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45" w:rsidRPr="002220AC" w:rsidRDefault="00611145" w:rsidP="00611145">
      <w:pPr>
        <w:pStyle w:val="Naslov1"/>
        <w:rPr>
          <w:rFonts w:ascii="Calibri" w:hAnsi="Calibri"/>
          <w:b/>
          <w:sz w:val="22"/>
        </w:rPr>
      </w:pPr>
      <w:r w:rsidRPr="002220AC">
        <w:rPr>
          <w:rFonts w:ascii="Calibri" w:hAnsi="Calibri"/>
          <w:b/>
          <w:sz w:val="22"/>
        </w:rPr>
        <w:t>OBČINA TRZIN</w:t>
      </w:r>
    </w:p>
    <w:p w:rsidR="00611145" w:rsidRPr="002220AC" w:rsidRDefault="00611145" w:rsidP="00611145">
      <w:pPr>
        <w:jc w:val="both"/>
        <w:rPr>
          <w:rFonts w:ascii="Calibri" w:hAnsi="Calibri"/>
          <w:b/>
          <w:sz w:val="22"/>
        </w:rPr>
      </w:pPr>
      <w:r w:rsidRPr="002220AC">
        <w:rPr>
          <w:rFonts w:ascii="Calibri" w:hAnsi="Calibri"/>
          <w:b/>
          <w:sz w:val="22"/>
        </w:rPr>
        <w:t>Župan Občine Trzin</w:t>
      </w:r>
    </w:p>
    <w:p w:rsidR="00611145" w:rsidRPr="002220AC" w:rsidRDefault="00611145" w:rsidP="00611145">
      <w:pPr>
        <w:jc w:val="both"/>
        <w:rPr>
          <w:rFonts w:ascii="Calibri" w:hAnsi="Calibri"/>
          <w:sz w:val="22"/>
        </w:rPr>
      </w:pPr>
    </w:p>
    <w:p w:rsidR="00611145" w:rsidRPr="002220AC" w:rsidRDefault="00611145" w:rsidP="00611145">
      <w:pPr>
        <w:jc w:val="both"/>
        <w:rPr>
          <w:rFonts w:ascii="Calibri" w:hAnsi="Calibri"/>
          <w:sz w:val="22"/>
          <w:szCs w:val="22"/>
        </w:rPr>
      </w:pPr>
      <w:r w:rsidRPr="002220AC">
        <w:rPr>
          <w:rFonts w:ascii="Calibri" w:hAnsi="Calibri"/>
          <w:sz w:val="22"/>
          <w:szCs w:val="22"/>
        </w:rPr>
        <w:t xml:space="preserve">Številka: </w:t>
      </w:r>
      <w:r w:rsidR="002E39AE">
        <w:rPr>
          <w:rFonts w:ascii="Calibri" w:hAnsi="Calibri"/>
          <w:sz w:val="22"/>
          <w:szCs w:val="22"/>
        </w:rPr>
        <w:t>19-3/2012</w:t>
      </w:r>
    </w:p>
    <w:p w:rsidR="00611145" w:rsidRPr="002220AC" w:rsidRDefault="00611145" w:rsidP="00611145">
      <w:pPr>
        <w:jc w:val="both"/>
        <w:rPr>
          <w:rFonts w:ascii="Calibri" w:hAnsi="Calibri"/>
          <w:sz w:val="22"/>
          <w:szCs w:val="22"/>
        </w:rPr>
      </w:pPr>
      <w:r w:rsidRPr="002220AC">
        <w:rPr>
          <w:rFonts w:ascii="Calibri" w:hAnsi="Calibri"/>
          <w:sz w:val="22"/>
          <w:szCs w:val="22"/>
        </w:rPr>
        <w:t xml:space="preserve">Datum: </w:t>
      </w:r>
      <w:r w:rsidR="002E39AE">
        <w:rPr>
          <w:rFonts w:ascii="Calibri" w:hAnsi="Calibri"/>
          <w:sz w:val="22"/>
          <w:szCs w:val="22"/>
        </w:rPr>
        <w:t>7.11.2012</w:t>
      </w:r>
    </w:p>
    <w:p w:rsidR="00611145" w:rsidRDefault="00611145" w:rsidP="00611145">
      <w:pPr>
        <w:jc w:val="both"/>
        <w:rPr>
          <w:rFonts w:ascii="Calibri" w:hAnsi="Calibri"/>
          <w:sz w:val="22"/>
          <w:szCs w:val="22"/>
        </w:rPr>
      </w:pPr>
    </w:p>
    <w:p w:rsidR="00C654A6" w:rsidRPr="00C654A6" w:rsidRDefault="00C654A6" w:rsidP="00611145">
      <w:pPr>
        <w:jc w:val="both"/>
        <w:rPr>
          <w:rFonts w:ascii="Calibri" w:hAnsi="Calibri"/>
          <w:b/>
          <w:sz w:val="22"/>
          <w:szCs w:val="22"/>
        </w:rPr>
      </w:pPr>
      <w:r w:rsidRPr="00C654A6">
        <w:rPr>
          <w:rFonts w:ascii="Calibri" w:hAnsi="Calibri"/>
          <w:b/>
          <w:sz w:val="22"/>
          <w:szCs w:val="22"/>
        </w:rPr>
        <w:t>OBČINSK</w:t>
      </w:r>
      <w:r w:rsidR="0012156D">
        <w:rPr>
          <w:rFonts w:ascii="Calibri" w:hAnsi="Calibri"/>
          <w:b/>
          <w:sz w:val="22"/>
          <w:szCs w:val="22"/>
        </w:rPr>
        <w:t>EMU</w:t>
      </w:r>
      <w:r w:rsidRPr="00C654A6">
        <w:rPr>
          <w:rFonts w:ascii="Calibri" w:hAnsi="Calibri"/>
          <w:b/>
          <w:sz w:val="22"/>
          <w:szCs w:val="22"/>
        </w:rPr>
        <w:t xml:space="preserve"> SVET</w:t>
      </w:r>
      <w:r w:rsidR="0012156D">
        <w:rPr>
          <w:rFonts w:ascii="Calibri" w:hAnsi="Calibri"/>
          <w:b/>
          <w:sz w:val="22"/>
          <w:szCs w:val="22"/>
        </w:rPr>
        <w:t>U</w:t>
      </w:r>
      <w:r w:rsidRPr="00C654A6">
        <w:rPr>
          <w:rFonts w:ascii="Calibri" w:hAnsi="Calibri"/>
          <w:b/>
          <w:sz w:val="22"/>
          <w:szCs w:val="22"/>
        </w:rPr>
        <w:t xml:space="preserve"> OBČINE TRZIN</w:t>
      </w:r>
    </w:p>
    <w:p w:rsidR="00611145" w:rsidRDefault="00611145" w:rsidP="00611145">
      <w:pPr>
        <w:jc w:val="both"/>
        <w:rPr>
          <w:rFonts w:ascii="Calibri" w:hAnsi="Calibri"/>
          <w:sz w:val="22"/>
          <w:szCs w:val="22"/>
        </w:rPr>
      </w:pPr>
    </w:p>
    <w:p w:rsidR="00C654A6" w:rsidRPr="002220AC" w:rsidRDefault="00C654A6" w:rsidP="00611145">
      <w:pPr>
        <w:jc w:val="both"/>
        <w:rPr>
          <w:rFonts w:ascii="Calibri" w:hAnsi="Calibri"/>
          <w:sz w:val="22"/>
          <w:szCs w:val="22"/>
        </w:rPr>
      </w:pPr>
    </w:p>
    <w:p w:rsidR="00611145" w:rsidRPr="002220AC" w:rsidRDefault="00611145" w:rsidP="00611145">
      <w:pPr>
        <w:pStyle w:val="Naslov4"/>
        <w:ind w:left="2160" w:hanging="2160"/>
        <w:jc w:val="left"/>
        <w:rPr>
          <w:rFonts w:ascii="Calibri" w:hAnsi="Calibri"/>
        </w:rPr>
      </w:pPr>
      <w:r w:rsidRPr="002220AC">
        <w:rPr>
          <w:rFonts w:ascii="Calibri" w:hAnsi="Calibri"/>
        </w:rPr>
        <w:t xml:space="preserve">Zadeva: </w:t>
      </w:r>
      <w:r w:rsidRPr="002220AC">
        <w:rPr>
          <w:rFonts w:ascii="Calibri" w:hAnsi="Calibri"/>
        </w:rPr>
        <w:tab/>
        <w:t xml:space="preserve">Pravilnik o </w:t>
      </w:r>
      <w:r>
        <w:rPr>
          <w:rFonts w:ascii="Calibri" w:hAnsi="Calibri"/>
        </w:rPr>
        <w:t>štipendiranju</w:t>
      </w:r>
      <w:r w:rsidR="00F242A5">
        <w:rPr>
          <w:rFonts w:ascii="Calibri" w:hAnsi="Calibri"/>
        </w:rPr>
        <w:t xml:space="preserve"> v o</w:t>
      </w:r>
      <w:r w:rsidRPr="002220AC">
        <w:rPr>
          <w:rFonts w:ascii="Calibri" w:hAnsi="Calibri"/>
        </w:rPr>
        <w:t xml:space="preserve">bčini Trzin </w:t>
      </w:r>
    </w:p>
    <w:p w:rsidR="00611145" w:rsidRPr="002220AC" w:rsidRDefault="00611145" w:rsidP="00611145">
      <w:pPr>
        <w:rPr>
          <w:rFonts w:ascii="Calibri" w:hAnsi="Calibri"/>
        </w:rPr>
      </w:pPr>
    </w:p>
    <w:p w:rsidR="00611145" w:rsidRPr="002220AC" w:rsidRDefault="00611145" w:rsidP="00611145">
      <w:pPr>
        <w:ind w:left="2124" w:hanging="2124"/>
        <w:jc w:val="both"/>
        <w:rPr>
          <w:rFonts w:ascii="Calibri" w:hAnsi="Calibri"/>
          <w:sz w:val="22"/>
          <w:szCs w:val="22"/>
        </w:rPr>
      </w:pPr>
      <w:r w:rsidRPr="002220AC">
        <w:rPr>
          <w:rFonts w:ascii="Calibri" w:hAnsi="Calibri"/>
          <w:b/>
          <w:sz w:val="22"/>
          <w:szCs w:val="22"/>
        </w:rPr>
        <w:t xml:space="preserve">Namen:  </w:t>
      </w:r>
      <w:r w:rsidRPr="002220AC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Spreje</w:t>
      </w:r>
      <w:r w:rsidR="00F242A5">
        <w:rPr>
          <w:rFonts w:ascii="Calibri" w:hAnsi="Calibri"/>
          <w:sz w:val="22"/>
          <w:szCs w:val="22"/>
        </w:rPr>
        <w:t>m Pravilnika o štipendiranju v o</w:t>
      </w:r>
      <w:r>
        <w:rPr>
          <w:rFonts w:ascii="Calibri" w:hAnsi="Calibri"/>
          <w:sz w:val="22"/>
          <w:szCs w:val="22"/>
        </w:rPr>
        <w:t>bčini Trzin</w:t>
      </w:r>
    </w:p>
    <w:p w:rsidR="00611145" w:rsidRPr="002220AC" w:rsidRDefault="00611145" w:rsidP="00611145">
      <w:pPr>
        <w:jc w:val="both"/>
        <w:rPr>
          <w:rFonts w:ascii="Calibri" w:hAnsi="Calibri"/>
          <w:sz w:val="22"/>
          <w:szCs w:val="22"/>
        </w:rPr>
      </w:pPr>
    </w:p>
    <w:p w:rsidR="00611145" w:rsidRPr="00527E83" w:rsidRDefault="00611145" w:rsidP="00611145">
      <w:pPr>
        <w:ind w:left="2160" w:hanging="2160"/>
        <w:jc w:val="both"/>
        <w:rPr>
          <w:rFonts w:ascii="Calibri" w:hAnsi="Calibri"/>
          <w:sz w:val="22"/>
          <w:szCs w:val="22"/>
        </w:rPr>
      </w:pPr>
      <w:r w:rsidRPr="002220AC">
        <w:rPr>
          <w:rFonts w:ascii="Calibri" w:hAnsi="Calibri"/>
          <w:b/>
          <w:sz w:val="22"/>
          <w:szCs w:val="22"/>
        </w:rPr>
        <w:t xml:space="preserve">Pravna podlaga:  </w:t>
      </w:r>
      <w:r w:rsidRPr="002220AC">
        <w:rPr>
          <w:rFonts w:ascii="Calibri" w:hAnsi="Calibri"/>
          <w:b/>
          <w:sz w:val="22"/>
          <w:szCs w:val="22"/>
        </w:rPr>
        <w:tab/>
      </w:r>
      <w:r w:rsidR="00522052" w:rsidRPr="00527E83">
        <w:rPr>
          <w:rFonts w:ascii="Calibri" w:hAnsi="Calibri" w:cs="Calibri"/>
          <w:sz w:val="22"/>
          <w:szCs w:val="22"/>
        </w:rPr>
        <w:t>Zakon o lokalni samoupravi (</w:t>
      </w:r>
      <w:proofErr w:type="spellStart"/>
      <w:r w:rsidR="00522052" w:rsidRPr="00527E83">
        <w:rPr>
          <w:rFonts w:ascii="Calibri" w:hAnsi="Calibri" w:cs="Calibri"/>
          <w:sz w:val="22"/>
          <w:szCs w:val="22"/>
        </w:rPr>
        <w:t>Ur.l.RS</w:t>
      </w:r>
      <w:proofErr w:type="spellEnd"/>
      <w:r w:rsidR="00522052" w:rsidRPr="00527E83">
        <w:rPr>
          <w:rFonts w:ascii="Calibri" w:hAnsi="Calibri" w:cs="Calibri"/>
          <w:sz w:val="22"/>
          <w:szCs w:val="22"/>
        </w:rPr>
        <w:t xml:space="preserve"> št.</w:t>
      </w:r>
      <w:r w:rsidR="00527E83" w:rsidRPr="00527E83">
        <w:rPr>
          <w:rFonts w:ascii="Calibri" w:hAnsi="Calibri"/>
          <w:sz w:val="22"/>
          <w:szCs w:val="22"/>
        </w:rPr>
        <w:t xml:space="preserve"> 94/07 – </w:t>
      </w:r>
      <w:proofErr w:type="spellStart"/>
      <w:r w:rsidR="00527E83" w:rsidRPr="00527E83">
        <w:rPr>
          <w:rFonts w:ascii="Calibri" w:hAnsi="Calibri"/>
          <w:sz w:val="22"/>
          <w:szCs w:val="22"/>
        </w:rPr>
        <w:t>UPB</w:t>
      </w:r>
      <w:proofErr w:type="spellEnd"/>
      <w:r w:rsidR="00527E83" w:rsidRPr="00527E83">
        <w:rPr>
          <w:rFonts w:ascii="Calibri" w:hAnsi="Calibri"/>
          <w:sz w:val="22"/>
          <w:szCs w:val="22"/>
        </w:rPr>
        <w:t xml:space="preserve"> 2, </w:t>
      </w:r>
      <w:hyperlink r:id="rId5" w:tgtFrame="_blank" w:history="1">
        <w:r w:rsidR="00527E83" w:rsidRPr="00527E83">
          <w:rPr>
            <w:rStyle w:val="Hiperpovezava"/>
            <w:rFonts w:ascii="Calibri" w:hAnsi="Calibri"/>
            <w:color w:val="auto"/>
            <w:sz w:val="22"/>
            <w:szCs w:val="22"/>
          </w:rPr>
          <w:t>27/2008</w:t>
        </w:r>
      </w:hyperlink>
      <w:r w:rsidR="00527E83" w:rsidRPr="00527E83">
        <w:rPr>
          <w:rFonts w:ascii="Calibri" w:hAnsi="Calibri"/>
          <w:sz w:val="22"/>
          <w:szCs w:val="22"/>
        </w:rPr>
        <w:t xml:space="preserve"> </w:t>
      </w:r>
      <w:proofErr w:type="spellStart"/>
      <w:r w:rsidR="00527E83" w:rsidRPr="00527E83">
        <w:rPr>
          <w:rFonts w:ascii="Calibri" w:hAnsi="Calibri"/>
          <w:sz w:val="22"/>
          <w:szCs w:val="22"/>
        </w:rPr>
        <w:t>Odl</w:t>
      </w:r>
      <w:proofErr w:type="spellEnd"/>
      <w:r w:rsidR="00527E83" w:rsidRPr="00527E83">
        <w:rPr>
          <w:rFonts w:ascii="Calibri" w:hAnsi="Calibri"/>
          <w:sz w:val="22"/>
          <w:szCs w:val="22"/>
        </w:rPr>
        <w:t xml:space="preserve">.US: Up-2925/07-15, U-I-21/07-18, </w:t>
      </w:r>
      <w:hyperlink r:id="rId6" w:tgtFrame="_blank" w:history="1">
        <w:r w:rsidR="00527E83" w:rsidRPr="00527E83">
          <w:rPr>
            <w:rStyle w:val="Hiperpovezava"/>
            <w:rFonts w:ascii="Calibri" w:hAnsi="Calibri"/>
            <w:color w:val="auto"/>
            <w:sz w:val="22"/>
            <w:szCs w:val="22"/>
          </w:rPr>
          <w:t>76/2008</w:t>
        </w:r>
      </w:hyperlink>
      <w:r w:rsidR="00527E83" w:rsidRPr="00527E83">
        <w:rPr>
          <w:rFonts w:ascii="Calibri" w:hAnsi="Calibri"/>
          <w:sz w:val="22"/>
          <w:szCs w:val="22"/>
        </w:rPr>
        <w:t xml:space="preserve">, </w:t>
      </w:r>
      <w:hyperlink r:id="rId7" w:tgtFrame="_blank" w:history="1">
        <w:r w:rsidR="00527E83" w:rsidRPr="00527E83">
          <w:rPr>
            <w:rStyle w:val="Hiperpovezava"/>
            <w:rFonts w:ascii="Calibri" w:hAnsi="Calibri"/>
            <w:color w:val="auto"/>
            <w:sz w:val="22"/>
            <w:szCs w:val="22"/>
          </w:rPr>
          <w:t>79/2009</w:t>
        </w:r>
      </w:hyperlink>
      <w:r w:rsidR="00527E83" w:rsidRPr="00527E83">
        <w:rPr>
          <w:rFonts w:ascii="Calibri" w:hAnsi="Calibri"/>
          <w:sz w:val="22"/>
          <w:szCs w:val="22"/>
        </w:rPr>
        <w:t xml:space="preserve">, </w:t>
      </w:r>
      <w:hyperlink r:id="rId8" w:tgtFrame="_blank" w:history="1">
        <w:r w:rsidR="00527E83" w:rsidRPr="00527E83">
          <w:rPr>
            <w:rStyle w:val="Hiperpovezava"/>
            <w:rFonts w:ascii="Calibri" w:hAnsi="Calibri"/>
            <w:color w:val="auto"/>
            <w:sz w:val="22"/>
            <w:szCs w:val="22"/>
          </w:rPr>
          <w:t>51/2010</w:t>
        </w:r>
      </w:hyperlink>
      <w:r w:rsidR="00527E83" w:rsidRPr="00527E83">
        <w:rPr>
          <w:rFonts w:ascii="Calibri" w:hAnsi="Calibri"/>
          <w:sz w:val="22"/>
          <w:szCs w:val="22"/>
        </w:rPr>
        <w:t xml:space="preserve"> in 40/2012- </w:t>
      </w:r>
      <w:proofErr w:type="spellStart"/>
      <w:r w:rsidR="00527E83" w:rsidRPr="00527E83">
        <w:rPr>
          <w:rFonts w:ascii="Calibri" w:hAnsi="Calibri"/>
          <w:sz w:val="22"/>
          <w:szCs w:val="22"/>
        </w:rPr>
        <w:t>ZUJF</w:t>
      </w:r>
      <w:proofErr w:type="spellEnd"/>
      <w:r w:rsidR="007C3C7F" w:rsidRPr="00527E83">
        <w:rPr>
          <w:rFonts w:ascii="Calibri" w:hAnsi="Calibri" w:cs="Calibri"/>
          <w:sz w:val="22"/>
          <w:szCs w:val="22"/>
        </w:rPr>
        <w:t>),</w:t>
      </w:r>
      <w:r w:rsidR="007C3C7F" w:rsidRPr="00527E83">
        <w:rPr>
          <w:rFonts w:ascii="Calibri" w:hAnsi="Calibri"/>
          <w:sz w:val="22"/>
          <w:szCs w:val="22"/>
        </w:rPr>
        <w:t xml:space="preserve"> Zakon o štipendiranju (</w:t>
      </w:r>
      <w:proofErr w:type="spellStart"/>
      <w:r w:rsidR="007C3C7F" w:rsidRPr="00527E83">
        <w:rPr>
          <w:rFonts w:ascii="Calibri" w:hAnsi="Calibri"/>
          <w:sz w:val="22"/>
          <w:szCs w:val="22"/>
        </w:rPr>
        <w:t>Ur.l.RS</w:t>
      </w:r>
      <w:proofErr w:type="spellEnd"/>
      <w:r w:rsidR="007C3C7F" w:rsidRPr="00527E83">
        <w:rPr>
          <w:rFonts w:ascii="Calibri" w:hAnsi="Calibri"/>
          <w:sz w:val="22"/>
          <w:szCs w:val="22"/>
        </w:rPr>
        <w:t>, št. 59/07, 63/07, 40/09, 62/10-ZUPJS, 40/12-ZUJF)</w:t>
      </w:r>
      <w:r w:rsidR="00522052" w:rsidRPr="00527E83">
        <w:rPr>
          <w:rFonts w:ascii="Calibri" w:hAnsi="Calibri" w:cs="Calibri"/>
          <w:sz w:val="22"/>
          <w:szCs w:val="22"/>
        </w:rPr>
        <w:t>,</w:t>
      </w:r>
      <w:r w:rsidR="00522052" w:rsidRPr="00527E83">
        <w:rPr>
          <w:sz w:val="22"/>
          <w:szCs w:val="22"/>
        </w:rPr>
        <w:t xml:space="preserve"> </w:t>
      </w:r>
      <w:r w:rsidRPr="00527E83">
        <w:rPr>
          <w:rFonts w:ascii="Calibri" w:hAnsi="Calibri"/>
          <w:sz w:val="22"/>
          <w:szCs w:val="22"/>
        </w:rPr>
        <w:t>9. člen Statuta Občine Trzin (Ur. vestnik Občine Trzin št. 2/99, 4/00, 5/03,  2/06 in 8/06</w:t>
      </w:r>
      <w:r w:rsidR="007C3C7F" w:rsidRPr="00527E83">
        <w:rPr>
          <w:rFonts w:ascii="Calibri" w:hAnsi="Calibri"/>
          <w:sz w:val="22"/>
          <w:szCs w:val="22"/>
        </w:rPr>
        <w:t>)</w:t>
      </w:r>
    </w:p>
    <w:p w:rsidR="00611145" w:rsidRPr="00527E83" w:rsidRDefault="00611145" w:rsidP="00611145">
      <w:pPr>
        <w:ind w:left="2160" w:hanging="2160"/>
        <w:jc w:val="both"/>
        <w:rPr>
          <w:rFonts w:ascii="Calibri" w:hAnsi="Calibri"/>
          <w:sz w:val="22"/>
          <w:szCs w:val="22"/>
        </w:rPr>
      </w:pPr>
    </w:p>
    <w:p w:rsidR="00611145" w:rsidRPr="002220AC" w:rsidRDefault="00611145" w:rsidP="00611145">
      <w:pPr>
        <w:jc w:val="both"/>
        <w:rPr>
          <w:rFonts w:ascii="Calibri" w:hAnsi="Calibri"/>
          <w:sz w:val="22"/>
          <w:szCs w:val="22"/>
        </w:rPr>
      </w:pPr>
      <w:r w:rsidRPr="002220AC">
        <w:rPr>
          <w:rFonts w:ascii="Calibri" w:hAnsi="Calibri"/>
          <w:b/>
          <w:sz w:val="22"/>
          <w:szCs w:val="22"/>
        </w:rPr>
        <w:t>Predlagatelj: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Župan</w:t>
      </w:r>
      <w:r w:rsidRPr="002220A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Anton</w:t>
      </w:r>
      <w:r w:rsidRPr="002220AC">
        <w:rPr>
          <w:rFonts w:ascii="Calibri" w:hAnsi="Calibri"/>
          <w:sz w:val="22"/>
          <w:szCs w:val="22"/>
        </w:rPr>
        <w:t xml:space="preserve"> Peršak</w:t>
      </w:r>
    </w:p>
    <w:p w:rsidR="00611145" w:rsidRPr="002220AC" w:rsidRDefault="00611145" w:rsidP="00611145">
      <w:pPr>
        <w:jc w:val="both"/>
        <w:rPr>
          <w:rFonts w:ascii="Calibri" w:hAnsi="Calibri"/>
          <w:sz w:val="22"/>
          <w:szCs w:val="22"/>
        </w:rPr>
      </w:pPr>
    </w:p>
    <w:p w:rsidR="00611145" w:rsidRPr="002220AC" w:rsidRDefault="00F76516" w:rsidP="00611145">
      <w:pPr>
        <w:ind w:left="2124" w:hanging="212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Poročeval</w:t>
      </w:r>
      <w:r w:rsidR="00611145" w:rsidRPr="002220AC">
        <w:rPr>
          <w:rFonts w:ascii="Calibri" w:hAnsi="Calibri"/>
          <w:b/>
          <w:sz w:val="22"/>
          <w:szCs w:val="22"/>
        </w:rPr>
        <w:t>c</w:t>
      </w:r>
      <w:r>
        <w:rPr>
          <w:rFonts w:ascii="Calibri" w:hAnsi="Calibri"/>
          <w:b/>
          <w:sz w:val="22"/>
          <w:szCs w:val="22"/>
        </w:rPr>
        <w:t>a</w:t>
      </w:r>
      <w:r w:rsidR="00611145" w:rsidRPr="002220AC">
        <w:rPr>
          <w:rFonts w:ascii="Calibri" w:hAnsi="Calibri"/>
          <w:b/>
          <w:sz w:val="22"/>
          <w:szCs w:val="22"/>
        </w:rPr>
        <w:t>:</w:t>
      </w:r>
      <w:r w:rsidR="00611145">
        <w:rPr>
          <w:rFonts w:ascii="Calibri" w:hAnsi="Calibri"/>
          <w:sz w:val="22"/>
          <w:szCs w:val="22"/>
        </w:rPr>
        <w:t xml:space="preserve"> </w:t>
      </w:r>
      <w:r w:rsidR="00611145">
        <w:rPr>
          <w:rFonts w:ascii="Calibri" w:hAnsi="Calibri"/>
          <w:sz w:val="22"/>
          <w:szCs w:val="22"/>
        </w:rPr>
        <w:tab/>
        <w:t xml:space="preserve">Župan Anton Peršak </w:t>
      </w:r>
      <w:r w:rsidR="00B43886">
        <w:rPr>
          <w:rFonts w:ascii="Calibri" w:hAnsi="Calibri"/>
          <w:sz w:val="22"/>
          <w:szCs w:val="22"/>
        </w:rPr>
        <w:t xml:space="preserve">in referent </w:t>
      </w:r>
      <w:proofErr w:type="spellStart"/>
      <w:r w:rsidR="00B43886">
        <w:rPr>
          <w:rFonts w:ascii="Calibri" w:hAnsi="Calibri"/>
          <w:sz w:val="22"/>
          <w:szCs w:val="22"/>
        </w:rPr>
        <w:t>II</w:t>
      </w:r>
      <w:proofErr w:type="spellEnd"/>
      <w:r w:rsidR="00B43886">
        <w:rPr>
          <w:rFonts w:ascii="Calibri" w:hAnsi="Calibri"/>
          <w:sz w:val="22"/>
          <w:szCs w:val="22"/>
        </w:rPr>
        <w:t xml:space="preserve"> Marjeta Trstenjak</w:t>
      </w:r>
    </w:p>
    <w:p w:rsidR="00611145" w:rsidRPr="002220AC" w:rsidRDefault="00611145" w:rsidP="00611145">
      <w:pPr>
        <w:jc w:val="both"/>
        <w:rPr>
          <w:rFonts w:ascii="Calibri" w:hAnsi="Calibri"/>
          <w:sz w:val="22"/>
          <w:szCs w:val="22"/>
        </w:rPr>
      </w:pPr>
    </w:p>
    <w:p w:rsidR="00611145" w:rsidRDefault="00611145" w:rsidP="00611145">
      <w:pPr>
        <w:jc w:val="both"/>
        <w:rPr>
          <w:rFonts w:ascii="Calibri" w:hAnsi="Calibri"/>
          <w:b/>
          <w:sz w:val="22"/>
          <w:szCs w:val="22"/>
        </w:rPr>
      </w:pPr>
      <w:r w:rsidRPr="002220AC">
        <w:rPr>
          <w:rFonts w:ascii="Calibri" w:hAnsi="Calibri"/>
          <w:b/>
          <w:sz w:val="22"/>
          <w:szCs w:val="22"/>
        </w:rPr>
        <w:t xml:space="preserve">Obrazložitev: </w:t>
      </w:r>
    </w:p>
    <w:p w:rsidR="00075536" w:rsidRDefault="00075536" w:rsidP="009115EC">
      <w:pPr>
        <w:jc w:val="both"/>
        <w:rPr>
          <w:rFonts w:ascii="Calibri" w:hAnsi="Calibri" w:cs="Calibri"/>
          <w:sz w:val="22"/>
        </w:rPr>
      </w:pPr>
      <w:r w:rsidRPr="00075536">
        <w:rPr>
          <w:rFonts w:ascii="Calibri" w:hAnsi="Calibri"/>
          <w:sz w:val="22"/>
          <w:szCs w:val="22"/>
        </w:rPr>
        <w:t>Občina Trzin n</w:t>
      </w:r>
      <w:r>
        <w:rPr>
          <w:rFonts w:ascii="Calibri" w:hAnsi="Calibri"/>
          <w:sz w:val="22"/>
          <w:szCs w:val="22"/>
        </w:rPr>
        <w:t xml:space="preserve">a podlagi Pravilnika o štipendiranju </w:t>
      </w:r>
      <w:r w:rsidR="0025060E" w:rsidRPr="00522052">
        <w:rPr>
          <w:rFonts w:ascii="Calibri" w:hAnsi="Calibri" w:cs="Calibri"/>
          <w:sz w:val="22"/>
        </w:rPr>
        <w:t xml:space="preserve">(Uradni vestnik Občine Trzin št. </w:t>
      </w:r>
      <w:r w:rsidR="0025060E">
        <w:rPr>
          <w:rFonts w:ascii="Calibri" w:hAnsi="Calibri" w:cs="Calibri"/>
          <w:sz w:val="22"/>
        </w:rPr>
        <w:t>7/03 in 12/</w:t>
      </w:r>
      <w:r w:rsidR="0025060E" w:rsidRPr="00522052">
        <w:rPr>
          <w:rFonts w:ascii="Calibri" w:hAnsi="Calibri" w:cs="Calibri"/>
          <w:sz w:val="22"/>
        </w:rPr>
        <w:t>10</w:t>
      </w:r>
      <w:r w:rsidR="0025060E">
        <w:rPr>
          <w:rFonts w:ascii="Calibri" w:hAnsi="Calibri" w:cs="Calibri"/>
          <w:sz w:val="22"/>
        </w:rPr>
        <w:t xml:space="preserve">) </w:t>
      </w:r>
      <w:r>
        <w:rPr>
          <w:rFonts w:ascii="Calibri" w:hAnsi="Calibri"/>
          <w:sz w:val="22"/>
          <w:szCs w:val="22"/>
        </w:rPr>
        <w:t xml:space="preserve">razpisuje štipendije </w:t>
      </w:r>
      <w:r>
        <w:rPr>
          <w:rFonts w:ascii="Calibri" w:hAnsi="Calibri" w:cs="Calibri"/>
          <w:sz w:val="22"/>
        </w:rPr>
        <w:t>za nadarjene, štipendije za otroke iz manj premožnih družin in enkratne štipendije.</w:t>
      </w:r>
    </w:p>
    <w:p w:rsidR="00075536" w:rsidRDefault="00075536" w:rsidP="009115EC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V šolskem </w:t>
      </w:r>
      <w:r w:rsidR="00527E83">
        <w:rPr>
          <w:rFonts w:ascii="Calibri" w:hAnsi="Calibri" w:cs="Calibri"/>
          <w:sz w:val="22"/>
        </w:rPr>
        <w:t xml:space="preserve">letu 2011/12 </w:t>
      </w:r>
      <w:r>
        <w:rPr>
          <w:rFonts w:ascii="Calibri" w:hAnsi="Calibri" w:cs="Calibri"/>
          <w:sz w:val="22"/>
        </w:rPr>
        <w:t xml:space="preserve">smo štipendirali 10 štipendistov, od tega 1 iz manj premožnih družin, ostalih 9 je bilo za nadarjene. Od 10 štipendij so bili 3 študenti in 7 dijakov. Z novim šolskim letom se je izteklo 5 štipendij. </w:t>
      </w:r>
    </w:p>
    <w:p w:rsidR="00550115" w:rsidRDefault="00F1556C" w:rsidP="009115EC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Zakon o uveljavljanju pravic iz javnih sredstev </w:t>
      </w:r>
      <w:r w:rsidR="005F59FA">
        <w:rPr>
          <w:rFonts w:ascii="Calibri" w:hAnsi="Calibri" w:cs="Calibri"/>
          <w:sz w:val="22"/>
        </w:rPr>
        <w:t>(</w:t>
      </w:r>
      <w:proofErr w:type="spellStart"/>
      <w:r w:rsidR="005F59FA">
        <w:rPr>
          <w:rFonts w:ascii="Calibri" w:hAnsi="Calibri" w:cs="Calibri"/>
          <w:sz w:val="22"/>
        </w:rPr>
        <w:t>Ur.l.RS</w:t>
      </w:r>
      <w:proofErr w:type="spellEnd"/>
      <w:r w:rsidR="005F59FA">
        <w:rPr>
          <w:rFonts w:ascii="Calibri" w:hAnsi="Calibri" w:cs="Calibri"/>
          <w:sz w:val="22"/>
        </w:rPr>
        <w:t xml:space="preserve">,št. 62/10, 40/11, 40/12 – ZUJF, 57/12-ZPCP-2D) </w:t>
      </w:r>
      <w:r>
        <w:rPr>
          <w:rFonts w:ascii="Calibri" w:hAnsi="Calibri" w:cs="Calibri"/>
          <w:sz w:val="22"/>
        </w:rPr>
        <w:t xml:space="preserve">je </w:t>
      </w:r>
      <w:r w:rsidR="00550115">
        <w:rPr>
          <w:rFonts w:ascii="Calibri" w:hAnsi="Calibri" w:cs="Calibri"/>
          <w:sz w:val="22"/>
        </w:rPr>
        <w:t>zvišal</w:t>
      </w:r>
      <w:r>
        <w:rPr>
          <w:rFonts w:ascii="Calibri" w:hAnsi="Calibri" w:cs="Calibri"/>
          <w:sz w:val="22"/>
        </w:rPr>
        <w:t xml:space="preserve"> cenzus in pogoje z</w:t>
      </w:r>
      <w:r w:rsidR="00550115">
        <w:rPr>
          <w:rFonts w:ascii="Calibri" w:hAnsi="Calibri" w:cs="Calibri"/>
          <w:sz w:val="22"/>
        </w:rPr>
        <w:t xml:space="preserve">a dodelitev državnih štipendij. Poleg dohodka se upošteva tudi premoženje družine. </w:t>
      </w:r>
      <w:r w:rsidR="00137516">
        <w:rPr>
          <w:rFonts w:ascii="Calibri" w:hAnsi="Calibri" w:cs="Calibri"/>
          <w:sz w:val="22"/>
        </w:rPr>
        <w:t xml:space="preserve">Državni cenzus določa, da povprečni mesečni dohodek na družinskega člana v preteklem letu ne presega 64% neto povprečne plače na družinskega člana (631,92 EUR) oziroma </w:t>
      </w:r>
      <w:r w:rsidR="005F59FA">
        <w:rPr>
          <w:rFonts w:ascii="Calibri" w:hAnsi="Calibri" w:cs="Calibri"/>
          <w:sz w:val="22"/>
        </w:rPr>
        <w:t xml:space="preserve">do šolskega leta 2013/14 </w:t>
      </w:r>
      <w:r w:rsidR="00137516">
        <w:rPr>
          <w:rFonts w:ascii="Calibri" w:hAnsi="Calibri" w:cs="Calibri"/>
          <w:sz w:val="22"/>
        </w:rPr>
        <w:t>po Zakonu o uravnoteženju javnih financ 53% (523,32 EUR).</w:t>
      </w:r>
    </w:p>
    <w:p w:rsidR="00F1556C" w:rsidRDefault="00624514" w:rsidP="009115EC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Občinski cenzus</w:t>
      </w:r>
      <w:r w:rsidR="00F1556C">
        <w:rPr>
          <w:rFonts w:ascii="Calibri" w:hAnsi="Calibri" w:cs="Calibri"/>
          <w:sz w:val="22"/>
        </w:rPr>
        <w:t xml:space="preserve"> </w:t>
      </w:r>
      <w:r w:rsidR="00137516">
        <w:rPr>
          <w:rFonts w:ascii="Calibri" w:hAnsi="Calibri" w:cs="Calibri"/>
          <w:sz w:val="22"/>
        </w:rPr>
        <w:t xml:space="preserve">za štipendije za otroke iz manj premožnih družin </w:t>
      </w:r>
      <w:r w:rsidR="00F1556C">
        <w:rPr>
          <w:rFonts w:ascii="Calibri" w:hAnsi="Calibri" w:cs="Calibri"/>
          <w:sz w:val="22"/>
        </w:rPr>
        <w:t>določa, da kandidat in njegova družina s svojimi dohodki ne sme presegati državnega cenzusa za več kot 40%</w:t>
      </w:r>
      <w:r w:rsidR="00550115">
        <w:rPr>
          <w:rFonts w:ascii="Calibri" w:hAnsi="Calibri" w:cs="Calibri"/>
          <w:sz w:val="22"/>
        </w:rPr>
        <w:t>.</w:t>
      </w:r>
      <w:bookmarkStart w:id="0" w:name="_GoBack"/>
      <w:bookmarkEnd w:id="0"/>
      <w:r w:rsidR="00F1556C">
        <w:rPr>
          <w:rFonts w:ascii="Calibri" w:hAnsi="Calibri" w:cs="Calibri"/>
          <w:sz w:val="22"/>
        </w:rPr>
        <w:t xml:space="preserve"> To pomeni, da ne </w:t>
      </w:r>
      <w:r>
        <w:rPr>
          <w:rFonts w:ascii="Calibri" w:hAnsi="Calibri" w:cs="Calibri"/>
          <w:sz w:val="22"/>
        </w:rPr>
        <w:t>sme</w:t>
      </w:r>
      <w:r w:rsidR="00550115">
        <w:rPr>
          <w:rFonts w:ascii="Calibri" w:hAnsi="Calibri" w:cs="Calibri"/>
          <w:sz w:val="22"/>
        </w:rPr>
        <w:t xml:space="preserve"> </w:t>
      </w:r>
      <w:r w:rsidR="00F1556C">
        <w:rPr>
          <w:rFonts w:ascii="Calibri" w:hAnsi="Calibri" w:cs="Calibri"/>
          <w:sz w:val="22"/>
        </w:rPr>
        <w:t>presega</w:t>
      </w:r>
      <w:r w:rsidR="00550115">
        <w:rPr>
          <w:rFonts w:ascii="Calibri" w:hAnsi="Calibri" w:cs="Calibri"/>
          <w:sz w:val="22"/>
        </w:rPr>
        <w:t>ti</w:t>
      </w:r>
      <w:r w:rsidR="00F1556C">
        <w:rPr>
          <w:rFonts w:ascii="Calibri" w:hAnsi="Calibri" w:cs="Calibri"/>
          <w:sz w:val="22"/>
        </w:rPr>
        <w:t xml:space="preserve"> 732,65 EUR na mesec na družinskega člana, kar </w:t>
      </w:r>
      <w:r w:rsidR="00550115">
        <w:rPr>
          <w:rFonts w:ascii="Calibri" w:hAnsi="Calibri" w:cs="Calibri"/>
          <w:sz w:val="22"/>
        </w:rPr>
        <w:t>ni malo</w:t>
      </w:r>
      <w:r w:rsidR="00F1556C">
        <w:rPr>
          <w:rFonts w:ascii="Calibri" w:hAnsi="Calibri" w:cs="Calibri"/>
          <w:sz w:val="22"/>
        </w:rPr>
        <w:t xml:space="preserve">. </w:t>
      </w:r>
      <w:r w:rsidR="00550115">
        <w:rPr>
          <w:rFonts w:ascii="Calibri" w:hAnsi="Calibri" w:cs="Calibri"/>
          <w:sz w:val="22"/>
        </w:rPr>
        <w:t xml:space="preserve"> </w:t>
      </w:r>
      <w:r w:rsidR="00137516">
        <w:rPr>
          <w:rFonts w:ascii="Calibri" w:hAnsi="Calibri" w:cs="Calibri"/>
          <w:sz w:val="22"/>
        </w:rPr>
        <w:t>Zaradi navedenega v oktobru ni bila razpisana štipendija za otroke iz manj premožnih družin in je sprememba pravilnika nujna. Razpisane pa so bile 4 štipendije za nadarjene, ki niso vezane na dohodkovno in premoženj</w:t>
      </w:r>
      <w:r w:rsidR="001464FD">
        <w:rPr>
          <w:rFonts w:ascii="Calibri" w:hAnsi="Calibri" w:cs="Calibri"/>
          <w:sz w:val="22"/>
        </w:rPr>
        <w:t xml:space="preserve">sko </w:t>
      </w:r>
      <w:r w:rsidR="00137516">
        <w:rPr>
          <w:rFonts w:ascii="Calibri" w:hAnsi="Calibri" w:cs="Calibri"/>
          <w:sz w:val="22"/>
        </w:rPr>
        <w:t>stanje</w:t>
      </w:r>
      <w:r w:rsidR="001464FD">
        <w:rPr>
          <w:rFonts w:ascii="Calibri" w:hAnsi="Calibri" w:cs="Calibri"/>
          <w:sz w:val="22"/>
        </w:rPr>
        <w:t xml:space="preserve"> družine</w:t>
      </w:r>
      <w:r w:rsidR="00137516">
        <w:rPr>
          <w:rFonts w:ascii="Calibri" w:hAnsi="Calibri" w:cs="Calibri"/>
          <w:sz w:val="22"/>
        </w:rPr>
        <w:t>.</w:t>
      </w:r>
    </w:p>
    <w:p w:rsidR="00550115" w:rsidRDefault="0025060E" w:rsidP="009115E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</w:rPr>
        <w:t xml:space="preserve">Obstoječi pravilnik </w:t>
      </w:r>
      <w:r w:rsidR="00550115">
        <w:rPr>
          <w:rFonts w:ascii="Calibri" w:hAnsi="Calibri" w:cs="Calibri"/>
          <w:sz w:val="22"/>
        </w:rPr>
        <w:t xml:space="preserve">nadomeščamo z novim, </w:t>
      </w:r>
      <w:r w:rsidR="00550115">
        <w:rPr>
          <w:rFonts w:ascii="Calibri" w:hAnsi="Calibri" w:cs="Calibri"/>
          <w:sz w:val="22"/>
          <w:szCs w:val="22"/>
        </w:rPr>
        <w:t>s katerim</w:t>
      </w:r>
      <w:r w:rsidR="00550115">
        <w:rPr>
          <w:rFonts w:ascii="Calibri" w:hAnsi="Calibri"/>
          <w:sz w:val="22"/>
          <w:szCs w:val="22"/>
        </w:rPr>
        <w:t xml:space="preserve"> želimo odpraviti nejasnosti oziroma pomanjkljivosti, ki so se pokazale z leti izvrševanja ter uskladitev z veljavno zakonodajo. </w:t>
      </w:r>
    </w:p>
    <w:p w:rsidR="0025060E" w:rsidRPr="00522052" w:rsidRDefault="0025060E" w:rsidP="009115EC">
      <w:pPr>
        <w:pStyle w:val="Glava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</w:rPr>
      </w:pPr>
      <w:r w:rsidRPr="00522052">
        <w:rPr>
          <w:rFonts w:ascii="Calibri" w:hAnsi="Calibri" w:cs="Calibri"/>
          <w:sz w:val="22"/>
        </w:rPr>
        <w:t xml:space="preserve">Gradivu je priložen delovni pripomoček, v katerem je </w:t>
      </w:r>
      <w:r>
        <w:rPr>
          <w:rFonts w:ascii="Calibri" w:hAnsi="Calibri" w:cs="Calibri"/>
          <w:sz w:val="22"/>
        </w:rPr>
        <w:t xml:space="preserve">veljavni </w:t>
      </w:r>
      <w:r w:rsidR="00B43886">
        <w:rPr>
          <w:rFonts w:ascii="Calibri" w:hAnsi="Calibri" w:cs="Calibri"/>
          <w:sz w:val="22"/>
        </w:rPr>
        <w:t>pravilnik s spremembami v črni barvi</w:t>
      </w:r>
      <w:r w:rsidRPr="00522052">
        <w:rPr>
          <w:rFonts w:ascii="Calibri" w:hAnsi="Calibri" w:cs="Calibri"/>
          <w:sz w:val="22"/>
        </w:rPr>
        <w:t xml:space="preserve">, </w:t>
      </w:r>
      <w:r w:rsidRPr="00522052">
        <w:rPr>
          <w:rFonts w:ascii="Calibri" w:hAnsi="Calibri" w:cs="Calibri"/>
          <w:color w:val="FF0000"/>
          <w:sz w:val="22"/>
        </w:rPr>
        <w:t xml:space="preserve">predlagane spremembe pa </w:t>
      </w:r>
      <w:r w:rsidR="00B43886">
        <w:rPr>
          <w:rFonts w:ascii="Calibri" w:hAnsi="Calibri" w:cs="Calibri"/>
          <w:color w:val="FF0000"/>
          <w:sz w:val="22"/>
        </w:rPr>
        <w:t>v</w:t>
      </w:r>
      <w:r w:rsidRPr="00522052">
        <w:rPr>
          <w:rFonts w:ascii="Calibri" w:hAnsi="Calibri" w:cs="Calibri"/>
          <w:color w:val="FF0000"/>
          <w:sz w:val="22"/>
        </w:rPr>
        <w:t xml:space="preserve"> rdeč</w:t>
      </w:r>
      <w:r w:rsidR="00B43886">
        <w:rPr>
          <w:rFonts w:ascii="Calibri" w:hAnsi="Calibri" w:cs="Calibri"/>
          <w:color w:val="FF0000"/>
          <w:sz w:val="22"/>
        </w:rPr>
        <w:t>i barvi</w:t>
      </w:r>
      <w:r w:rsidRPr="00522052">
        <w:rPr>
          <w:rFonts w:ascii="Calibri" w:hAnsi="Calibri" w:cs="Calibri"/>
          <w:sz w:val="22"/>
        </w:rPr>
        <w:t>.</w:t>
      </w:r>
    </w:p>
    <w:p w:rsidR="0025060E" w:rsidRDefault="0025060E" w:rsidP="009115EC">
      <w:pPr>
        <w:jc w:val="both"/>
        <w:rPr>
          <w:rFonts w:ascii="Calibri" w:hAnsi="Calibri" w:cs="Calibri"/>
          <w:sz w:val="22"/>
        </w:rPr>
      </w:pPr>
    </w:p>
    <w:p w:rsidR="00E534BC" w:rsidRDefault="00E534BC" w:rsidP="009115EC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4. člen je </w:t>
      </w:r>
      <w:r w:rsidR="005F59FA">
        <w:rPr>
          <w:rFonts w:ascii="Calibri" w:hAnsi="Calibri" w:cs="Calibri"/>
          <w:sz w:val="22"/>
        </w:rPr>
        <w:t xml:space="preserve">zaradi večje preglednosti </w:t>
      </w:r>
      <w:r>
        <w:rPr>
          <w:rFonts w:ascii="Calibri" w:hAnsi="Calibri" w:cs="Calibri"/>
          <w:sz w:val="22"/>
        </w:rPr>
        <w:t>združen s 3.</w:t>
      </w:r>
      <w:r w:rsidR="005F59FA">
        <w:rPr>
          <w:rFonts w:ascii="Calibri" w:hAnsi="Calibri" w:cs="Calibri"/>
          <w:sz w:val="22"/>
        </w:rPr>
        <w:t xml:space="preserve"> členom</w:t>
      </w:r>
      <w:r>
        <w:rPr>
          <w:rFonts w:ascii="Calibri" w:hAnsi="Calibri" w:cs="Calibri"/>
          <w:sz w:val="22"/>
        </w:rPr>
        <w:t>, ki določa splošne pogoje za pridobitev štipendije.</w:t>
      </w:r>
    </w:p>
    <w:p w:rsidR="00034D91" w:rsidRDefault="00034D91" w:rsidP="009115EC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 5. členu se spreminja usklajevanje višine štipendij z zajamčeno plačo, ki se od leta 2006 ni spremenila, z inflacijo oz. deflacijo</w:t>
      </w:r>
      <w:r w:rsidR="00E534BC">
        <w:rPr>
          <w:rFonts w:ascii="Calibri" w:hAnsi="Calibri" w:cs="Calibri"/>
          <w:sz w:val="22"/>
        </w:rPr>
        <w:t xml:space="preserve"> v višini 50% </w:t>
      </w:r>
      <w:r w:rsidR="005F59FA">
        <w:rPr>
          <w:rFonts w:ascii="Calibri" w:hAnsi="Calibri" w:cs="Calibri"/>
          <w:sz w:val="22"/>
        </w:rPr>
        <w:t xml:space="preserve">januarja </w:t>
      </w:r>
      <w:r w:rsidR="00E534BC">
        <w:rPr>
          <w:rFonts w:ascii="Calibri" w:hAnsi="Calibri" w:cs="Calibri"/>
          <w:sz w:val="22"/>
        </w:rPr>
        <w:t>vsako leto</w:t>
      </w:r>
      <w:r>
        <w:rPr>
          <w:rFonts w:ascii="Calibri" w:hAnsi="Calibri" w:cs="Calibri"/>
          <w:sz w:val="22"/>
        </w:rPr>
        <w:t>.</w:t>
      </w:r>
    </w:p>
    <w:p w:rsidR="0025060E" w:rsidRPr="00522052" w:rsidRDefault="0025060E" w:rsidP="009115EC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Pri enkratni štipendiji se v 8. členu doda izpopolnjevalni tečaj za učence srednje glasbene šole.</w:t>
      </w:r>
    </w:p>
    <w:p w:rsidR="0025060E" w:rsidRDefault="00522052" w:rsidP="009115EC">
      <w:pPr>
        <w:jc w:val="both"/>
        <w:rPr>
          <w:rFonts w:ascii="Calibri" w:hAnsi="Calibri" w:cs="Calibri"/>
          <w:sz w:val="22"/>
        </w:rPr>
      </w:pPr>
      <w:r w:rsidRPr="00522052">
        <w:rPr>
          <w:rFonts w:ascii="Calibri" w:hAnsi="Calibri" w:cs="Calibri"/>
          <w:sz w:val="22"/>
        </w:rPr>
        <w:lastRenderedPageBreak/>
        <w:t xml:space="preserve">V </w:t>
      </w:r>
      <w:r w:rsidR="00E534BC">
        <w:rPr>
          <w:rFonts w:ascii="Calibri" w:hAnsi="Calibri" w:cs="Calibri"/>
          <w:sz w:val="22"/>
        </w:rPr>
        <w:t xml:space="preserve">9. členu </w:t>
      </w:r>
      <w:r w:rsidR="0025060E">
        <w:rPr>
          <w:rFonts w:ascii="Calibri" w:hAnsi="Calibri" w:cs="Calibri"/>
          <w:sz w:val="22"/>
        </w:rPr>
        <w:t xml:space="preserve">se </w:t>
      </w:r>
      <w:r>
        <w:rPr>
          <w:rFonts w:ascii="Calibri" w:hAnsi="Calibri" w:cs="Calibri"/>
          <w:sz w:val="22"/>
        </w:rPr>
        <w:t>spreminja</w:t>
      </w:r>
      <w:r w:rsidRPr="00522052">
        <w:rPr>
          <w:rFonts w:ascii="Calibri" w:hAnsi="Calibri" w:cs="Calibri"/>
          <w:sz w:val="22"/>
        </w:rPr>
        <w:t xml:space="preserve"> dohodkovni cenzus za dodelitev štipendije kandidatu iz manj premožne družine</w:t>
      </w:r>
      <w:r w:rsidR="0025060E">
        <w:rPr>
          <w:rFonts w:ascii="Calibri" w:hAnsi="Calibri" w:cs="Calibri"/>
          <w:sz w:val="22"/>
        </w:rPr>
        <w:t xml:space="preserve"> in upoštevanje premoženja poleg dohodkov.</w:t>
      </w:r>
    </w:p>
    <w:p w:rsidR="0025060E" w:rsidRDefault="00034D91" w:rsidP="009115EC">
      <w:pPr>
        <w:jc w:val="both"/>
        <w:rPr>
          <w:rFonts w:ascii="Calibri" w:hAnsi="Calibri" w:cs="Calibri"/>
          <w:sz w:val="22"/>
        </w:rPr>
      </w:pPr>
      <w:r w:rsidRPr="00034D91">
        <w:rPr>
          <w:rFonts w:ascii="Calibri" w:hAnsi="Calibri" w:cs="Calibri"/>
          <w:sz w:val="22"/>
        </w:rPr>
        <w:t xml:space="preserve">V 10. </w:t>
      </w:r>
      <w:r>
        <w:rPr>
          <w:rFonts w:ascii="Calibri" w:hAnsi="Calibri" w:cs="Calibri"/>
          <w:sz w:val="22"/>
        </w:rPr>
        <w:t>členu so dopolnitve prilog, ki jih je potrebno priložiti prijavi na razpis.</w:t>
      </w:r>
    </w:p>
    <w:p w:rsidR="00034D91" w:rsidRDefault="00034D91" w:rsidP="009115EC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 13. členu je pri dokazilih dodano še dokazilo o zaključku šolanja.</w:t>
      </w:r>
    </w:p>
    <w:p w:rsidR="00034D91" w:rsidRDefault="00034D91" w:rsidP="009115EC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14. člen po novem določa, da štipendija lahko miruje iz opravičljivih zdravstvenih razlogov največ 1 šolsko ali študijsko leto.</w:t>
      </w:r>
    </w:p>
    <w:p w:rsidR="00034D91" w:rsidRDefault="00034D91" w:rsidP="009115EC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 16. členu je</w:t>
      </w:r>
      <w:r w:rsidR="006A137D">
        <w:rPr>
          <w:rFonts w:ascii="Calibri" w:hAnsi="Calibri" w:cs="Calibri"/>
          <w:sz w:val="22"/>
        </w:rPr>
        <w:t xml:space="preserve"> dodano, da mora štipendij</w:t>
      </w:r>
      <w:r w:rsidR="002A0EB6">
        <w:rPr>
          <w:rFonts w:ascii="Calibri" w:hAnsi="Calibri" w:cs="Calibri"/>
          <w:sz w:val="22"/>
        </w:rPr>
        <w:t>o</w:t>
      </w:r>
      <w:r w:rsidR="006A137D">
        <w:rPr>
          <w:rFonts w:ascii="Calibri" w:hAnsi="Calibri" w:cs="Calibri"/>
          <w:sz w:val="22"/>
        </w:rPr>
        <w:t xml:space="preserve"> vrniti štipendist, ki ni zaključil šolanja.</w:t>
      </w:r>
      <w:r>
        <w:rPr>
          <w:rFonts w:ascii="Calibri" w:hAnsi="Calibri" w:cs="Calibri"/>
          <w:sz w:val="22"/>
        </w:rPr>
        <w:t xml:space="preserve"> </w:t>
      </w:r>
    </w:p>
    <w:p w:rsidR="00E534BC" w:rsidRDefault="00E534BC" w:rsidP="009115EC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 15. členu je dodano, da štipendija preneha v primeru zaposlitve ali samozaposlitve.</w:t>
      </w:r>
    </w:p>
    <w:p w:rsidR="006A137D" w:rsidRDefault="006A137D" w:rsidP="009115EC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 17. členu so spremembe pri sestavnih članih komisije.</w:t>
      </w:r>
    </w:p>
    <w:p w:rsidR="00E534BC" w:rsidRPr="00034D91" w:rsidRDefault="0025060E" w:rsidP="009115E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</w:rPr>
        <w:t>V 18.</w:t>
      </w:r>
      <w:r w:rsidR="00E534BC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č</w:t>
      </w:r>
      <w:r w:rsidR="00E534BC">
        <w:rPr>
          <w:rFonts w:ascii="Calibri" w:hAnsi="Calibri" w:cs="Calibri"/>
          <w:sz w:val="22"/>
        </w:rPr>
        <w:t>len</w:t>
      </w:r>
      <w:r>
        <w:rPr>
          <w:rFonts w:ascii="Calibri" w:hAnsi="Calibri" w:cs="Calibri"/>
          <w:sz w:val="22"/>
        </w:rPr>
        <w:t>u je dodano</w:t>
      </w:r>
      <w:r w:rsidR="001E0568">
        <w:rPr>
          <w:rFonts w:ascii="Calibri" w:hAnsi="Calibri" w:cs="Calibri"/>
          <w:sz w:val="22"/>
        </w:rPr>
        <w:t xml:space="preserve">, da </w:t>
      </w:r>
      <w:r w:rsidR="00E534BC">
        <w:rPr>
          <w:rFonts w:ascii="Calibri" w:hAnsi="Calibri" w:cs="Calibri"/>
          <w:sz w:val="22"/>
        </w:rPr>
        <w:t>se lahko razmerje glede vrste štipendij</w:t>
      </w:r>
      <w:r w:rsidR="001E0568">
        <w:rPr>
          <w:rFonts w:ascii="Calibri" w:hAnsi="Calibri" w:cs="Calibri"/>
          <w:sz w:val="22"/>
        </w:rPr>
        <w:t>e</w:t>
      </w:r>
      <w:r w:rsidR="00E534BC">
        <w:rPr>
          <w:rFonts w:ascii="Calibri" w:hAnsi="Calibri" w:cs="Calibri"/>
          <w:sz w:val="22"/>
        </w:rPr>
        <w:t>, ki se podeli, na podlagi odločitve komisije v teku postopka v primeru nezadostnega števila kandidatov ali neizpolnjevanja pogojev</w:t>
      </w:r>
      <w:r w:rsidR="00527E83">
        <w:rPr>
          <w:rFonts w:ascii="Calibri" w:hAnsi="Calibri" w:cs="Calibri"/>
          <w:sz w:val="22"/>
        </w:rPr>
        <w:t xml:space="preserve">, </w:t>
      </w:r>
      <w:r w:rsidR="001E0568">
        <w:rPr>
          <w:rFonts w:ascii="Calibri" w:hAnsi="Calibri" w:cs="Calibri"/>
          <w:sz w:val="22"/>
        </w:rPr>
        <w:t>spremeni.</w:t>
      </w:r>
    </w:p>
    <w:p w:rsidR="00522052" w:rsidRPr="00522052" w:rsidRDefault="00522052" w:rsidP="00611145">
      <w:pPr>
        <w:jc w:val="both"/>
        <w:rPr>
          <w:rFonts w:ascii="Calibri" w:hAnsi="Calibri" w:cs="Calibri"/>
          <w:sz w:val="22"/>
          <w:szCs w:val="22"/>
        </w:rPr>
      </w:pPr>
    </w:p>
    <w:p w:rsidR="00D93E4C" w:rsidRDefault="00D93E4C" w:rsidP="00D93E4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Predlog sklepa:</w:t>
      </w:r>
    </w:p>
    <w:p w:rsidR="00D93E4C" w:rsidRPr="009115EC" w:rsidRDefault="00D93E4C" w:rsidP="001762FE">
      <w:pPr>
        <w:jc w:val="both"/>
        <w:rPr>
          <w:rFonts w:asciiTheme="minorHAnsi" w:hAnsiTheme="minorHAnsi" w:cstheme="minorHAnsi"/>
          <w:sz w:val="22"/>
          <w:szCs w:val="22"/>
        </w:rPr>
      </w:pPr>
      <w:r w:rsidRPr="009115EC">
        <w:rPr>
          <w:rFonts w:asciiTheme="minorHAnsi" w:hAnsiTheme="minorHAnsi" w:cstheme="minorHAnsi"/>
          <w:sz w:val="22"/>
          <w:szCs w:val="22"/>
        </w:rPr>
        <w:t xml:space="preserve">Občinski svet Občine Trzin je na  podlagi </w:t>
      </w:r>
      <w:r w:rsidR="007C3C7F" w:rsidRPr="009115EC">
        <w:rPr>
          <w:rFonts w:asciiTheme="minorHAnsi" w:hAnsiTheme="minorHAnsi" w:cstheme="minorHAnsi"/>
          <w:sz w:val="22"/>
          <w:szCs w:val="22"/>
        </w:rPr>
        <w:t>Zakona o lokalni samoupravi (</w:t>
      </w:r>
      <w:proofErr w:type="spellStart"/>
      <w:r w:rsidR="007C3C7F" w:rsidRPr="009115EC">
        <w:rPr>
          <w:rFonts w:asciiTheme="minorHAnsi" w:hAnsiTheme="minorHAnsi" w:cstheme="minorHAnsi"/>
          <w:sz w:val="22"/>
          <w:szCs w:val="22"/>
        </w:rPr>
        <w:t>Ur.l.RS</w:t>
      </w:r>
      <w:proofErr w:type="spellEnd"/>
      <w:r w:rsidR="007C3C7F" w:rsidRPr="009115EC">
        <w:rPr>
          <w:rFonts w:asciiTheme="minorHAnsi" w:hAnsiTheme="minorHAnsi" w:cstheme="minorHAnsi"/>
          <w:sz w:val="22"/>
          <w:szCs w:val="22"/>
        </w:rPr>
        <w:t xml:space="preserve"> št. </w:t>
      </w:r>
      <w:r w:rsidR="009115EC" w:rsidRPr="009115EC">
        <w:rPr>
          <w:rFonts w:ascii="Calibri" w:hAnsi="Calibri"/>
          <w:sz w:val="22"/>
          <w:szCs w:val="22"/>
        </w:rPr>
        <w:t xml:space="preserve">94/07 – </w:t>
      </w:r>
      <w:proofErr w:type="spellStart"/>
      <w:r w:rsidR="009115EC" w:rsidRPr="009115EC">
        <w:rPr>
          <w:rFonts w:ascii="Calibri" w:hAnsi="Calibri"/>
          <w:sz w:val="22"/>
          <w:szCs w:val="22"/>
        </w:rPr>
        <w:t>UPB</w:t>
      </w:r>
      <w:proofErr w:type="spellEnd"/>
      <w:r w:rsidR="009115EC" w:rsidRPr="009115EC">
        <w:rPr>
          <w:rFonts w:ascii="Calibri" w:hAnsi="Calibri"/>
          <w:sz w:val="22"/>
          <w:szCs w:val="22"/>
        </w:rPr>
        <w:t xml:space="preserve"> 2, </w:t>
      </w:r>
      <w:hyperlink r:id="rId9" w:tgtFrame="_blank" w:history="1">
        <w:r w:rsidR="009115EC" w:rsidRPr="009115EC">
          <w:rPr>
            <w:rStyle w:val="Hiperpovezava"/>
            <w:rFonts w:ascii="Calibri" w:hAnsi="Calibri"/>
            <w:color w:val="auto"/>
            <w:sz w:val="22"/>
            <w:szCs w:val="22"/>
          </w:rPr>
          <w:t>27/2008</w:t>
        </w:r>
      </w:hyperlink>
      <w:r w:rsidR="009115EC" w:rsidRPr="009115EC">
        <w:rPr>
          <w:rFonts w:ascii="Calibri" w:hAnsi="Calibri"/>
          <w:sz w:val="22"/>
          <w:szCs w:val="22"/>
        </w:rPr>
        <w:t xml:space="preserve"> </w:t>
      </w:r>
      <w:proofErr w:type="spellStart"/>
      <w:r w:rsidR="009115EC" w:rsidRPr="009115EC">
        <w:rPr>
          <w:rFonts w:ascii="Calibri" w:hAnsi="Calibri"/>
          <w:sz w:val="22"/>
          <w:szCs w:val="22"/>
        </w:rPr>
        <w:t>Odl</w:t>
      </w:r>
      <w:proofErr w:type="spellEnd"/>
      <w:r w:rsidR="009115EC" w:rsidRPr="009115EC">
        <w:rPr>
          <w:rFonts w:ascii="Calibri" w:hAnsi="Calibri"/>
          <w:sz w:val="22"/>
          <w:szCs w:val="22"/>
        </w:rPr>
        <w:t xml:space="preserve">.US: Up-2925/07-15, U-I-21/07-18, </w:t>
      </w:r>
      <w:hyperlink r:id="rId10" w:tgtFrame="_blank" w:history="1">
        <w:r w:rsidR="009115EC" w:rsidRPr="009115EC">
          <w:rPr>
            <w:rStyle w:val="Hiperpovezava"/>
            <w:rFonts w:ascii="Calibri" w:hAnsi="Calibri"/>
            <w:color w:val="auto"/>
            <w:sz w:val="22"/>
            <w:szCs w:val="22"/>
          </w:rPr>
          <w:t>76/2008</w:t>
        </w:r>
      </w:hyperlink>
      <w:r w:rsidR="009115EC" w:rsidRPr="009115EC">
        <w:rPr>
          <w:rFonts w:ascii="Calibri" w:hAnsi="Calibri"/>
          <w:sz w:val="22"/>
          <w:szCs w:val="22"/>
        </w:rPr>
        <w:t xml:space="preserve">, </w:t>
      </w:r>
      <w:hyperlink r:id="rId11" w:tgtFrame="_blank" w:history="1">
        <w:r w:rsidR="009115EC" w:rsidRPr="009115EC">
          <w:rPr>
            <w:rStyle w:val="Hiperpovezava"/>
            <w:rFonts w:ascii="Calibri" w:hAnsi="Calibri"/>
            <w:color w:val="auto"/>
            <w:sz w:val="22"/>
            <w:szCs w:val="22"/>
          </w:rPr>
          <w:t>79/2009</w:t>
        </w:r>
      </w:hyperlink>
      <w:r w:rsidR="009115EC" w:rsidRPr="009115EC">
        <w:rPr>
          <w:rFonts w:ascii="Calibri" w:hAnsi="Calibri"/>
          <w:sz w:val="22"/>
          <w:szCs w:val="22"/>
        </w:rPr>
        <w:t xml:space="preserve">, </w:t>
      </w:r>
      <w:hyperlink r:id="rId12" w:tgtFrame="_blank" w:history="1">
        <w:r w:rsidR="009115EC" w:rsidRPr="009115EC">
          <w:rPr>
            <w:rStyle w:val="Hiperpovezava"/>
            <w:rFonts w:ascii="Calibri" w:hAnsi="Calibri"/>
            <w:color w:val="auto"/>
            <w:sz w:val="22"/>
            <w:szCs w:val="22"/>
          </w:rPr>
          <w:t>51/2010</w:t>
        </w:r>
      </w:hyperlink>
      <w:r w:rsidR="009115EC" w:rsidRPr="009115EC">
        <w:rPr>
          <w:rFonts w:ascii="Calibri" w:hAnsi="Calibri"/>
          <w:sz w:val="22"/>
          <w:szCs w:val="22"/>
        </w:rPr>
        <w:t xml:space="preserve"> in 40/2012- </w:t>
      </w:r>
      <w:proofErr w:type="spellStart"/>
      <w:r w:rsidR="009115EC" w:rsidRPr="009115EC">
        <w:rPr>
          <w:rFonts w:ascii="Calibri" w:hAnsi="Calibri"/>
          <w:sz w:val="22"/>
          <w:szCs w:val="22"/>
        </w:rPr>
        <w:t>ZUJF</w:t>
      </w:r>
      <w:proofErr w:type="spellEnd"/>
      <w:r w:rsidR="007C3C7F" w:rsidRPr="009115EC">
        <w:rPr>
          <w:rFonts w:asciiTheme="minorHAnsi" w:hAnsiTheme="minorHAnsi" w:cstheme="minorHAnsi"/>
          <w:sz w:val="22"/>
          <w:szCs w:val="22"/>
        </w:rPr>
        <w:t>), Zakona o štipendiranju (</w:t>
      </w:r>
      <w:proofErr w:type="spellStart"/>
      <w:r w:rsidR="007C3C7F" w:rsidRPr="009115EC">
        <w:rPr>
          <w:rFonts w:asciiTheme="minorHAnsi" w:hAnsiTheme="minorHAnsi" w:cstheme="minorHAnsi"/>
          <w:sz w:val="22"/>
          <w:szCs w:val="22"/>
        </w:rPr>
        <w:t>Ur.l.RS</w:t>
      </w:r>
      <w:proofErr w:type="spellEnd"/>
      <w:r w:rsidR="007C3C7F" w:rsidRPr="009115EC">
        <w:rPr>
          <w:rFonts w:asciiTheme="minorHAnsi" w:hAnsiTheme="minorHAnsi" w:cstheme="minorHAnsi"/>
          <w:sz w:val="22"/>
          <w:szCs w:val="22"/>
        </w:rPr>
        <w:t xml:space="preserve">, št. 59/07, 63/07, 40/09, 62/10-ZUPJS, 40/12-ZUJF) in 9. člena Statuta Občine Trzin (Ur. vestnik Občine Trzin št. 2/99, 4/00, 5/03,  2/06 in 8/06) </w:t>
      </w:r>
      <w:r w:rsidRPr="009115EC">
        <w:rPr>
          <w:rFonts w:asciiTheme="minorHAnsi" w:hAnsiTheme="minorHAnsi" w:cstheme="minorHAnsi"/>
          <w:sz w:val="22"/>
          <w:szCs w:val="22"/>
        </w:rPr>
        <w:t xml:space="preserve">na </w:t>
      </w:r>
      <w:r w:rsidR="002E39AE" w:rsidRPr="009115EC">
        <w:rPr>
          <w:rFonts w:asciiTheme="minorHAnsi" w:hAnsiTheme="minorHAnsi" w:cstheme="minorHAnsi"/>
          <w:sz w:val="22"/>
          <w:szCs w:val="22"/>
        </w:rPr>
        <w:t>19</w:t>
      </w:r>
      <w:r w:rsidRPr="009115EC">
        <w:rPr>
          <w:rFonts w:asciiTheme="minorHAnsi" w:hAnsiTheme="minorHAnsi" w:cstheme="minorHAnsi"/>
          <w:sz w:val="22"/>
          <w:szCs w:val="22"/>
        </w:rPr>
        <w:t xml:space="preserve">. redni seji dne </w:t>
      </w:r>
      <w:r w:rsidR="002E39AE" w:rsidRPr="009115EC">
        <w:rPr>
          <w:rFonts w:asciiTheme="minorHAnsi" w:hAnsiTheme="minorHAnsi" w:cstheme="minorHAnsi"/>
          <w:sz w:val="22"/>
          <w:szCs w:val="22"/>
        </w:rPr>
        <w:t>21.11.2012</w:t>
      </w:r>
      <w:r w:rsidRPr="009115EC">
        <w:rPr>
          <w:rFonts w:asciiTheme="minorHAnsi" w:hAnsiTheme="minorHAnsi" w:cstheme="minorHAnsi"/>
          <w:sz w:val="22"/>
          <w:szCs w:val="22"/>
        </w:rPr>
        <w:t xml:space="preserve"> sprejel</w:t>
      </w:r>
    </w:p>
    <w:p w:rsidR="00D93E4C" w:rsidRPr="00D93E4C" w:rsidRDefault="00D93E4C" w:rsidP="00D93E4C">
      <w:pPr>
        <w:pStyle w:val="Naslov2"/>
        <w:jc w:val="center"/>
        <w:rPr>
          <w:rFonts w:ascii="Calibri" w:hAnsi="Calibri"/>
          <w:color w:val="auto"/>
          <w:sz w:val="22"/>
          <w:szCs w:val="20"/>
        </w:rPr>
      </w:pPr>
      <w:r w:rsidRPr="00D93E4C">
        <w:rPr>
          <w:rFonts w:ascii="Calibri" w:hAnsi="Calibri"/>
          <w:color w:val="auto"/>
          <w:sz w:val="22"/>
        </w:rPr>
        <w:t>SKLEP</w:t>
      </w:r>
    </w:p>
    <w:p w:rsidR="00D93E4C" w:rsidRDefault="00D93E4C" w:rsidP="00D93E4C">
      <w:pPr>
        <w:jc w:val="both"/>
        <w:rPr>
          <w:rFonts w:ascii="Calibri" w:hAnsi="Calibri"/>
          <w:sz w:val="22"/>
          <w:szCs w:val="22"/>
        </w:rPr>
      </w:pPr>
    </w:p>
    <w:p w:rsidR="00D93E4C" w:rsidRDefault="00D93E4C" w:rsidP="00D93E4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Občinski svet Občine Trzin sprejema predlog </w:t>
      </w:r>
      <w:r w:rsidR="00F242A5">
        <w:rPr>
          <w:rFonts w:ascii="Calibri" w:hAnsi="Calibri"/>
          <w:sz w:val="22"/>
          <w:szCs w:val="22"/>
        </w:rPr>
        <w:t>Pravilnika o štipendiranju v o</w:t>
      </w:r>
      <w:r>
        <w:rPr>
          <w:rFonts w:ascii="Calibri" w:hAnsi="Calibri"/>
          <w:sz w:val="22"/>
          <w:szCs w:val="22"/>
        </w:rPr>
        <w:t>bčini Trzin v predloženem besedilu.</w:t>
      </w:r>
    </w:p>
    <w:p w:rsidR="00D93E4C" w:rsidRDefault="00D93E4C" w:rsidP="00D93E4C">
      <w:pPr>
        <w:rPr>
          <w:rFonts w:ascii="Calibri" w:hAnsi="Calibri"/>
          <w:sz w:val="22"/>
        </w:rPr>
      </w:pPr>
    </w:p>
    <w:p w:rsidR="00D93E4C" w:rsidRDefault="009115EC" w:rsidP="00D93E4C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Pravilnik o štipendiranju v občini Trzin </w:t>
      </w:r>
      <w:r w:rsidR="00D93E4C">
        <w:rPr>
          <w:rFonts w:ascii="Calibri" w:hAnsi="Calibri"/>
          <w:sz w:val="22"/>
        </w:rPr>
        <w:t>se objavi v Uradnem vestniku O</w:t>
      </w:r>
      <w:r w:rsidR="00AC71CD">
        <w:rPr>
          <w:rFonts w:ascii="Calibri" w:hAnsi="Calibri"/>
          <w:sz w:val="22"/>
        </w:rPr>
        <w:t>bčine Trzin in začne veljati naslednji</w:t>
      </w:r>
      <w:r w:rsidR="00D93E4C">
        <w:rPr>
          <w:rFonts w:ascii="Calibri" w:hAnsi="Calibri"/>
          <w:sz w:val="22"/>
        </w:rPr>
        <w:t xml:space="preserve"> dan po objavi.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93"/>
        <w:gridCol w:w="3070"/>
      </w:tblGrid>
      <w:tr w:rsidR="00D93E4C" w:rsidTr="00D93E4C">
        <w:tc>
          <w:tcPr>
            <w:tcW w:w="3047" w:type="dxa"/>
          </w:tcPr>
          <w:p w:rsidR="00D93E4C" w:rsidRDefault="00D93E4C">
            <w:pPr>
              <w:jc w:val="both"/>
              <w:rPr>
                <w:rFonts w:ascii="Calibri" w:hAnsi="Calibri"/>
                <w:sz w:val="22"/>
              </w:rPr>
            </w:pPr>
          </w:p>
          <w:p w:rsidR="00D93E4C" w:rsidRDefault="00D93E4C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093" w:type="dxa"/>
          </w:tcPr>
          <w:p w:rsidR="00D93E4C" w:rsidRDefault="00D93E4C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070" w:type="dxa"/>
          </w:tcPr>
          <w:p w:rsidR="00D93E4C" w:rsidRDefault="00D93E4C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D93E4C" w:rsidRDefault="00D93E4C" w:rsidP="00D93E4C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Številka:</w:t>
      </w:r>
      <w:r w:rsidR="0062446B">
        <w:rPr>
          <w:rFonts w:ascii="Calibri" w:hAnsi="Calibri"/>
          <w:sz w:val="22"/>
        </w:rPr>
        <w:t xml:space="preserve"> 19-3/2012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Župan</w:t>
      </w:r>
    </w:p>
    <w:p w:rsidR="00D93E4C" w:rsidRDefault="00D93E4C" w:rsidP="00D93E4C">
      <w:pPr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Datum:</w:t>
      </w:r>
      <w:r>
        <w:rPr>
          <w:rFonts w:ascii="Calibri" w:hAnsi="Calibri"/>
          <w:sz w:val="22"/>
        </w:rPr>
        <w:tab/>
      </w:r>
      <w:r w:rsidR="0062446B">
        <w:rPr>
          <w:rFonts w:ascii="Calibri" w:hAnsi="Calibri"/>
          <w:sz w:val="22"/>
        </w:rPr>
        <w:t>21.11.2012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Anton PERŠAK, l.r.</w:t>
      </w:r>
    </w:p>
    <w:sectPr w:rsidR="00D93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45"/>
    <w:rsid w:val="00034D91"/>
    <w:rsid w:val="00075536"/>
    <w:rsid w:val="0012156D"/>
    <w:rsid w:val="00137516"/>
    <w:rsid w:val="001464FD"/>
    <w:rsid w:val="001762FE"/>
    <w:rsid w:val="001E0568"/>
    <w:rsid w:val="0025060E"/>
    <w:rsid w:val="002814D2"/>
    <w:rsid w:val="002A0EB6"/>
    <w:rsid w:val="002E39AE"/>
    <w:rsid w:val="00342F57"/>
    <w:rsid w:val="00407089"/>
    <w:rsid w:val="00522052"/>
    <w:rsid w:val="00527E83"/>
    <w:rsid w:val="00550115"/>
    <w:rsid w:val="005F59FA"/>
    <w:rsid w:val="00611145"/>
    <w:rsid w:val="0062446B"/>
    <w:rsid w:val="00624514"/>
    <w:rsid w:val="006A137D"/>
    <w:rsid w:val="006A5F47"/>
    <w:rsid w:val="007C3C7F"/>
    <w:rsid w:val="009115EC"/>
    <w:rsid w:val="00AA0112"/>
    <w:rsid w:val="00AC71CD"/>
    <w:rsid w:val="00B43886"/>
    <w:rsid w:val="00B52F22"/>
    <w:rsid w:val="00C02A83"/>
    <w:rsid w:val="00C51C76"/>
    <w:rsid w:val="00C654A6"/>
    <w:rsid w:val="00CC436B"/>
    <w:rsid w:val="00D93E4C"/>
    <w:rsid w:val="00E534BC"/>
    <w:rsid w:val="00F1556C"/>
    <w:rsid w:val="00F242A5"/>
    <w:rsid w:val="00F50D0A"/>
    <w:rsid w:val="00F70241"/>
    <w:rsid w:val="00F7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11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11145"/>
    <w:pPr>
      <w:keepNext/>
      <w:jc w:val="both"/>
      <w:outlineLvl w:val="0"/>
    </w:p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93E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611145"/>
    <w:pPr>
      <w:keepNext/>
      <w:jc w:val="center"/>
      <w:outlineLvl w:val="3"/>
    </w:pPr>
    <w:rPr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11145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11145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semiHidden/>
    <w:rsid w:val="005220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52205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93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Telobesedila3">
    <w:name w:val="Body Text 3"/>
    <w:basedOn w:val="Navaden"/>
    <w:link w:val="Telobesedila3Znak"/>
    <w:semiHidden/>
    <w:unhideWhenUsed/>
    <w:rsid w:val="00D93E4C"/>
    <w:pPr>
      <w:jc w:val="both"/>
    </w:pPr>
  </w:style>
  <w:style w:type="character" w:customStyle="1" w:styleId="Telobesedila3Znak">
    <w:name w:val="Telo besedila 3 Znak"/>
    <w:basedOn w:val="Privzetapisavaodstavka"/>
    <w:link w:val="Telobesedila3"/>
    <w:semiHidden/>
    <w:rsid w:val="00D93E4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45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4514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uiPriority w:val="99"/>
    <w:unhideWhenUsed/>
    <w:rsid w:val="00527E83"/>
    <w:rPr>
      <w:strike w:val="0"/>
      <w:dstrike w:val="0"/>
      <w:color w:val="159BC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11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11145"/>
    <w:pPr>
      <w:keepNext/>
      <w:jc w:val="both"/>
      <w:outlineLvl w:val="0"/>
    </w:p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93E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611145"/>
    <w:pPr>
      <w:keepNext/>
      <w:jc w:val="center"/>
      <w:outlineLvl w:val="3"/>
    </w:pPr>
    <w:rPr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11145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11145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semiHidden/>
    <w:rsid w:val="005220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52205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93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Telobesedila3">
    <w:name w:val="Body Text 3"/>
    <w:basedOn w:val="Navaden"/>
    <w:link w:val="Telobesedila3Znak"/>
    <w:semiHidden/>
    <w:unhideWhenUsed/>
    <w:rsid w:val="00D93E4C"/>
    <w:pPr>
      <w:jc w:val="both"/>
    </w:pPr>
  </w:style>
  <w:style w:type="character" w:customStyle="1" w:styleId="Telobesedila3Znak">
    <w:name w:val="Telo besedila 3 Znak"/>
    <w:basedOn w:val="Privzetapisavaodstavka"/>
    <w:link w:val="Telobesedila3"/>
    <w:semiHidden/>
    <w:rsid w:val="00D93E4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45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4514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uiPriority w:val="99"/>
    <w:unhideWhenUsed/>
    <w:rsid w:val="00527E83"/>
    <w:rPr>
      <w:strike w:val="0"/>
      <w:dstrike w:val="0"/>
      <w:color w:val="159BC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1051&amp;stevilka=27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0979&amp;stevilka=3437" TargetMode="External"/><Relationship Id="rId12" Type="http://schemas.openxmlformats.org/officeDocument/2006/relationships/hyperlink" Target="http://www.uradni-list.si/1/objava.jsp?urlid=201051&amp;stevilka=27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urlid=200876&amp;stevilka=3347" TargetMode="External"/><Relationship Id="rId11" Type="http://schemas.openxmlformats.org/officeDocument/2006/relationships/hyperlink" Target="http://www.uradni-list.si/1/objava.jsp?urlid=200979&amp;stevilka=3437" TargetMode="External"/><Relationship Id="rId5" Type="http://schemas.openxmlformats.org/officeDocument/2006/relationships/hyperlink" Target="http://www.uradni-list.si/1/objava.jsp?urlid=200827&amp;stevilka=997" TargetMode="External"/><Relationship Id="rId10" Type="http://schemas.openxmlformats.org/officeDocument/2006/relationships/hyperlink" Target="http://www.uradni-list.si/1/objava.jsp?urlid=200876&amp;stevilka=33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id=200827&amp;stevilka=9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Trstenjak</dc:creator>
  <cp:lastModifiedBy>Barbara Gradišek</cp:lastModifiedBy>
  <cp:revision>22</cp:revision>
  <cp:lastPrinted>2012-11-07T14:28:00Z</cp:lastPrinted>
  <dcterms:created xsi:type="dcterms:W3CDTF">2012-10-24T06:04:00Z</dcterms:created>
  <dcterms:modified xsi:type="dcterms:W3CDTF">2012-11-08T08:57:00Z</dcterms:modified>
</cp:coreProperties>
</file>