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A" w:rsidRPr="000D4AD0" w:rsidRDefault="000D4AD0" w:rsidP="009406FA">
      <w:pPr>
        <w:pStyle w:val="Noga"/>
        <w:numPr>
          <w:ilvl w:val="2"/>
          <w:numId w:val="0"/>
        </w:numPr>
        <w:tabs>
          <w:tab w:val="clear" w:pos="4536"/>
          <w:tab w:val="clear" w:pos="9072"/>
          <w:tab w:val="num" w:pos="561"/>
        </w:tabs>
        <w:outlineLvl w:val="0"/>
        <w:rPr>
          <w:b/>
          <w:bCs/>
          <w:i/>
          <w:iCs/>
          <w:color w:val="FF0000"/>
          <w:sz w:val="22"/>
          <w:szCs w:val="22"/>
          <w:u w:val="single"/>
        </w:rPr>
      </w:pPr>
      <w:r>
        <w:rPr>
          <w:b/>
          <w:bCs/>
          <w:i/>
          <w:iCs/>
          <w:color w:val="0033CC"/>
          <w:sz w:val="22"/>
          <w:szCs w:val="22"/>
          <w:u w:val="single"/>
        </w:rPr>
        <w:t xml:space="preserve">IZVLEČEK IZ </w:t>
      </w:r>
      <w:r w:rsidR="009406FA" w:rsidRPr="000D4AD0">
        <w:rPr>
          <w:b/>
          <w:bCs/>
          <w:i/>
          <w:iCs/>
          <w:color w:val="0033CC"/>
          <w:sz w:val="22"/>
          <w:szCs w:val="22"/>
          <w:u w:val="single"/>
        </w:rPr>
        <w:t xml:space="preserve">OBVESTILO ZA JAVNOST </w:t>
      </w:r>
    </w:p>
    <w:p w:rsidR="009406FA" w:rsidRPr="000D4AD0" w:rsidRDefault="009406FA" w:rsidP="009406FA">
      <w:pPr>
        <w:spacing w:line="264" w:lineRule="auto"/>
        <w:jc w:val="center"/>
        <w:rPr>
          <w:b/>
          <w:sz w:val="22"/>
          <w:szCs w:val="22"/>
        </w:rPr>
      </w:pPr>
    </w:p>
    <w:p w:rsidR="009406FA" w:rsidRPr="000D4AD0" w:rsidRDefault="009406FA" w:rsidP="009406F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4AD0">
        <w:rPr>
          <w:rFonts w:ascii="Times New Roman" w:hAnsi="Times New Roman" w:cs="Times New Roman"/>
          <w:b/>
          <w:bCs/>
          <w:sz w:val="22"/>
          <w:szCs w:val="22"/>
        </w:rPr>
        <w:t>ZASEDAL</w:t>
      </w:r>
      <w:r w:rsidR="000D4AD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22DE7" w:rsidRPr="000D4AD0">
        <w:rPr>
          <w:rFonts w:ascii="Times New Roman" w:hAnsi="Times New Roman" w:cs="Times New Roman"/>
          <w:b/>
          <w:bCs/>
          <w:sz w:val="22"/>
          <w:szCs w:val="22"/>
        </w:rPr>
        <w:t>SVET RCERO LJUBLJANA</w:t>
      </w:r>
    </w:p>
    <w:p w:rsidR="009406FA" w:rsidRPr="000D4AD0" w:rsidRDefault="009406FA" w:rsidP="009406FA">
      <w:pPr>
        <w:jc w:val="both"/>
        <w:rPr>
          <w:b/>
          <w:bCs/>
          <w:sz w:val="22"/>
          <w:szCs w:val="22"/>
        </w:rPr>
      </w:pPr>
    </w:p>
    <w:p w:rsidR="009406FA" w:rsidRPr="000D4AD0" w:rsidRDefault="009406FA" w:rsidP="009406FA">
      <w:pPr>
        <w:jc w:val="both"/>
        <w:rPr>
          <w:b/>
          <w:bCs/>
          <w:sz w:val="22"/>
          <w:szCs w:val="22"/>
        </w:rPr>
      </w:pPr>
    </w:p>
    <w:p w:rsidR="00F331F8" w:rsidRPr="000D4AD0" w:rsidRDefault="009406FA" w:rsidP="009406FA">
      <w:pPr>
        <w:jc w:val="both"/>
        <w:rPr>
          <w:b/>
          <w:bCs/>
          <w:sz w:val="22"/>
          <w:szCs w:val="22"/>
        </w:rPr>
      </w:pPr>
      <w:r w:rsidRPr="000D4AD0">
        <w:rPr>
          <w:b/>
          <w:bCs/>
          <w:sz w:val="22"/>
          <w:szCs w:val="22"/>
        </w:rPr>
        <w:t xml:space="preserve">Ljubljana, </w:t>
      </w:r>
      <w:r w:rsidR="000D4AD0" w:rsidRPr="000D4AD0">
        <w:rPr>
          <w:b/>
          <w:bCs/>
          <w:sz w:val="22"/>
          <w:szCs w:val="22"/>
        </w:rPr>
        <w:t xml:space="preserve">dne </w:t>
      </w:r>
      <w:r w:rsidRPr="000D4AD0">
        <w:rPr>
          <w:b/>
          <w:bCs/>
          <w:sz w:val="22"/>
          <w:szCs w:val="22"/>
        </w:rPr>
        <w:t xml:space="preserve">11. </w:t>
      </w:r>
      <w:r w:rsidR="000D4AD0" w:rsidRPr="000D4AD0">
        <w:rPr>
          <w:b/>
          <w:bCs/>
          <w:sz w:val="22"/>
          <w:szCs w:val="22"/>
        </w:rPr>
        <w:t xml:space="preserve">9. </w:t>
      </w:r>
      <w:r w:rsidR="000D4AD0">
        <w:rPr>
          <w:b/>
          <w:bCs/>
          <w:sz w:val="22"/>
          <w:szCs w:val="22"/>
        </w:rPr>
        <w:t>2013</w:t>
      </w:r>
    </w:p>
    <w:p w:rsidR="009406FA" w:rsidRPr="000D4AD0" w:rsidRDefault="009406FA" w:rsidP="009406FA">
      <w:pPr>
        <w:jc w:val="both"/>
        <w:rPr>
          <w:b/>
          <w:bCs/>
          <w:sz w:val="22"/>
          <w:szCs w:val="22"/>
        </w:rPr>
      </w:pPr>
      <w:r w:rsidRPr="000D4AD0">
        <w:rPr>
          <w:b/>
          <w:bCs/>
          <w:sz w:val="22"/>
          <w:szCs w:val="22"/>
        </w:rPr>
        <w:t xml:space="preserve">Člani Sveta ustanoviteljev </w:t>
      </w:r>
      <w:r w:rsidR="00222DE7" w:rsidRPr="000D4AD0">
        <w:rPr>
          <w:b/>
          <w:bCs/>
          <w:sz w:val="22"/>
          <w:szCs w:val="22"/>
        </w:rPr>
        <w:t xml:space="preserve">in Sveta RCERO Ljubljana </w:t>
      </w:r>
      <w:r w:rsidRPr="000D4AD0">
        <w:rPr>
          <w:b/>
          <w:bCs/>
          <w:sz w:val="22"/>
          <w:szCs w:val="22"/>
        </w:rPr>
        <w:t>so se na seji seznanili s poročilom o stanju projekta RCERO Ljubljana</w:t>
      </w:r>
      <w:r w:rsidR="00CE6F06" w:rsidRPr="000D4AD0">
        <w:rPr>
          <w:b/>
          <w:bCs/>
          <w:sz w:val="22"/>
          <w:szCs w:val="22"/>
        </w:rPr>
        <w:t xml:space="preserve">. </w:t>
      </w:r>
    </w:p>
    <w:p w:rsidR="00222DE7" w:rsidRPr="000D4AD0" w:rsidRDefault="00222DE7" w:rsidP="009406FA">
      <w:pPr>
        <w:jc w:val="both"/>
        <w:rPr>
          <w:bCs/>
          <w:sz w:val="22"/>
          <w:szCs w:val="22"/>
        </w:rPr>
      </w:pPr>
    </w:p>
    <w:p w:rsidR="00222DE7" w:rsidRPr="000D4AD0" w:rsidRDefault="000D4AD0" w:rsidP="00222DE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Z</w:t>
      </w:r>
      <w:r w:rsidR="00222DE7" w:rsidRPr="000D4AD0">
        <w:rPr>
          <w:bCs/>
          <w:sz w:val="22"/>
          <w:szCs w:val="22"/>
        </w:rPr>
        <w:t>asedal</w:t>
      </w:r>
      <w:r>
        <w:rPr>
          <w:bCs/>
          <w:sz w:val="22"/>
          <w:szCs w:val="22"/>
        </w:rPr>
        <w:t xml:space="preserve"> je </w:t>
      </w:r>
      <w:r w:rsidR="006614A0" w:rsidRPr="000D4AD0">
        <w:rPr>
          <w:bCs/>
          <w:sz w:val="22"/>
          <w:szCs w:val="22"/>
        </w:rPr>
        <w:t xml:space="preserve">Svet ustanoviteljev in </w:t>
      </w:r>
      <w:r w:rsidR="00222DE7" w:rsidRPr="000D4AD0">
        <w:rPr>
          <w:bCs/>
          <w:sz w:val="22"/>
          <w:szCs w:val="22"/>
        </w:rPr>
        <w:t xml:space="preserve">Svet RCERO Ljubljana. </w:t>
      </w:r>
      <w:r w:rsidR="00222DE7" w:rsidRPr="000D4AD0">
        <w:rPr>
          <w:sz w:val="22"/>
          <w:szCs w:val="22"/>
        </w:rPr>
        <w:t xml:space="preserve">V Svet RCERO je vključenih 17 občin, in sicer občine </w:t>
      </w:r>
      <w:r>
        <w:rPr>
          <w:sz w:val="22"/>
          <w:szCs w:val="22"/>
        </w:rPr>
        <w:t>Ljubljana, Brezovica, Dobrova-</w:t>
      </w:r>
      <w:r w:rsidR="00222DE7" w:rsidRPr="000D4AD0">
        <w:rPr>
          <w:sz w:val="22"/>
          <w:szCs w:val="22"/>
        </w:rPr>
        <w:t>Polhov Gradec, Dol pri Ljubljani, Horjul, Medvode, Škofljica, Ig, Velike Lašče, Domžale, Kamnik, Mengeš, Komenda, Trzin, Lukovica, Moravče in Vodice.</w:t>
      </w:r>
    </w:p>
    <w:p w:rsidR="00222DE7" w:rsidRPr="000D4AD0" w:rsidRDefault="00222DE7" w:rsidP="00222DE7">
      <w:pPr>
        <w:spacing w:line="264" w:lineRule="auto"/>
        <w:jc w:val="both"/>
        <w:rPr>
          <w:b/>
          <w:sz w:val="22"/>
          <w:szCs w:val="22"/>
        </w:rPr>
      </w:pPr>
    </w:p>
    <w:p w:rsidR="00222DE7" w:rsidRPr="000D4AD0" w:rsidRDefault="00222DE7" w:rsidP="00222DE7">
      <w:pPr>
        <w:pStyle w:val="Telobesedila2"/>
        <w:rPr>
          <w:rFonts w:ascii="Times New Roman" w:hAnsi="Times New Roman" w:cs="Times New Roman"/>
          <w:sz w:val="22"/>
          <w:szCs w:val="22"/>
        </w:rPr>
      </w:pPr>
      <w:r w:rsidRPr="000D4AD0">
        <w:rPr>
          <w:rFonts w:ascii="Times New Roman" w:hAnsi="Times New Roman" w:cs="Times New Roman"/>
          <w:sz w:val="22"/>
          <w:szCs w:val="22"/>
        </w:rPr>
        <w:t xml:space="preserve">Člani Sveta RCERO Ljubljana so se seznanili z aktivnostmi na projektu RCERO Ljubljana in okvirnim terminskim načrtom izgradnje objektov za predelavo odpadkov v </w:t>
      </w:r>
      <w:r w:rsidR="006614A0" w:rsidRPr="000D4AD0">
        <w:rPr>
          <w:rFonts w:ascii="Times New Roman" w:hAnsi="Times New Roman" w:cs="Times New Roman"/>
          <w:sz w:val="22"/>
          <w:szCs w:val="22"/>
        </w:rPr>
        <w:t xml:space="preserve">okviru projekta RCERO Ljubljana, </w:t>
      </w:r>
      <w:r w:rsidR="009E103C" w:rsidRPr="000D4AD0">
        <w:rPr>
          <w:rFonts w:ascii="Times New Roman" w:hAnsi="Times New Roman" w:cs="Times New Roman"/>
          <w:sz w:val="22"/>
          <w:szCs w:val="22"/>
        </w:rPr>
        <w:t xml:space="preserve">v katerega je vključenih </w:t>
      </w:r>
      <w:r w:rsidR="006614A0" w:rsidRPr="000D4AD0">
        <w:rPr>
          <w:rFonts w:ascii="Times New Roman" w:hAnsi="Times New Roman" w:cs="Times New Roman"/>
          <w:sz w:val="22"/>
          <w:szCs w:val="22"/>
        </w:rPr>
        <w:t>že skoraj 700</w:t>
      </w:r>
      <w:r w:rsidR="009E103C" w:rsidRPr="000D4AD0">
        <w:rPr>
          <w:rFonts w:ascii="Times New Roman" w:hAnsi="Times New Roman" w:cs="Times New Roman"/>
          <w:sz w:val="22"/>
          <w:szCs w:val="22"/>
        </w:rPr>
        <w:t>.000</w:t>
      </w:r>
      <w:r w:rsidR="006614A0" w:rsidRPr="000D4AD0">
        <w:rPr>
          <w:rFonts w:ascii="Times New Roman" w:hAnsi="Times New Roman" w:cs="Times New Roman"/>
          <w:sz w:val="22"/>
          <w:szCs w:val="22"/>
        </w:rPr>
        <w:t xml:space="preserve"> prebivalcev.</w:t>
      </w:r>
      <w:r w:rsidRPr="000D4A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DE7" w:rsidRPr="000D4AD0" w:rsidRDefault="00222DE7" w:rsidP="00222DE7">
      <w:pPr>
        <w:pStyle w:val="Telobesedila2"/>
        <w:rPr>
          <w:rFonts w:ascii="Times New Roman" w:hAnsi="Times New Roman" w:cs="Times New Roman"/>
          <w:sz w:val="22"/>
          <w:szCs w:val="22"/>
        </w:rPr>
      </w:pPr>
    </w:p>
    <w:p w:rsidR="00222DE7" w:rsidRPr="000D4AD0" w:rsidRDefault="00222DE7" w:rsidP="00222DE7">
      <w:pPr>
        <w:pStyle w:val="Telobesedila2"/>
        <w:rPr>
          <w:rFonts w:ascii="Times New Roman" w:hAnsi="Times New Roman" w:cs="Times New Roman"/>
          <w:sz w:val="22"/>
          <w:szCs w:val="22"/>
        </w:rPr>
      </w:pPr>
      <w:r w:rsidRPr="000D4AD0">
        <w:rPr>
          <w:rFonts w:ascii="Times New Roman" w:hAnsi="Times New Roman" w:cs="Times New Roman"/>
          <w:sz w:val="22"/>
          <w:szCs w:val="22"/>
        </w:rPr>
        <w:t xml:space="preserve">Izvajalec del, </w:t>
      </w:r>
      <w:proofErr w:type="spellStart"/>
      <w:r w:rsidRPr="000D4AD0">
        <w:rPr>
          <w:rFonts w:ascii="Times New Roman" w:hAnsi="Times New Roman" w:cs="Times New Roman"/>
          <w:sz w:val="22"/>
          <w:szCs w:val="22"/>
        </w:rPr>
        <w:t>Strabag</w:t>
      </w:r>
      <w:proofErr w:type="spellEnd"/>
      <w:r w:rsidRPr="000D4AD0">
        <w:rPr>
          <w:rFonts w:ascii="Times New Roman" w:hAnsi="Times New Roman" w:cs="Times New Roman"/>
          <w:sz w:val="22"/>
          <w:szCs w:val="22"/>
        </w:rPr>
        <w:t xml:space="preserve"> AG in </w:t>
      </w:r>
      <w:proofErr w:type="spellStart"/>
      <w:r w:rsidRPr="000D4AD0">
        <w:rPr>
          <w:rFonts w:ascii="Times New Roman" w:hAnsi="Times New Roman" w:cs="Times New Roman"/>
          <w:sz w:val="22"/>
          <w:szCs w:val="22"/>
        </w:rPr>
        <w:t>Strabag</w:t>
      </w:r>
      <w:proofErr w:type="spellEnd"/>
      <w:r w:rsidRPr="000D4A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4AD0">
        <w:rPr>
          <w:rFonts w:ascii="Times New Roman" w:hAnsi="Times New Roman" w:cs="Times New Roman"/>
          <w:sz w:val="22"/>
          <w:szCs w:val="22"/>
        </w:rPr>
        <w:t>Umweltanlagen</w:t>
      </w:r>
      <w:proofErr w:type="spellEnd"/>
      <w:r w:rsidRPr="000D4A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4AD0">
        <w:rPr>
          <w:rFonts w:ascii="Times New Roman" w:hAnsi="Times New Roman" w:cs="Times New Roman"/>
          <w:sz w:val="22"/>
          <w:szCs w:val="22"/>
        </w:rPr>
        <w:t>GmbH</w:t>
      </w:r>
      <w:proofErr w:type="spellEnd"/>
      <w:r w:rsidRPr="000D4AD0">
        <w:rPr>
          <w:rFonts w:ascii="Times New Roman" w:hAnsi="Times New Roman" w:cs="Times New Roman"/>
          <w:sz w:val="22"/>
          <w:szCs w:val="22"/>
        </w:rPr>
        <w:t xml:space="preserve">, je z deli začel oktobra 2012. Porušili so staro avtopralnico in objekt za skladišče nevarnih gospodinjskih odpadkov, odstranili del ceste in izvedli </w:t>
      </w:r>
      <w:proofErr w:type="spellStart"/>
      <w:r w:rsidRPr="000D4AD0">
        <w:rPr>
          <w:rFonts w:ascii="Times New Roman" w:hAnsi="Times New Roman" w:cs="Times New Roman"/>
          <w:sz w:val="22"/>
          <w:szCs w:val="22"/>
        </w:rPr>
        <w:t>predobremenitve</w:t>
      </w:r>
      <w:proofErr w:type="spellEnd"/>
      <w:r w:rsidRPr="000D4AD0">
        <w:rPr>
          <w:rFonts w:ascii="Times New Roman" w:hAnsi="Times New Roman" w:cs="Times New Roman"/>
          <w:sz w:val="22"/>
          <w:szCs w:val="22"/>
        </w:rPr>
        <w:t xml:space="preserve"> terena. </w:t>
      </w:r>
      <w:r w:rsidR="000D4AD0">
        <w:rPr>
          <w:rFonts w:ascii="Times New Roman" w:hAnsi="Times New Roman" w:cs="Times New Roman"/>
          <w:sz w:val="22"/>
          <w:szCs w:val="22"/>
        </w:rPr>
        <w:t xml:space="preserve">Julija 2013 </w:t>
      </w:r>
      <w:r w:rsidRPr="000D4AD0">
        <w:rPr>
          <w:rFonts w:ascii="Times New Roman" w:hAnsi="Times New Roman" w:cs="Times New Roman"/>
          <w:sz w:val="22"/>
          <w:szCs w:val="22"/>
        </w:rPr>
        <w:t>so dokončali gradnjo nadomestnih objektov – pralnice tovornjakov s periščem težke mehanizacije in skladišča nevarnih frakcij odpadkov. Oba objekta že imata uporabno dovoljenje in sta v uporabi za potrebe odlagališča in zbiranje odpadkov.</w:t>
      </w:r>
    </w:p>
    <w:p w:rsidR="00222DE7" w:rsidRPr="000D4AD0" w:rsidRDefault="00222DE7" w:rsidP="00222DE7">
      <w:pPr>
        <w:pStyle w:val="Telobesedila2"/>
        <w:rPr>
          <w:rFonts w:ascii="Times New Roman" w:hAnsi="Times New Roman" w:cs="Times New Roman"/>
          <w:sz w:val="22"/>
          <w:szCs w:val="22"/>
        </w:rPr>
      </w:pPr>
    </w:p>
    <w:p w:rsidR="00222DE7" w:rsidRPr="000D4AD0" w:rsidRDefault="00222DE7" w:rsidP="00222DE7">
      <w:pPr>
        <w:pStyle w:val="Telobesedila2"/>
        <w:rPr>
          <w:rFonts w:ascii="Times New Roman" w:hAnsi="Times New Roman" w:cs="Times New Roman"/>
          <w:sz w:val="22"/>
          <w:szCs w:val="22"/>
        </w:rPr>
      </w:pPr>
      <w:r w:rsidRPr="000D4AD0">
        <w:rPr>
          <w:rFonts w:ascii="Times New Roman" w:hAnsi="Times New Roman" w:cs="Times New Roman"/>
          <w:sz w:val="22"/>
          <w:szCs w:val="22"/>
        </w:rPr>
        <w:t>Junija 2013 je bila na Agencijo R</w:t>
      </w:r>
      <w:r w:rsidR="000D4AD0">
        <w:rPr>
          <w:rFonts w:ascii="Times New Roman" w:hAnsi="Times New Roman" w:cs="Times New Roman"/>
          <w:sz w:val="22"/>
          <w:szCs w:val="22"/>
        </w:rPr>
        <w:t xml:space="preserve">epublike </w:t>
      </w:r>
      <w:r w:rsidRPr="000D4AD0">
        <w:rPr>
          <w:rFonts w:ascii="Times New Roman" w:hAnsi="Times New Roman" w:cs="Times New Roman"/>
          <w:sz w:val="22"/>
          <w:szCs w:val="22"/>
        </w:rPr>
        <w:t>S</w:t>
      </w:r>
      <w:r w:rsidR="000D4AD0">
        <w:rPr>
          <w:rFonts w:ascii="Times New Roman" w:hAnsi="Times New Roman" w:cs="Times New Roman"/>
          <w:sz w:val="22"/>
          <w:szCs w:val="22"/>
        </w:rPr>
        <w:t>lovenije</w:t>
      </w:r>
      <w:r w:rsidRPr="000D4AD0">
        <w:rPr>
          <w:rFonts w:ascii="Times New Roman" w:hAnsi="Times New Roman" w:cs="Times New Roman"/>
          <w:sz w:val="22"/>
          <w:szCs w:val="22"/>
        </w:rPr>
        <w:t xml:space="preserve"> za okolje </w:t>
      </w:r>
      <w:r w:rsidR="000D4AD0">
        <w:rPr>
          <w:rFonts w:ascii="Times New Roman" w:hAnsi="Times New Roman" w:cs="Times New Roman"/>
          <w:sz w:val="22"/>
          <w:szCs w:val="22"/>
        </w:rPr>
        <w:t>(</w:t>
      </w:r>
      <w:r w:rsidRPr="000D4AD0">
        <w:rPr>
          <w:rFonts w:ascii="Times New Roman" w:hAnsi="Times New Roman" w:cs="Times New Roman"/>
          <w:sz w:val="22"/>
          <w:szCs w:val="22"/>
        </w:rPr>
        <w:t>ARSO</w:t>
      </w:r>
      <w:r w:rsidR="000D4AD0">
        <w:rPr>
          <w:rFonts w:ascii="Times New Roman" w:hAnsi="Times New Roman" w:cs="Times New Roman"/>
          <w:sz w:val="22"/>
          <w:szCs w:val="22"/>
        </w:rPr>
        <w:t>)</w:t>
      </w:r>
      <w:r w:rsidRPr="000D4AD0">
        <w:rPr>
          <w:rFonts w:ascii="Times New Roman" w:hAnsi="Times New Roman" w:cs="Times New Roman"/>
          <w:sz w:val="22"/>
          <w:szCs w:val="22"/>
        </w:rPr>
        <w:t xml:space="preserve"> predana vloga za izdajo okoljevarstvenega soglasja (OVS) in za spremembo okoljevarstvenega dovoljenja (OVD) Odlagališča Barje zaradi gradnje novih objektov. </w:t>
      </w:r>
    </w:p>
    <w:p w:rsidR="00222DE7" w:rsidRPr="000D4AD0" w:rsidRDefault="00222DE7" w:rsidP="00222DE7">
      <w:pPr>
        <w:pStyle w:val="Telobesedila2"/>
        <w:rPr>
          <w:rFonts w:ascii="Times New Roman" w:hAnsi="Times New Roman" w:cs="Times New Roman"/>
          <w:sz w:val="22"/>
          <w:szCs w:val="22"/>
        </w:rPr>
      </w:pPr>
      <w:r w:rsidRPr="000D4AD0">
        <w:rPr>
          <w:rFonts w:ascii="Times New Roman" w:hAnsi="Times New Roman" w:cs="Times New Roman"/>
          <w:sz w:val="22"/>
          <w:szCs w:val="22"/>
        </w:rPr>
        <w:t xml:space="preserve">V okviru postopka izdaje okoljevarstvenega soglasja za </w:t>
      </w:r>
      <w:r w:rsidR="000D4AD0">
        <w:rPr>
          <w:rFonts w:ascii="Times New Roman" w:hAnsi="Times New Roman" w:cs="Times New Roman"/>
          <w:bCs/>
          <w:sz w:val="22"/>
          <w:szCs w:val="22"/>
        </w:rPr>
        <w:t>nadgradnjo R</w:t>
      </w:r>
      <w:r w:rsidRPr="000D4AD0">
        <w:rPr>
          <w:rFonts w:ascii="Times New Roman" w:hAnsi="Times New Roman" w:cs="Times New Roman"/>
          <w:bCs/>
          <w:sz w:val="22"/>
          <w:szCs w:val="22"/>
        </w:rPr>
        <w:t>egijskega centra za ravnanje z odpadki (RCERO) Ljubljana z objekti za obdelavo odpadkov (MBO)</w:t>
      </w:r>
      <w:r w:rsidRPr="000D4AD0">
        <w:rPr>
          <w:rFonts w:ascii="Times New Roman" w:hAnsi="Times New Roman" w:cs="Times New Roman"/>
          <w:sz w:val="22"/>
          <w:szCs w:val="22"/>
        </w:rPr>
        <w:t xml:space="preserve"> </w:t>
      </w:r>
      <w:r w:rsidR="00081562">
        <w:rPr>
          <w:rFonts w:ascii="Times New Roman" w:hAnsi="Times New Roman" w:cs="Times New Roman"/>
          <w:sz w:val="22"/>
          <w:szCs w:val="22"/>
        </w:rPr>
        <w:t xml:space="preserve">je </w:t>
      </w:r>
      <w:r w:rsidRPr="000D4AD0">
        <w:rPr>
          <w:rFonts w:ascii="Times New Roman" w:hAnsi="Times New Roman" w:cs="Times New Roman"/>
          <w:sz w:val="22"/>
          <w:szCs w:val="22"/>
        </w:rPr>
        <w:t>poteka</w:t>
      </w:r>
      <w:r w:rsidR="00081562">
        <w:rPr>
          <w:rFonts w:ascii="Times New Roman" w:hAnsi="Times New Roman" w:cs="Times New Roman"/>
          <w:sz w:val="22"/>
          <w:szCs w:val="22"/>
        </w:rPr>
        <w:t>la</w:t>
      </w:r>
      <w:bookmarkStart w:id="0" w:name="_GoBack"/>
      <w:bookmarkEnd w:id="0"/>
      <w:r w:rsidRPr="000D4AD0">
        <w:rPr>
          <w:rFonts w:ascii="Times New Roman" w:hAnsi="Times New Roman" w:cs="Times New Roman"/>
          <w:sz w:val="22"/>
          <w:szCs w:val="22"/>
        </w:rPr>
        <w:t xml:space="preserve"> javna razgrnitev dokumentacije, in sicer od </w:t>
      </w:r>
      <w:r w:rsidR="000D4AD0">
        <w:rPr>
          <w:rFonts w:ascii="Times New Roman" w:hAnsi="Times New Roman" w:cs="Times New Roman"/>
          <w:sz w:val="22"/>
          <w:szCs w:val="22"/>
        </w:rPr>
        <w:t xml:space="preserve">dne </w:t>
      </w:r>
      <w:r w:rsidRPr="000D4AD0">
        <w:rPr>
          <w:rFonts w:ascii="Times New Roman" w:hAnsi="Times New Roman" w:cs="Times New Roman"/>
          <w:sz w:val="22"/>
          <w:szCs w:val="22"/>
        </w:rPr>
        <w:t xml:space="preserve">9. </w:t>
      </w:r>
      <w:r w:rsidR="000D4AD0">
        <w:rPr>
          <w:rFonts w:ascii="Times New Roman" w:hAnsi="Times New Roman" w:cs="Times New Roman"/>
          <w:sz w:val="22"/>
          <w:szCs w:val="22"/>
        </w:rPr>
        <w:t xml:space="preserve">9. </w:t>
      </w:r>
      <w:r w:rsidRPr="000D4AD0">
        <w:rPr>
          <w:rFonts w:ascii="Times New Roman" w:hAnsi="Times New Roman" w:cs="Times New Roman"/>
          <w:sz w:val="22"/>
          <w:szCs w:val="22"/>
        </w:rPr>
        <w:t xml:space="preserve">2013 do </w:t>
      </w:r>
      <w:r w:rsidR="000D4AD0">
        <w:rPr>
          <w:rFonts w:ascii="Times New Roman" w:hAnsi="Times New Roman" w:cs="Times New Roman"/>
          <w:sz w:val="22"/>
          <w:szCs w:val="22"/>
        </w:rPr>
        <w:t xml:space="preserve">dne </w:t>
      </w:r>
      <w:r w:rsidRPr="000D4AD0">
        <w:rPr>
          <w:rFonts w:ascii="Times New Roman" w:hAnsi="Times New Roman" w:cs="Times New Roman"/>
          <w:sz w:val="22"/>
          <w:szCs w:val="22"/>
        </w:rPr>
        <w:t xml:space="preserve">8. </w:t>
      </w:r>
      <w:r w:rsidR="000D4AD0">
        <w:rPr>
          <w:rFonts w:ascii="Times New Roman" w:hAnsi="Times New Roman" w:cs="Times New Roman"/>
          <w:sz w:val="22"/>
          <w:szCs w:val="22"/>
        </w:rPr>
        <w:t xml:space="preserve">10. </w:t>
      </w:r>
      <w:r w:rsidRPr="000D4AD0">
        <w:rPr>
          <w:rFonts w:ascii="Times New Roman" w:hAnsi="Times New Roman" w:cs="Times New Roman"/>
          <w:sz w:val="22"/>
          <w:szCs w:val="22"/>
        </w:rPr>
        <w:t>2013 na sedežu A</w:t>
      </w:r>
      <w:r w:rsidR="000D4AD0">
        <w:rPr>
          <w:rFonts w:ascii="Times New Roman" w:hAnsi="Times New Roman" w:cs="Times New Roman"/>
          <w:sz w:val="22"/>
          <w:szCs w:val="22"/>
        </w:rPr>
        <w:t>RSO v Ljubljani</w:t>
      </w:r>
      <w:r w:rsidRPr="000D4AD0">
        <w:rPr>
          <w:rFonts w:ascii="Times New Roman" w:hAnsi="Times New Roman" w:cs="Times New Roman"/>
          <w:sz w:val="22"/>
          <w:szCs w:val="22"/>
        </w:rPr>
        <w:t>.</w:t>
      </w:r>
    </w:p>
    <w:p w:rsidR="00222DE7" w:rsidRPr="000D4AD0" w:rsidRDefault="00222DE7" w:rsidP="00222DE7">
      <w:pPr>
        <w:pStyle w:val="Telobesedila2"/>
        <w:rPr>
          <w:rFonts w:ascii="Times New Roman" w:hAnsi="Times New Roman" w:cs="Times New Roman"/>
          <w:sz w:val="22"/>
          <w:szCs w:val="22"/>
        </w:rPr>
      </w:pPr>
    </w:p>
    <w:p w:rsidR="00222DE7" w:rsidRPr="000D4AD0" w:rsidRDefault="00222DE7" w:rsidP="009E103C">
      <w:pPr>
        <w:pStyle w:val="Telobesedila2"/>
        <w:rPr>
          <w:rFonts w:ascii="Times New Roman" w:hAnsi="Times New Roman" w:cs="Times New Roman"/>
          <w:bCs/>
          <w:sz w:val="22"/>
          <w:szCs w:val="22"/>
        </w:rPr>
      </w:pPr>
      <w:r w:rsidRPr="000D4AD0">
        <w:rPr>
          <w:rFonts w:ascii="Times New Roman" w:hAnsi="Times New Roman" w:cs="Times New Roman"/>
          <w:sz w:val="22"/>
          <w:szCs w:val="22"/>
        </w:rPr>
        <w:t>Svet RCERO Ljubljana se je seznanil tudi s potencialnimi nevarnostmi, ki grozijo projektu pri tehnični izvedbi. Resna grožnja projektu je spreminjanje okoljske zakonodaje v okviru</w:t>
      </w:r>
      <w:r w:rsidR="000D4AD0">
        <w:rPr>
          <w:rFonts w:ascii="Times New Roman" w:hAnsi="Times New Roman" w:cs="Times New Roman"/>
          <w:sz w:val="22"/>
          <w:szCs w:val="22"/>
        </w:rPr>
        <w:t xml:space="preserve"> M</w:t>
      </w:r>
      <w:r w:rsidRPr="000D4AD0">
        <w:rPr>
          <w:rFonts w:ascii="Times New Roman" w:hAnsi="Times New Roman" w:cs="Times New Roman"/>
          <w:sz w:val="22"/>
          <w:szCs w:val="22"/>
        </w:rPr>
        <w:t>inistrstva za kmetijstvo in okolje – na primer</w:t>
      </w:r>
      <w:r w:rsidR="00C91A51">
        <w:rPr>
          <w:rFonts w:ascii="Times New Roman" w:hAnsi="Times New Roman" w:cs="Times New Roman"/>
          <w:sz w:val="22"/>
          <w:szCs w:val="22"/>
        </w:rPr>
        <w:t xml:space="preserve"> osnutek</w:t>
      </w:r>
      <w:r w:rsidRPr="000D4AD0">
        <w:rPr>
          <w:rFonts w:ascii="Times New Roman" w:hAnsi="Times New Roman" w:cs="Times New Roman"/>
          <w:sz w:val="22"/>
          <w:szCs w:val="22"/>
        </w:rPr>
        <w:t xml:space="preserve"> </w:t>
      </w:r>
      <w:r w:rsidRPr="000D4AD0">
        <w:rPr>
          <w:rFonts w:ascii="Times New Roman" w:hAnsi="Times New Roman" w:cs="Times New Roman"/>
          <w:i/>
          <w:sz w:val="22"/>
          <w:szCs w:val="22"/>
        </w:rPr>
        <w:t>Uredb</w:t>
      </w:r>
      <w:r w:rsidR="00C91A51">
        <w:rPr>
          <w:rFonts w:ascii="Times New Roman" w:hAnsi="Times New Roman" w:cs="Times New Roman"/>
          <w:i/>
          <w:sz w:val="22"/>
          <w:szCs w:val="22"/>
        </w:rPr>
        <w:t>e</w:t>
      </w:r>
      <w:r w:rsidRPr="000D4AD0">
        <w:rPr>
          <w:rFonts w:ascii="Times New Roman" w:hAnsi="Times New Roman" w:cs="Times New Roman"/>
          <w:i/>
          <w:sz w:val="22"/>
          <w:szCs w:val="22"/>
        </w:rPr>
        <w:t xml:space="preserve"> o predelavi biološko razgradljivih odpadkov</w:t>
      </w:r>
      <w:r w:rsidRPr="000D4AD0">
        <w:rPr>
          <w:rFonts w:ascii="Times New Roman" w:hAnsi="Times New Roman" w:cs="Times New Roman"/>
          <w:sz w:val="22"/>
          <w:szCs w:val="22"/>
        </w:rPr>
        <w:t xml:space="preserve"> in uporabi komposta ali </w:t>
      </w:r>
      <w:proofErr w:type="spellStart"/>
      <w:r w:rsidRPr="000D4AD0">
        <w:rPr>
          <w:rFonts w:ascii="Times New Roman" w:hAnsi="Times New Roman" w:cs="Times New Roman"/>
          <w:sz w:val="22"/>
          <w:szCs w:val="22"/>
        </w:rPr>
        <w:t>digestata</w:t>
      </w:r>
      <w:proofErr w:type="spellEnd"/>
      <w:r w:rsidRPr="000D4AD0">
        <w:rPr>
          <w:rFonts w:ascii="Times New Roman" w:hAnsi="Times New Roman" w:cs="Times New Roman"/>
          <w:sz w:val="22"/>
          <w:szCs w:val="22"/>
        </w:rPr>
        <w:t xml:space="preserve">. Predpis, ki je še v pripravi, namreč uvaja določene zahteve, ki so tehnološko neizvedljive in pogodbeno nedogovorjene ter v nasprotju s prakso preostalih držav članic EU. </w:t>
      </w:r>
    </w:p>
    <w:p w:rsidR="00222DE7" w:rsidRPr="000D4AD0" w:rsidRDefault="00222DE7" w:rsidP="009406FA">
      <w:pPr>
        <w:jc w:val="both"/>
        <w:rPr>
          <w:bCs/>
          <w:sz w:val="22"/>
          <w:szCs w:val="22"/>
        </w:rPr>
      </w:pPr>
    </w:p>
    <w:p w:rsidR="000D4AD0" w:rsidRDefault="009406FA" w:rsidP="009406FA">
      <w:pPr>
        <w:jc w:val="both"/>
        <w:rPr>
          <w:bCs/>
          <w:sz w:val="22"/>
          <w:szCs w:val="22"/>
        </w:rPr>
      </w:pPr>
      <w:r w:rsidRPr="000D4AD0">
        <w:rPr>
          <w:bCs/>
          <w:sz w:val="22"/>
          <w:szCs w:val="22"/>
        </w:rPr>
        <w:t>Vsi sk</w:t>
      </w:r>
      <w:r w:rsidR="000D4AD0">
        <w:rPr>
          <w:bCs/>
          <w:sz w:val="22"/>
          <w:szCs w:val="22"/>
        </w:rPr>
        <w:t>lepi so bili sprejeti soglasno.</w:t>
      </w:r>
    </w:p>
    <w:p w:rsidR="000D4AD0" w:rsidRDefault="000D4AD0" w:rsidP="009406FA">
      <w:pPr>
        <w:jc w:val="both"/>
        <w:rPr>
          <w:bCs/>
          <w:sz w:val="22"/>
          <w:szCs w:val="22"/>
        </w:rPr>
      </w:pPr>
    </w:p>
    <w:p w:rsidR="000D4AD0" w:rsidRDefault="000D4AD0" w:rsidP="009406FA">
      <w:pPr>
        <w:jc w:val="both"/>
        <w:rPr>
          <w:bCs/>
          <w:sz w:val="22"/>
          <w:szCs w:val="22"/>
        </w:rPr>
      </w:pPr>
    </w:p>
    <w:p w:rsidR="000D4AD0" w:rsidRDefault="000D4AD0" w:rsidP="009406FA">
      <w:pPr>
        <w:jc w:val="both"/>
        <w:rPr>
          <w:bCs/>
          <w:sz w:val="22"/>
          <w:szCs w:val="22"/>
        </w:rPr>
      </w:pPr>
    </w:p>
    <w:p w:rsidR="000D4AD0" w:rsidRDefault="000D4AD0" w:rsidP="009406FA">
      <w:pPr>
        <w:jc w:val="both"/>
        <w:rPr>
          <w:bCs/>
          <w:sz w:val="22"/>
          <w:szCs w:val="22"/>
        </w:rPr>
      </w:pPr>
    </w:p>
    <w:p w:rsidR="000D4AD0" w:rsidRDefault="000D4AD0" w:rsidP="009406FA">
      <w:pPr>
        <w:jc w:val="both"/>
        <w:rPr>
          <w:bCs/>
          <w:sz w:val="22"/>
          <w:szCs w:val="22"/>
        </w:rPr>
      </w:pPr>
    </w:p>
    <w:p w:rsidR="000D4AD0" w:rsidRPr="000D4AD0" w:rsidRDefault="000D4AD0" w:rsidP="000D4AD0">
      <w:pPr>
        <w:jc w:val="right"/>
        <w:rPr>
          <w:b/>
          <w:bCs/>
          <w:sz w:val="22"/>
          <w:szCs w:val="22"/>
        </w:rPr>
      </w:pPr>
      <w:r w:rsidRPr="000D4AD0">
        <w:rPr>
          <w:b/>
          <w:bCs/>
          <w:sz w:val="22"/>
          <w:szCs w:val="22"/>
        </w:rPr>
        <w:t>Javno podjetje Snaga, d. o. o.</w:t>
      </w:r>
    </w:p>
    <w:p w:rsidR="000D4AD0" w:rsidRDefault="000D4AD0" w:rsidP="000D4AD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Povšetova ulica 6</w:t>
      </w:r>
    </w:p>
    <w:p w:rsidR="000D4AD0" w:rsidRPr="000D4AD0" w:rsidRDefault="000D4AD0" w:rsidP="000D4AD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1000 Ljubljana</w:t>
      </w:r>
    </w:p>
    <w:p w:rsidR="003846BF" w:rsidRPr="000D4AD0" w:rsidRDefault="003846BF">
      <w:pPr>
        <w:rPr>
          <w:sz w:val="22"/>
          <w:szCs w:val="22"/>
        </w:rPr>
      </w:pPr>
    </w:p>
    <w:sectPr w:rsidR="003846BF" w:rsidRPr="000D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A"/>
    <w:rsid w:val="00081562"/>
    <w:rsid w:val="000D4AD0"/>
    <w:rsid w:val="00222DE7"/>
    <w:rsid w:val="0036162E"/>
    <w:rsid w:val="003846BF"/>
    <w:rsid w:val="0039047B"/>
    <w:rsid w:val="0064712B"/>
    <w:rsid w:val="006614A0"/>
    <w:rsid w:val="00732637"/>
    <w:rsid w:val="009406FA"/>
    <w:rsid w:val="009E103C"/>
    <w:rsid w:val="00A40DAB"/>
    <w:rsid w:val="00BE0F73"/>
    <w:rsid w:val="00C91A51"/>
    <w:rsid w:val="00CE6F06"/>
    <w:rsid w:val="00F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406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406FA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CharCharZnakZnakCharChar1ZnakZnak">
    <w:name w:val="Znak Znak Char Char Znak Znak Char Char1 Znak Znak"/>
    <w:basedOn w:val="Navaden"/>
    <w:rsid w:val="009406FA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9406F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rsid w:val="00222DE7"/>
    <w:pPr>
      <w:jc w:val="both"/>
    </w:pPr>
    <w:rPr>
      <w:rFonts w:ascii="Tahoma" w:hAnsi="Tahoma" w:cs="Tahoma"/>
      <w:sz w:val="23"/>
    </w:rPr>
  </w:style>
  <w:style w:type="character" w:customStyle="1" w:styleId="Telobesedila2Znak">
    <w:name w:val="Telo besedila 2 Znak"/>
    <w:basedOn w:val="Privzetapisavaodstavka"/>
    <w:link w:val="Telobesedila2"/>
    <w:rsid w:val="00222DE7"/>
    <w:rPr>
      <w:rFonts w:ascii="Tahoma" w:eastAsia="Times New Roman" w:hAnsi="Tahoma" w:cs="Tahoma"/>
      <w:sz w:val="2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406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406FA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CharCharZnakZnakCharChar1ZnakZnak">
    <w:name w:val="Znak Znak Char Char Znak Znak Char Char1 Znak Znak"/>
    <w:basedOn w:val="Navaden"/>
    <w:rsid w:val="009406FA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9406F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rsid w:val="00222DE7"/>
    <w:pPr>
      <w:jc w:val="both"/>
    </w:pPr>
    <w:rPr>
      <w:rFonts w:ascii="Tahoma" w:hAnsi="Tahoma" w:cs="Tahoma"/>
      <w:sz w:val="23"/>
    </w:rPr>
  </w:style>
  <w:style w:type="character" w:customStyle="1" w:styleId="Telobesedila2Znak">
    <w:name w:val="Telo besedila 2 Znak"/>
    <w:basedOn w:val="Privzetapisavaodstavka"/>
    <w:link w:val="Telobesedila2"/>
    <w:rsid w:val="00222DE7"/>
    <w:rPr>
      <w:rFonts w:ascii="Tahoma" w:eastAsia="Times New Roman" w:hAnsi="Tahoma" w:cs="Tahoma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Andrej Gril</cp:lastModifiedBy>
  <cp:revision>4</cp:revision>
  <cp:lastPrinted>2013-09-11T09:58:00Z</cp:lastPrinted>
  <dcterms:created xsi:type="dcterms:W3CDTF">2013-10-30T10:36:00Z</dcterms:created>
  <dcterms:modified xsi:type="dcterms:W3CDTF">2013-10-30T10:38:00Z</dcterms:modified>
</cp:coreProperties>
</file>