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16" w:rsidRPr="00382986" w:rsidRDefault="00EA4C16" w:rsidP="00EA4C16">
      <w:pPr>
        <w:pStyle w:val="Naslov1"/>
        <w:rPr>
          <w:sz w:val="22"/>
          <w:szCs w:val="22"/>
        </w:rPr>
      </w:pPr>
      <w:r w:rsidRPr="00382986">
        <w:rPr>
          <w:sz w:val="22"/>
          <w:szCs w:val="22"/>
        </w:rPr>
        <w:t xml:space="preserve">OBČINA TRZIN </w:t>
      </w:r>
    </w:p>
    <w:p w:rsidR="00EA4C16" w:rsidRPr="00382986" w:rsidRDefault="00EA4C16" w:rsidP="00EA4C16">
      <w:pPr>
        <w:rPr>
          <w:b/>
          <w:sz w:val="22"/>
          <w:szCs w:val="22"/>
        </w:rPr>
      </w:pPr>
      <w:r w:rsidRPr="00382986">
        <w:rPr>
          <w:b/>
          <w:sz w:val="22"/>
          <w:szCs w:val="22"/>
        </w:rPr>
        <w:t xml:space="preserve">Župan Tone Peršak </w:t>
      </w:r>
    </w:p>
    <w:p w:rsidR="00EA4C16" w:rsidRPr="00382986" w:rsidRDefault="00EA4C16" w:rsidP="00EA4C16">
      <w:pPr>
        <w:rPr>
          <w:b/>
          <w:sz w:val="22"/>
          <w:szCs w:val="22"/>
        </w:rPr>
      </w:pPr>
    </w:p>
    <w:p w:rsidR="00EA4C16" w:rsidRPr="00382986" w:rsidRDefault="00EA4C16" w:rsidP="00EA4C16">
      <w:pPr>
        <w:rPr>
          <w:sz w:val="22"/>
          <w:szCs w:val="22"/>
        </w:rPr>
      </w:pPr>
      <w:r w:rsidRPr="00382986">
        <w:rPr>
          <w:sz w:val="22"/>
          <w:szCs w:val="22"/>
        </w:rPr>
        <w:t>Številka: 22-11/13</w:t>
      </w:r>
    </w:p>
    <w:p w:rsidR="00EA4C16" w:rsidRPr="00382986" w:rsidRDefault="00EA4C16" w:rsidP="00EA4C16">
      <w:pPr>
        <w:rPr>
          <w:sz w:val="22"/>
          <w:szCs w:val="22"/>
        </w:rPr>
      </w:pPr>
      <w:r w:rsidRPr="00382986">
        <w:rPr>
          <w:sz w:val="22"/>
          <w:szCs w:val="22"/>
        </w:rPr>
        <w:t>Datum: 10.04.2013</w:t>
      </w:r>
    </w:p>
    <w:p w:rsidR="00EA4C16" w:rsidRDefault="00EA4C16" w:rsidP="00EA4C16"/>
    <w:p w:rsidR="00EA4C16" w:rsidRPr="00382986" w:rsidRDefault="00382986" w:rsidP="00EA4C16">
      <w:pPr>
        <w:rPr>
          <w:b/>
          <w:sz w:val="22"/>
          <w:szCs w:val="22"/>
        </w:rPr>
      </w:pPr>
      <w:r w:rsidRPr="00382986">
        <w:rPr>
          <w:b/>
          <w:sz w:val="22"/>
          <w:szCs w:val="22"/>
        </w:rPr>
        <w:t>Občinski svet</w:t>
      </w:r>
    </w:p>
    <w:p w:rsidR="00382986" w:rsidRPr="00382986" w:rsidRDefault="00382986" w:rsidP="00EA4C16">
      <w:pPr>
        <w:rPr>
          <w:b/>
          <w:sz w:val="22"/>
          <w:szCs w:val="22"/>
        </w:rPr>
      </w:pPr>
      <w:r w:rsidRPr="00382986">
        <w:rPr>
          <w:b/>
          <w:sz w:val="22"/>
          <w:szCs w:val="22"/>
        </w:rPr>
        <w:t>Občine Trzin</w:t>
      </w:r>
    </w:p>
    <w:p w:rsidR="00426042" w:rsidRDefault="00426042" w:rsidP="00EA4C16"/>
    <w:p w:rsidR="00382986" w:rsidRDefault="00382986" w:rsidP="00426042">
      <w:pPr>
        <w:pStyle w:val="Naslov2"/>
        <w:rPr>
          <w:i w:val="0"/>
          <w:sz w:val="28"/>
        </w:rPr>
      </w:pPr>
    </w:p>
    <w:p w:rsidR="00EA4C16" w:rsidRDefault="00EA4C16" w:rsidP="00426042">
      <w:pPr>
        <w:pStyle w:val="Naslov2"/>
        <w:rPr>
          <w:i w:val="0"/>
          <w:sz w:val="28"/>
        </w:rPr>
      </w:pPr>
      <w:r>
        <w:rPr>
          <w:i w:val="0"/>
          <w:sz w:val="28"/>
        </w:rPr>
        <w:t xml:space="preserve">Zadeva: POROČILO O URESNIČEVANJU LETNEGA  PROGRAMA  KULTURE </w:t>
      </w:r>
      <w:r w:rsidR="00BD43DF">
        <w:rPr>
          <w:i w:val="0"/>
          <w:sz w:val="28"/>
        </w:rPr>
        <w:t xml:space="preserve">V OBČINI TRZIN </w:t>
      </w:r>
      <w:r>
        <w:rPr>
          <w:i w:val="0"/>
          <w:sz w:val="28"/>
        </w:rPr>
        <w:t xml:space="preserve">ZA LETO 2012 </w:t>
      </w:r>
    </w:p>
    <w:p w:rsidR="00EA4C16" w:rsidRDefault="00EA4C16" w:rsidP="00EA4C16">
      <w:r>
        <w:t xml:space="preserve"> </w:t>
      </w:r>
    </w:p>
    <w:p w:rsidR="00EA4C16" w:rsidRDefault="00EA4C16" w:rsidP="00EA4C16">
      <w:pPr>
        <w:rPr>
          <w:sz w:val="22"/>
        </w:rPr>
      </w:pPr>
      <w:r>
        <w:rPr>
          <w:b/>
          <w:sz w:val="24"/>
          <w:szCs w:val="24"/>
        </w:rPr>
        <w:t>Namen:</w:t>
      </w:r>
      <w:r w:rsidR="00247C3D">
        <w:rPr>
          <w:sz w:val="22"/>
        </w:rPr>
        <w:t xml:space="preserve"> Seznanitev s poročilom</w:t>
      </w:r>
    </w:p>
    <w:p w:rsidR="00EA4C16" w:rsidRDefault="00EA4C16" w:rsidP="00EA4C16">
      <w:pPr>
        <w:rPr>
          <w:sz w:val="22"/>
        </w:rPr>
      </w:pPr>
    </w:p>
    <w:p w:rsidR="00EA4C16" w:rsidRPr="00360705" w:rsidRDefault="00EA4C16" w:rsidP="00EA4C16">
      <w:pPr>
        <w:pStyle w:val="Telobesedila"/>
        <w:rPr>
          <w:b w:val="0"/>
          <w:sz w:val="22"/>
          <w:szCs w:val="22"/>
        </w:rPr>
      </w:pPr>
      <w:r>
        <w:rPr>
          <w:szCs w:val="24"/>
        </w:rPr>
        <w:t xml:space="preserve">Pravna podlaga: </w:t>
      </w:r>
      <w:r w:rsidR="00BD43DF" w:rsidRPr="00360705">
        <w:rPr>
          <w:b w:val="0"/>
          <w:sz w:val="22"/>
          <w:szCs w:val="22"/>
        </w:rPr>
        <w:t>Zakon o lokalni samoupravi (Uradni list RS št. 94/07 – uradno prečiščeno besedilo,</w:t>
      </w:r>
      <w:r w:rsidRPr="00360705">
        <w:rPr>
          <w:b w:val="0"/>
          <w:sz w:val="22"/>
          <w:szCs w:val="22"/>
        </w:rPr>
        <w:t xml:space="preserve"> </w:t>
      </w:r>
      <w:r w:rsidR="00BD43DF" w:rsidRPr="00360705">
        <w:rPr>
          <w:b w:val="0"/>
          <w:sz w:val="22"/>
          <w:szCs w:val="22"/>
        </w:rPr>
        <w:t xml:space="preserve">87/08 odl. US, </w:t>
      </w:r>
      <w:r w:rsidRPr="00360705">
        <w:rPr>
          <w:b w:val="0"/>
          <w:sz w:val="22"/>
          <w:szCs w:val="22"/>
        </w:rPr>
        <w:t>79/09, 51/10, 84/10 – odl.</w:t>
      </w:r>
      <w:r w:rsidR="009F1EBE" w:rsidRPr="00360705">
        <w:rPr>
          <w:b w:val="0"/>
          <w:sz w:val="22"/>
          <w:szCs w:val="22"/>
        </w:rPr>
        <w:t xml:space="preserve"> </w:t>
      </w:r>
      <w:r w:rsidRPr="00360705">
        <w:rPr>
          <w:b w:val="0"/>
          <w:sz w:val="22"/>
          <w:szCs w:val="22"/>
        </w:rPr>
        <w:t>US in 40/12 - ZUJF), 9. in 14. čl. Zakona o uresničevanju javnega inte</w:t>
      </w:r>
      <w:r w:rsidR="002531D4" w:rsidRPr="00360705">
        <w:rPr>
          <w:b w:val="0"/>
          <w:sz w:val="22"/>
          <w:szCs w:val="22"/>
        </w:rPr>
        <w:t xml:space="preserve">resa za kulturo (Uradni list RS št. </w:t>
      </w:r>
      <w:hyperlink r:id="rId7" w:tgtFrame="_blank" w:history="1">
        <w:r w:rsidR="008A3906" w:rsidRPr="00360705">
          <w:rPr>
            <w:rStyle w:val="Hiperpovezava"/>
            <w:b w:val="0"/>
            <w:color w:val="auto"/>
            <w:sz w:val="22"/>
            <w:szCs w:val="22"/>
            <w:u w:val="none"/>
          </w:rPr>
          <w:t>77/07</w:t>
        </w:r>
      </w:hyperlink>
      <w:r w:rsidR="008A3906" w:rsidRPr="00360705">
        <w:rPr>
          <w:b w:val="0"/>
          <w:sz w:val="22"/>
          <w:szCs w:val="22"/>
        </w:rPr>
        <w:t xml:space="preserve">- uradno prečiščeno besedilo, </w:t>
      </w:r>
      <w:hyperlink r:id="rId8" w:tgtFrame="_blank" w:history="1">
        <w:r w:rsidR="008A3906" w:rsidRPr="00360705">
          <w:rPr>
            <w:rStyle w:val="Hiperpovezava"/>
            <w:b w:val="0"/>
            <w:color w:val="auto"/>
            <w:sz w:val="22"/>
            <w:szCs w:val="22"/>
            <w:u w:val="none"/>
          </w:rPr>
          <w:t>56/08</w:t>
        </w:r>
      </w:hyperlink>
      <w:r w:rsidR="008A3906" w:rsidRPr="00360705">
        <w:rPr>
          <w:b w:val="0"/>
          <w:sz w:val="22"/>
          <w:szCs w:val="22"/>
        </w:rPr>
        <w:t xml:space="preserve">, </w:t>
      </w:r>
      <w:hyperlink r:id="rId9" w:tgtFrame="_blank" w:history="1">
        <w:r w:rsidR="008A3906" w:rsidRPr="00360705">
          <w:rPr>
            <w:rStyle w:val="Hiperpovezava"/>
            <w:b w:val="0"/>
            <w:color w:val="auto"/>
            <w:sz w:val="22"/>
            <w:szCs w:val="22"/>
            <w:u w:val="none"/>
          </w:rPr>
          <w:t>94/09</w:t>
        </w:r>
      </w:hyperlink>
      <w:r w:rsidR="008A3906" w:rsidRPr="00360705">
        <w:rPr>
          <w:b w:val="0"/>
          <w:sz w:val="22"/>
          <w:szCs w:val="22"/>
        </w:rPr>
        <w:t xml:space="preserve"> odl. US, </w:t>
      </w:r>
      <w:hyperlink r:id="rId10" w:tgtFrame="_blank" w:history="1">
        <w:r w:rsidR="008A3906" w:rsidRPr="00360705">
          <w:rPr>
            <w:rStyle w:val="Hiperpovezava"/>
            <w:b w:val="0"/>
            <w:color w:val="auto"/>
            <w:sz w:val="22"/>
            <w:szCs w:val="22"/>
            <w:u w:val="none"/>
          </w:rPr>
          <w:t>4/10</w:t>
        </w:r>
      </w:hyperlink>
      <w:r w:rsidR="008A3906" w:rsidRPr="00360705">
        <w:rPr>
          <w:b w:val="0"/>
          <w:sz w:val="22"/>
          <w:szCs w:val="22"/>
        </w:rPr>
        <w:t xml:space="preserve">, </w:t>
      </w:r>
      <w:hyperlink r:id="rId11" w:tgtFrame="_blank" w:history="1">
        <w:r w:rsidR="008A3906" w:rsidRPr="00360705">
          <w:rPr>
            <w:rStyle w:val="Hiperpovezava"/>
            <w:b w:val="0"/>
            <w:color w:val="auto"/>
            <w:sz w:val="22"/>
            <w:szCs w:val="22"/>
            <w:u w:val="none"/>
          </w:rPr>
          <w:t>20/11</w:t>
        </w:r>
      </w:hyperlink>
      <w:r w:rsidR="008A3906" w:rsidRPr="00360705">
        <w:rPr>
          <w:b w:val="0"/>
          <w:sz w:val="22"/>
          <w:szCs w:val="22"/>
        </w:rPr>
        <w:t xml:space="preserve">, </w:t>
      </w:r>
      <w:hyperlink r:id="rId12" w:tgtFrame="_blank" w:history="1">
        <w:r w:rsidR="008A3906" w:rsidRPr="00360705">
          <w:rPr>
            <w:rStyle w:val="Hiperpovezava"/>
            <w:b w:val="0"/>
            <w:color w:val="auto"/>
            <w:sz w:val="22"/>
            <w:szCs w:val="22"/>
            <w:u w:val="none"/>
          </w:rPr>
          <w:t>100/11</w:t>
        </w:r>
      </w:hyperlink>
      <w:r w:rsidR="008A3906" w:rsidRPr="00360705">
        <w:rPr>
          <w:b w:val="0"/>
          <w:sz w:val="22"/>
          <w:szCs w:val="22"/>
        </w:rPr>
        <w:t xml:space="preserve"> odl. US</w:t>
      </w:r>
      <w:r w:rsidRPr="00360705">
        <w:rPr>
          <w:b w:val="0"/>
          <w:sz w:val="22"/>
          <w:szCs w:val="22"/>
        </w:rPr>
        <w:t>),</w:t>
      </w:r>
      <w:r w:rsidR="008A3906" w:rsidRPr="00360705">
        <w:rPr>
          <w:b w:val="0"/>
          <w:sz w:val="22"/>
          <w:szCs w:val="22"/>
        </w:rPr>
        <w:t xml:space="preserve"> 18.čl. Statuta Občine Trzin (Uradni vestnik OT</w:t>
      </w:r>
      <w:r w:rsidR="00AB2A0C" w:rsidRPr="00360705">
        <w:rPr>
          <w:b w:val="0"/>
          <w:sz w:val="22"/>
          <w:szCs w:val="22"/>
        </w:rPr>
        <w:t xml:space="preserve"> št. </w:t>
      </w:r>
      <w:r w:rsidRPr="00360705">
        <w:rPr>
          <w:b w:val="0"/>
          <w:sz w:val="22"/>
          <w:szCs w:val="22"/>
        </w:rPr>
        <w:t xml:space="preserve">2/06 </w:t>
      </w:r>
      <w:r w:rsidR="00AB2A0C" w:rsidRPr="00360705">
        <w:rPr>
          <w:b w:val="0"/>
          <w:sz w:val="22"/>
          <w:szCs w:val="22"/>
        </w:rPr>
        <w:t xml:space="preserve">– uradno prečiščeno besedilo </w:t>
      </w:r>
      <w:r w:rsidRPr="00360705">
        <w:rPr>
          <w:b w:val="0"/>
          <w:sz w:val="22"/>
          <w:szCs w:val="22"/>
        </w:rPr>
        <w:t>in 8/06) in 33. čl. Poslovnika o delu občinskega sveta Občine Tr</w:t>
      </w:r>
      <w:r w:rsidR="00AB2A0C" w:rsidRPr="00360705">
        <w:rPr>
          <w:b w:val="0"/>
          <w:sz w:val="22"/>
          <w:szCs w:val="22"/>
        </w:rPr>
        <w:t>zin (Uradni vestnik OT, št. 3/99, 10/00 in 5/</w:t>
      </w:r>
      <w:r w:rsidRPr="00360705">
        <w:rPr>
          <w:b w:val="0"/>
          <w:sz w:val="22"/>
          <w:szCs w:val="22"/>
        </w:rPr>
        <w:t xml:space="preserve">04) </w:t>
      </w:r>
    </w:p>
    <w:p w:rsidR="00EA4C16" w:rsidRDefault="00EA4C16" w:rsidP="00EA4C16">
      <w:r>
        <w:t xml:space="preserve">                                                                                                                                                                                                                                                                                           </w:t>
      </w:r>
    </w:p>
    <w:p w:rsidR="00426042" w:rsidRDefault="00426042" w:rsidP="00EA4C16">
      <w:pPr>
        <w:rPr>
          <w:b/>
          <w:sz w:val="24"/>
          <w:szCs w:val="24"/>
        </w:rPr>
      </w:pPr>
    </w:p>
    <w:p w:rsidR="00EA4C16" w:rsidRDefault="00EA4C16" w:rsidP="00EA4C16">
      <w:pPr>
        <w:rPr>
          <w:sz w:val="22"/>
        </w:rPr>
      </w:pPr>
      <w:r>
        <w:rPr>
          <w:b/>
          <w:sz w:val="24"/>
          <w:szCs w:val="24"/>
        </w:rPr>
        <w:t>Predlagatelj in poročevalec na seji:</w:t>
      </w:r>
      <w:r>
        <w:rPr>
          <w:sz w:val="22"/>
        </w:rPr>
        <w:t xml:space="preserve"> Župan Tone Peršak. </w:t>
      </w:r>
    </w:p>
    <w:p w:rsidR="00EA4C16" w:rsidRDefault="00EA4C16" w:rsidP="00EA4C16">
      <w:pPr>
        <w:rPr>
          <w:sz w:val="22"/>
        </w:rPr>
      </w:pPr>
    </w:p>
    <w:p w:rsidR="00426042" w:rsidRDefault="00426042" w:rsidP="00EA4C16">
      <w:pPr>
        <w:rPr>
          <w:sz w:val="22"/>
        </w:rPr>
      </w:pPr>
    </w:p>
    <w:p w:rsidR="00EA4C16" w:rsidRDefault="00EA4C16" w:rsidP="00EA4C16">
      <w:pPr>
        <w:jc w:val="both"/>
        <w:rPr>
          <w:sz w:val="22"/>
        </w:rPr>
      </w:pPr>
      <w:r>
        <w:rPr>
          <w:b/>
          <w:sz w:val="24"/>
          <w:szCs w:val="24"/>
        </w:rPr>
        <w:t xml:space="preserve">Obrazložitev predloga: </w:t>
      </w:r>
      <w:r>
        <w:rPr>
          <w:sz w:val="22"/>
        </w:rPr>
        <w:t>Občinski svet v skladu z Zakonom o lokalni samoupravi in Zakonom o uresničevanju javnega interesa za kulturo (ZUJIK) ureja tudi večino vprašanj v zvezi s programi kulture na obm</w:t>
      </w:r>
      <w:r w:rsidR="00426042">
        <w:rPr>
          <w:sz w:val="22"/>
        </w:rPr>
        <w:t xml:space="preserve">očju občine in skladno z ZUJIK </w:t>
      </w:r>
      <w:r>
        <w:rPr>
          <w:sz w:val="22"/>
        </w:rPr>
        <w:t>sprejema tudi programske akte za področje kulture v Občini Trzin. V preteklih letih je v občini veljal večletni program kulture, ki ga bo smiselno sprejeti tu</w:t>
      </w:r>
      <w:r w:rsidR="00426042">
        <w:rPr>
          <w:sz w:val="22"/>
        </w:rPr>
        <w:t xml:space="preserve">di za prihodnje obdobje, torej </w:t>
      </w:r>
      <w:r>
        <w:rPr>
          <w:sz w:val="22"/>
        </w:rPr>
        <w:t>vsaj za štiri leta ali pet let, vendar je smiselno za zdaj še počakati, saj je trenutno v postopku priprave obsežna novela Zakona o uresničevanju javnega interesa za kulturo, hkrati Ministrstvo</w:t>
      </w:r>
      <w:r w:rsidR="00104B38">
        <w:rPr>
          <w:sz w:val="22"/>
        </w:rPr>
        <w:t xml:space="preserve">, pristojno </w:t>
      </w:r>
      <w:r>
        <w:rPr>
          <w:sz w:val="22"/>
        </w:rPr>
        <w:t>za kulturo</w:t>
      </w:r>
      <w:r w:rsidR="00104B38">
        <w:rPr>
          <w:sz w:val="22"/>
        </w:rPr>
        <w:t xml:space="preserve">, </w:t>
      </w:r>
      <w:r>
        <w:rPr>
          <w:sz w:val="22"/>
        </w:rPr>
        <w:t xml:space="preserve">z </w:t>
      </w:r>
      <w:r w:rsidR="00104B38">
        <w:rPr>
          <w:sz w:val="22"/>
        </w:rPr>
        <w:t xml:space="preserve">dveletno </w:t>
      </w:r>
      <w:r>
        <w:rPr>
          <w:sz w:val="22"/>
        </w:rPr>
        <w:t xml:space="preserve">zamudo pripravlja nov predlog Nacionalnega programa za kulturo; obenem pa je bilo smiselno počakati tudi na učinke predpisov, ki z državne ravni urejajo financiranje in poslovanje občin v kriznih razmerah. Skladno s povedanim se to poročilo lahko po eni strani še vedno sklicuje na osnovna izhodišča občinskega programa kulture, ki se je sicer že iztekel, vendar osnovna izhodišča gotovo ostajajo še naprej veljavna in osredotoča zlasti na izpeljavo in uspešnost Letnega programa kulture, ki ga je občinski svet </w:t>
      </w:r>
      <w:r w:rsidR="00104B38">
        <w:rPr>
          <w:sz w:val="22"/>
        </w:rPr>
        <w:t>nov</w:t>
      </w:r>
      <w:r>
        <w:rPr>
          <w:sz w:val="22"/>
        </w:rPr>
        <w:t>embra 201</w:t>
      </w:r>
      <w:r w:rsidR="00104B38">
        <w:rPr>
          <w:sz w:val="22"/>
        </w:rPr>
        <w:t>1</w:t>
      </w:r>
      <w:r>
        <w:rPr>
          <w:sz w:val="22"/>
        </w:rPr>
        <w:t xml:space="preserve"> sprejel za leto 201</w:t>
      </w:r>
      <w:r w:rsidR="00104B38">
        <w:rPr>
          <w:sz w:val="22"/>
        </w:rPr>
        <w:t>2</w:t>
      </w:r>
      <w:r>
        <w:rPr>
          <w:sz w:val="22"/>
        </w:rPr>
        <w:t>.</w:t>
      </w:r>
    </w:p>
    <w:p w:rsidR="00EA4C16" w:rsidRDefault="00EA4C16" w:rsidP="00EA4C16">
      <w:pPr>
        <w:jc w:val="both"/>
        <w:rPr>
          <w:sz w:val="22"/>
        </w:rPr>
      </w:pPr>
    </w:p>
    <w:p w:rsidR="00EA4C16" w:rsidRDefault="00EA4C16" w:rsidP="00EA4C16">
      <w:pPr>
        <w:jc w:val="both"/>
        <w:rPr>
          <w:sz w:val="22"/>
        </w:rPr>
      </w:pPr>
      <w:r>
        <w:rPr>
          <w:sz w:val="22"/>
        </w:rPr>
        <w:t>Predlagatelj Poročila o uresničevanju Letnega programa kulture za leto 201</w:t>
      </w:r>
      <w:r w:rsidR="00104B38">
        <w:rPr>
          <w:sz w:val="22"/>
        </w:rPr>
        <w:t>2</w:t>
      </w:r>
      <w:r>
        <w:rPr>
          <w:sz w:val="22"/>
        </w:rPr>
        <w:t xml:space="preserve"> ocenjuje, da je bil program v celoti in uspešno izpeljan, o čemer pričajo tudi tekoči odzivi občinstva oziroma lokalne in širše javnosti. Pri tem je potrebno upoštevati, da je Občina Trzin v letu 201</w:t>
      </w:r>
      <w:r w:rsidR="00104B38">
        <w:rPr>
          <w:sz w:val="22"/>
        </w:rPr>
        <w:t>2</w:t>
      </w:r>
      <w:r>
        <w:rPr>
          <w:sz w:val="22"/>
        </w:rPr>
        <w:t xml:space="preserve"> izpeljala javni razpis za sofinanciranje kulturnih programov v občini in tudi za izvedbo nekaterih kulturnih programov občine (festival Trzinska pomlad, Mednarodni folklorni festival ipd.), nekatere programe pa je tudi v letu 201</w:t>
      </w:r>
      <w:r w:rsidR="00104B38">
        <w:rPr>
          <w:sz w:val="22"/>
        </w:rPr>
        <w:t xml:space="preserve">2 načrtovala in </w:t>
      </w:r>
      <w:r>
        <w:rPr>
          <w:sz w:val="22"/>
        </w:rPr>
        <w:t xml:space="preserve">organizirala </w:t>
      </w:r>
      <w:r w:rsidR="00104B38">
        <w:rPr>
          <w:sz w:val="22"/>
        </w:rPr>
        <w:t>s</w:t>
      </w:r>
      <w:r>
        <w:rPr>
          <w:sz w:val="22"/>
        </w:rPr>
        <w:t xml:space="preserve">ama. Ob tem je bilo zlasti opaziti, da so ob izvajanju javnega razpisa </w:t>
      </w:r>
      <w:r w:rsidR="00104B38">
        <w:rPr>
          <w:sz w:val="22"/>
        </w:rPr>
        <w:t xml:space="preserve">za leto 2011 </w:t>
      </w:r>
      <w:r>
        <w:rPr>
          <w:sz w:val="22"/>
        </w:rPr>
        <w:t>zlasti v zvezi z upoštevanjem Pravilnika o sofinanciranju kulturnih dejavnosti v Občini Trzin (Ur.v. OT št.</w:t>
      </w:r>
      <w:r w:rsidR="00104B38">
        <w:rPr>
          <w:sz w:val="22"/>
        </w:rPr>
        <w:t xml:space="preserve"> </w:t>
      </w:r>
      <w:r>
        <w:rPr>
          <w:sz w:val="22"/>
        </w:rPr>
        <w:t xml:space="preserve">5/10) nastale določene težave, kar je občinski svet skušal za prihodnje preprečiti s sprejemom novega Pravilnika o sofinanciranju kulturnih dejavnosti v Občini Trzin novembra 2011 (Ur.v. OT št. 8/2011). </w:t>
      </w:r>
    </w:p>
    <w:p w:rsidR="00EA4C16" w:rsidRDefault="00EA4C16" w:rsidP="00EA4C16">
      <w:pPr>
        <w:rPr>
          <w:sz w:val="22"/>
        </w:rPr>
      </w:pPr>
    </w:p>
    <w:p w:rsidR="00426042" w:rsidRDefault="00426042" w:rsidP="00EA4C16">
      <w:pPr>
        <w:rPr>
          <w:sz w:val="22"/>
        </w:rPr>
      </w:pPr>
    </w:p>
    <w:p w:rsidR="00EA4C16" w:rsidRDefault="00EA4C16" w:rsidP="00EA4C16">
      <w:pPr>
        <w:rPr>
          <w:sz w:val="22"/>
        </w:rPr>
      </w:pPr>
      <w:r>
        <w:rPr>
          <w:b/>
          <w:sz w:val="22"/>
        </w:rPr>
        <w:t xml:space="preserve">Finančne posledice: </w:t>
      </w:r>
      <w:r>
        <w:rPr>
          <w:sz w:val="22"/>
        </w:rPr>
        <w:t xml:space="preserve">Sprejem Poročila ne bo imel nobenih posledic za Proračun Občine Trzin. </w:t>
      </w:r>
    </w:p>
    <w:p w:rsidR="00EA4C16" w:rsidRDefault="00EA4C16" w:rsidP="00EA4C16"/>
    <w:p w:rsidR="00382986" w:rsidRDefault="00382986" w:rsidP="00EA4C16">
      <w:pPr>
        <w:rPr>
          <w:b/>
          <w:sz w:val="22"/>
        </w:rPr>
      </w:pPr>
    </w:p>
    <w:p w:rsidR="00EA4C16" w:rsidRDefault="00EA4C16" w:rsidP="00EA4C16">
      <w:pPr>
        <w:rPr>
          <w:sz w:val="22"/>
        </w:rPr>
      </w:pPr>
      <w:r w:rsidRPr="00360705">
        <w:rPr>
          <w:b/>
          <w:sz w:val="22"/>
        </w:rPr>
        <w:lastRenderedPageBreak/>
        <w:t>Predlog sklepa</w:t>
      </w:r>
      <w:r>
        <w:rPr>
          <w:sz w:val="22"/>
        </w:rPr>
        <w:t xml:space="preserve">: </w:t>
      </w:r>
    </w:p>
    <w:p w:rsidR="00EA4C16" w:rsidRDefault="00EA4C16" w:rsidP="00EA4C16">
      <w:pPr>
        <w:rPr>
          <w:sz w:val="22"/>
        </w:rPr>
      </w:pPr>
    </w:p>
    <w:p w:rsidR="00360705" w:rsidRPr="00360705" w:rsidRDefault="00EA4C16" w:rsidP="00360705">
      <w:pPr>
        <w:pStyle w:val="Telobesedila"/>
        <w:rPr>
          <w:b w:val="0"/>
          <w:sz w:val="22"/>
          <w:szCs w:val="22"/>
        </w:rPr>
      </w:pPr>
      <w:r>
        <w:rPr>
          <w:b w:val="0"/>
          <w:sz w:val="22"/>
        </w:rPr>
        <w:t>Občinski svet Občine Trzin je na podlagi Zakona o lokalni</w:t>
      </w:r>
      <w:r w:rsidR="00360705" w:rsidRPr="00360705">
        <w:rPr>
          <w:b w:val="0"/>
          <w:sz w:val="22"/>
          <w:szCs w:val="22"/>
        </w:rPr>
        <w:t xml:space="preserve"> samoupravi (Uradni list RS št. 94/07 – uradno prečiščeno besedilo, 87/08 odl. US, 79/09, 51/10, 84/10 – odl. US in 40/12 - ZUJF), 9. in 14. čl. Zakona o uresničevanju javnega interesa za kulturo (Uradni list RS št. </w:t>
      </w:r>
      <w:hyperlink r:id="rId13" w:tgtFrame="_blank" w:history="1">
        <w:r w:rsidR="00360705" w:rsidRPr="00360705">
          <w:rPr>
            <w:rStyle w:val="Hiperpovezava"/>
            <w:b w:val="0"/>
            <w:color w:val="auto"/>
            <w:sz w:val="22"/>
            <w:szCs w:val="22"/>
            <w:u w:val="none"/>
          </w:rPr>
          <w:t>77/07</w:t>
        </w:r>
      </w:hyperlink>
      <w:r w:rsidR="00360705" w:rsidRPr="00360705">
        <w:rPr>
          <w:b w:val="0"/>
          <w:sz w:val="22"/>
          <w:szCs w:val="22"/>
        </w:rPr>
        <w:t xml:space="preserve">- uradno prečiščeno besedilo, </w:t>
      </w:r>
      <w:hyperlink r:id="rId14" w:tgtFrame="_blank" w:history="1">
        <w:r w:rsidR="00360705" w:rsidRPr="00360705">
          <w:rPr>
            <w:rStyle w:val="Hiperpovezava"/>
            <w:b w:val="0"/>
            <w:color w:val="auto"/>
            <w:sz w:val="22"/>
            <w:szCs w:val="22"/>
            <w:u w:val="none"/>
          </w:rPr>
          <w:t>56/08</w:t>
        </w:r>
      </w:hyperlink>
      <w:r w:rsidR="00360705" w:rsidRPr="00360705">
        <w:rPr>
          <w:b w:val="0"/>
          <w:sz w:val="22"/>
          <w:szCs w:val="22"/>
        </w:rPr>
        <w:t xml:space="preserve">, </w:t>
      </w:r>
      <w:hyperlink r:id="rId15" w:tgtFrame="_blank" w:history="1">
        <w:r w:rsidR="00360705" w:rsidRPr="00360705">
          <w:rPr>
            <w:rStyle w:val="Hiperpovezava"/>
            <w:b w:val="0"/>
            <w:color w:val="auto"/>
            <w:sz w:val="22"/>
            <w:szCs w:val="22"/>
            <w:u w:val="none"/>
          </w:rPr>
          <w:t>94/09</w:t>
        </w:r>
      </w:hyperlink>
      <w:r w:rsidR="00360705" w:rsidRPr="00360705">
        <w:rPr>
          <w:b w:val="0"/>
          <w:sz w:val="22"/>
          <w:szCs w:val="22"/>
        </w:rPr>
        <w:t xml:space="preserve"> odl. US, </w:t>
      </w:r>
      <w:hyperlink r:id="rId16" w:tgtFrame="_blank" w:history="1">
        <w:r w:rsidR="00360705" w:rsidRPr="00360705">
          <w:rPr>
            <w:rStyle w:val="Hiperpovezava"/>
            <w:b w:val="0"/>
            <w:color w:val="auto"/>
            <w:sz w:val="22"/>
            <w:szCs w:val="22"/>
            <w:u w:val="none"/>
          </w:rPr>
          <w:t>4/10</w:t>
        </w:r>
      </w:hyperlink>
      <w:r w:rsidR="00360705" w:rsidRPr="00360705">
        <w:rPr>
          <w:b w:val="0"/>
          <w:sz w:val="22"/>
          <w:szCs w:val="22"/>
        </w:rPr>
        <w:t xml:space="preserve">, </w:t>
      </w:r>
      <w:hyperlink r:id="rId17" w:tgtFrame="_blank" w:history="1">
        <w:r w:rsidR="00360705" w:rsidRPr="00360705">
          <w:rPr>
            <w:rStyle w:val="Hiperpovezava"/>
            <w:b w:val="0"/>
            <w:color w:val="auto"/>
            <w:sz w:val="22"/>
            <w:szCs w:val="22"/>
            <w:u w:val="none"/>
          </w:rPr>
          <w:t>20/11</w:t>
        </w:r>
      </w:hyperlink>
      <w:r w:rsidR="00360705" w:rsidRPr="00360705">
        <w:rPr>
          <w:b w:val="0"/>
          <w:sz w:val="22"/>
          <w:szCs w:val="22"/>
        </w:rPr>
        <w:t xml:space="preserve">, </w:t>
      </w:r>
      <w:hyperlink r:id="rId18" w:tgtFrame="_blank" w:history="1">
        <w:r w:rsidR="00360705" w:rsidRPr="00360705">
          <w:rPr>
            <w:rStyle w:val="Hiperpovezava"/>
            <w:b w:val="0"/>
            <w:color w:val="auto"/>
            <w:sz w:val="22"/>
            <w:szCs w:val="22"/>
            <w:u w:val="none"/>
          </w:rPr>
          <w:t>100/11</w:t>
        </w:r>
      </w:hyperlink>
      <w:r w:rsidR="00360705" w:rsidRPr="00360705">
        <w:rPr>
          <w:b w:val="0"/>
          <w:sz w:val="22"/>
          <w:szCs w:val="22"/>
        </w:rPr>
        <w:t xml:space="preserve"> odl. US), 18.čl. Statuta Občine Trzin (Uradni vestnik OT št. 2/06 – uradno prečiščeno besedilo in 8/06) in 33. čl. Poslovnika o delu občinskega sveta Občine Trzin (Uradni vestnik OT, št. 3/99, 10/00 in 5/</w:t>
      </w:r>
      <w:r w:rsidR="00360705">
        <w:rPr>
          <w:b w:val="0"/>
          <w:sz w:val="22"/>
          <w:szCs w:val="22"/>
        </w:rPr>
        <w:t xml:space="preserve">04) na 22. redni seji, dne 24.04.2013 sprejel </w:t>
      </w:r>
    </w:p>
    <w:p w:rsidR="00EA4C16" w:rsidRDefault="00EA4C16" w:rsidP="00EA4C16">
      <w:pPr>
        <w:pStyle w:val="Telobesedila"/>
        <w:rPr>
          <w:b w:val="0"/>
          <w:sz w:val="22"/>
        </w:rPr>
      </w:pPr>
      <w:r>
        <w:rPr>
          <w:b w:val="0"/>
          <w:sz w:val="22"/>
        </w:rPr>
        <w:t xml:space="preserve"> </w:t>
      </w:r>
    </w:p>
    <w:p w:rsidR="00EA4C16" w:rsidRDefault="00EA4C16" w:rsidP="00EA4C16">
      <w:pPr>
        <w:pStyle w:val="Sprotnaopomba-besedilo"/>
      </w:pPr>
    </w:p>
    <w:p w:rsidR="00EA4C16" w:rsidRDefault="00EA4C16" w:rsidP="00EA4C16">
      <w:pPr>
        <w:pStyle w:val="Naslov3"/>
        <w:jc w:val="center"/>
        <w:rPr>
          <w:sz w:val="28"/>
        </w:rPr>
      </w:pPr>
      <w:r>
        <w:rPr>
          <w:sz w:val="28"/>
        </w:rPr>
        <w:t>SKLEP</w:t>
      </w:r>
    </w:p>
    <w:p w:rsidR="00EA4C16" w:rsidRPr="00CF6E18" w:rsidRDefault="00EA4C16" w:rsidP="00EA4C16">
      <w:pPr>
        <w:pStyle w:val="Telobesedila3"/>
        <w:rPr>
          <w:b w:val="0"/>
          <w:szCs w:val="24"/>
        </w:rPr>
      </w:pPr>
      <w:r w:rsidRPr="00CF6E18">
        <w:rPr>
          <w:b w:val="0"/>
          <w:szCs w:val="24"/>
        </w:rPr>
        <w:t xml:space="preserve">Občinski svet Občine Trzin </w:t>
      </w:r>
      <w:r w:rsidR="00A66E09">
        <w:rPr>
          <w:b w:val="0"/>
          <w:szCs w:val="24"/>
        </w:rPr>
        <w:t xml:space="preserve">se </w:t>
      </w:r>
      <w:r w:rsidR="00994271">
        <w:rPr>
          <w:b w:val="0"/>
          <w:szCs w:val="24"/>
        </w:rPr>
        <w:t xml:space="preserve">je </w:t>
      </w:r>
      <w:r w:rsidR="00A66E09">
        <w:rPr>
          <w:b w:val="0"/>
          <w:szCs w:val="24"/>
        </w:rPr>
        <w:t xml:space="preserve">seznanil s </w:t>
      </w:r>
      <w:r w:rsidRPr="00CF6E18">
        <w:rPr>
          <w:b w:val="0"/>
          <w:szCs w:val="24"/>
        </w:rPr>
        <w:t>Poročilo</w:t>
      </w:r>
      <w:r w:rsidR="00A66E09">
        <w:rPr>
          <w:b w:val="0"/>
          <w:szCs w:val="24"/>
        </w:rPr>
        <w:t>m</w:t>
      </w:r>
      <w:r w:rsidRPr="00CF6E18">
        <w:rPr>
          <w:b w:val="0"/>
          <w:szCs w:val="24"/>
        </w:rPr>
        <w:t xml:space="preserve"> o uresničevanju Letnega programa kulture v Občini Trzi</w:t>
      </w:r>
      <w:r w:rsidR="00A66E09">
        <w:rPr>
          <w:b w:val="0"/>
          <w:szCs w:val="24"/>
        </w:rPr>
        <w:t>n za leto 2012.</w:t>
      </w:r>
    </w:p>
    <w:p w:rsidR="00EA4C16" w:rsidRPr="00CF6E18" w:rsidRDefault="00EA4C16" w:rsidP="00EA4C16">
      <w:pPr>
        <w:rPr>
          <w:sz w:val="24"/>
          <w:szCs w:val="24"/>
        </w:rPr>
      </w:pPr>
    </w:p>
    <w:p w:rsidR="00EA4C16" w:rsidRPr="00CF6E18" w:rsidRDefault="00EA4C16" w:rsidP="006A64AB">
      <w:pPr>
        <w:jc w:val="both"/>
        <w:rPr>
          <w:sz w:val="24"/>
          <w:szCs w:val="24"/>
        </w:rPr>
      </w:pPr>
      <w:r w:rsidRPr="00CF6E18">
        <w:rPr>
          <w:sz w:val="24"/>
          <w:szCs w:val="24"/>
        </w:rPr>
        <w:t>Ta sklep se objavi v</w:t>
      </w:r>
      <w:r w:rsidR="00994271">
        <w:rPr>
          <w:sz w:val="24"/>
          <w:szCs w:val="24"/>
        </w:rPr>
        <w:t xml:space="preserve"> Uradnem vestniku Občine Trzin in začne veljati naslednji dan po objavi. </w:t>
      </w:r>
      <w:r w:rsidRPr="00CF6E18">
        <w:rPr>
          <w:sz w:val="24"/>
          <w:szCs w:val="24"/>
        </w:rPr>
        <w:t xml:space="preserve">Poročilo o uresničevanju Letnega programa kulture v Občini Trzin za leto 2012 pa </w:t>
      </w:r>
      <w:r w:rsidR="00994271">
        <w:rPr>
          <w:sz w:val="24"/>
          <w:szCs w:val="24"/>
        </w:rPr>
        <w:t xml:space="preserve">se objavi </w:t>
      </w:r>
      <w:r w:rsidRPr="00CF6E18">
        <w:rPr>
          <w:sz w:val="24"/>
          <w:szCs w:val="24"/>
        </w:rPr>
        <w:t xml:space="preserve">na spletni strani Občine Trzin.  </w:t>
      </w:r>
    </w:p>
    <w:p w:rsidR="00EA4C16" w:rsidRPr="00CF6E18" w:rsidRDefault="00EA4C16" w:rsidP="00EA4C16">
      <w:pPr>
        <w:rPr>
          <w:sz w:val="24"/>
          <w:szCs w:val="24"/>
        </w:rPr>
      </w:pPr>
    </w:p>
    <w:p w:rsidR="00EA4C16" w:rsidRDefault="006A64AB" w:rsidP="00EA4C16">
      <w:pPr>
        <w:rPr>
          <w:sz w:val="22"/>
        </w:rPr>
      </w:pPr>
      <w:r>
        <w:rPr>
          <w:sz w:val="22"/>
        </w:rPr>
        <w:t xml:space="preserve">Številka: </w:t>
      </w:r>
      <w:r w:rsidR="00EA4C16">
        <w:rPr>
          <w:sz w:val="22"/>
        </w:rPr>
        <w:t>22-11/</w:t>
      </w:r>
      <w:r>
        <w:rPr>
          <w:sz w:val="22"/>
        </w:rPr>
        <w:t>20</w:t>
      </w:r>
      <w:r w:rsidR="00EA4C16">
        <w:rPr>
          <w:sz w:val="22"/>
        </w:rPr>
        <w:t>13</w:t>
      </w:r>
    </w:p>
    <w:p w:rsidR="00EA4C16" w:rsidRDefault="00EA4C16" w:rsidP="00EA4C16">
      <w:pPr>
        <w:rPr>
          <w:sz w:val="22"/>
        </w:rPr>
      </w:pPr>
      <w:r>
        <w:rPr>
          <w:sz w:val="22"/>
        </w:rPr>
        <w:t xml:space="preserve">Datum: 24. 04. 2013 </w:t>
      </w:r>
      <w:r>
        <w:rPr>
          <w:sz w:val="22"/>
        </w:rPr>
        <w:tab/>
      </w:r>
      <w:r>
        <w:rPr>
          <w:sz w:val="22"/>
        </w:rPr>
        <w:tab/>
      </w:r>
      <w:r>
        <w:rPr>
          <w:sz w:val="22"/>
        </w:rPr>
        <w:tab/>
      </w:r>
      <w:r>
        <w:rPr>
          <w:sz w:val="22"/>
        </w:rPr>
        <w:tab/>
      </w:r>
      <w:r w:rsidR="006A64AB">
        <w:rPr>
          <w:sz w:val="22"/>
        </w:rPr>
        <w:tab/>
      </w:r>
      <w:r w:rsidR="006A64AB">
        <w:rPr>
          <w:sz w:val="22"/>
        </w:rPr>
        <w:tab/>
      </w:r>
      <w:r w:rsidR="006A64AB">
        <w:rPr>
          <w:sz w:val="22"/>
        </w:rPr>
        <w:tab/>
      </w:r>
      <w:r w:rsidR="006A64AB">
        <w:rPr>
          <w:sz w:val="22"/>
        </w:rPr>
        <w:tab/>
        <w:t xml:space="preserve">          </w:t>
      </w:r>
      <w:r>
        <w:rPr>
          <w:sz w:val="22"/>
        </w:rPr>
        <w:t xml:space="preserve">Župan </w:t>
      </w:r>
    </w:p>
    <w:p w:rsidR="00EA4C16" w:rsidRDefault="00EA4C16" w:rsidP="00EA4C16">
      <w:pPr>
        <w:pStyle w:val="Telobesedila3"/>
        <w:rPr>
          <w:b w:val="0"/>
        </w:rPr>
      </w:pPr>
      <w:r>
        <w:t xml:space="preserve">   </w:t>
      </w:r>
      <w:r w:rsidR="006A64AB">
        <w:t xml:space="preserve">       </w:t>
      </w:r>
      <w:r w:rsidR="006A64AB">
        <w:tab/>
      </w:r>
      <w:r w:rsidR="006A64AB">
        <w:tab/>
      </w:r>
      <w:r w:rsidR="006A64AB">
        <w:tab/>
      </w:r>
      <w:r w:rsidR="006A64AB">
        <w:tab/>
      </w:r>
      <w:r w:rsidR="006A64AB">
        <w:tab/>
      </w:r>
      <w:r w:rsidR="006A64AB">
        <w:tab/>
      </w:r>
      <w:r w:rsidR="006A64AB">
        <w:tab/>
      </w:r>
      <w:r w:rsidR="006A64AB">
        <w:tab/>
      </w:r>
      <w:r w:rsidR="006A64AB">
        <w:tab/>
        <w:t xml:space="preserve">               </w:t>
      </w:r>
      <w:r w:rsidR="006A64AB">
        <w:rPr>
          <w:b w:val="0"/>
        </w:rPr>
        <w:t>Anton</w:t>
      </w:r>
      <w:r>
        <w:rPr>
          <w:b w:val="0"/>
        </w:rPr>
        <w:t xml:space="preserve"> Peršak l.r.</w:t>
      </w:r>
    </w:p>
    <w:p w:rsidR="00EA4C16" w:rsidRDefault="00EA4C16" w:rsidP="00EA4C16">
      <w:pPr>
        <w:rPr>
          <w:sz w:val="22"/>
        </w:rPr>
      </w:pPr>
    </w:p>
    <w:p w:rsidR="00CF6E18" w:rsidRDefault="00CF6E18" w:rsidP="00EA4C16">
      <w:pPr>
        <w:rPr>
          <w:b/>
          <w:sz w:val="22"/>
        </w:rPr>
      </w:pPr>
    </w:p>
    <w:p w:rsidR="00CB5BCE" w:rsidRDefault="00CB5BCE" w:rsidP="00EA4C16">
      <w:pPr>
        <w:rPr>
          <w:b/>
          <w:sz w:val="22"/>
        </w:rPr>
      </w:pPr>
    </w:p>
    <w:p w:rsidR="00CB5BCE" w:rsidRDefault="00CB5BCE" w:rsidP="00EA4C16">
      <w:pPr>
        <w:rPr>
          <w:b/>
          <w:sz w:val="22"/>
        </w:rPr>
      </w:pPr>
    </w:p>
    <w:p w:rsidR="00EA4C16" w:rsidRPr="006A64AB" w:rsidRDefault="00EA4C16" w:rsidP="00EA4C16">
      <w:pPr>
        <w:rPr>
          <w:b/>
          <w:sz w:val="22"/>
        </w:rPr>
      </w:pPr>
      <w:r w:rsidRPr="006A64AB">
        <w:rPr>
          <w:b/>
          <w:sz w:val="22"/>
        </w:rPr>
        <w:t xml:space="preserve">Besedilo Poročila: </w:t>
      </w:r>
    </w:p>
    <w:p w:rsidR="00EA4C16" w:rsidRDefault="00EA4C16" w:rsidP="00EA4C16">
      <w:pPr>
        <w:rPr>
          <w:sz w:val="22"/>
        </w:rPr>
      </w:pPr>
    </w:p>
    <w:p w:rsidR="00EA4C16" w:rsidRPr="006A64AB" w:rsidRDefault="00AB2C63" w:rsidP="006A64AB">
      <w:pPr>
        <w:pStyle w:val="Telobesedila"/>
        <w:rPr>
          <w:b w:val="0"/>
          <w:sz w:val="22"/>
          <w:szCs w:val="22"/>
        </w:rPr>
      </w:pPr>
      <w:r>
        <w:rPr>
          <w:b w:val="0"/>
          <w:sz w:val="22"/>
        </w:rPr>
        <w:t>N</w:t>
      </w:r>
      <w:r w:rsidR="00EA4C16">
        <w:rPr>
          <w:b w:val="0"/>
          <w:sz w:val="22"/>
        </w:rPr>
        <w:t>a podla</w:t>
      </w:r>
      <w:r w:rsidR="006A64AB">
        <w:rPr>
          <w:b w:val="0"/>
          <w:sz w:val="22"/>
        </w:rPr>
        <w:t xml:space="preserve">gi Zakona o lokalni </w:t>
      </w:r>
      <w:r w:rsidR="006A64AB" w:rsidRPr="00360705">
        <w:rPr>
          <w:b w:val="0"/>
          <w:sz w:val="22"/>
          <w:szCs w:val="22"/>
        </w:rPr>
        <w:t xml:space="preserve">samoupravi (Uradni list RS št. 94/07 – uradno prečiščeno besedilo, 87/08 odl. US, 79/09, 51/10, 84/10 – odl. US in 40/12 - ZUJF), 9. in 14. čl. Zakona o uresničevanju javnega interesa za kulturo (Uradni list RS št. </w:t>
      </w:r>
      <w:hyperlink r:id="rId19" w:tgtFrame="_blank" w:history="1">
        <w:r w:rsidR="006A64AB" w:rsidRPr="00360705">
          <w:rPr>
            <w:rStyle w:val="Hiperpovezava"/>
            <w:b w:val="0"/>
            <w:color w:val="auto"/>
            <w:sz w:val="22"/>
            <w:szCs w:val="22"/>
            <w:u w:val="none"/>
          </w:rPr>
          <w:t>77/07</w:t>
        </w:r>
      </w:hyperlink>
      <w:r w:rsidR="006A64AB" w:rsidRPr="00360705">
        <w:rPr>
          <w:b w:val="0"/>
          <w:sz w:val="22"/>
          <w:szCs w:val="22"/>
        </w:rPr>
        <w:t xml:space="preserve">- uradno prečiščeno besedilo, </w:t>
      </w:r>
      <w:hyperlink r:id="rId20" w:tgtFrame="_blank" w:history="1">
        <w:r w:rsidR="006A64AB" w:rsidRPr="00360705">
          <w:rPr>
            <w:rStyle w:val="Hiperpovezava"/>
            <w:b w:val="0"/>
            <w:color w:val="auto"/>
            <w:sz w:val="22"/>
            <w:szCs w:val="22"/>
            <w:u w:val="none"/>
          </w:rPr>
          <w:t>56/08</w:t>
        </w:r>
      </w:hyperlink>
      <w:r w:rsidR="006A64AB" w:rsidRPr="00360705">
        <w:rPr>
          <w:b w:val="0"/>
          <w:sz w:val="22"/>
          <w:szCs w:val="22"/>
        </w:rPr>
        <w:t xml:space="preserve">, </w:t>
      </w:r>
      <w:hyperlink r:id="rId21" w:tgtFrame="_blank" w:history="1">
        <w:r w:rsidR="006A64AB" w:rsidRPr="00360705">
          <w:rPr>
            <w:rStyle w:val="Hiperpovezava"/>
            <w:b w:val="0"/>
            <w:color w:val="auto"/>
            <w:sz w:val="22"/>
            <w:szCs w:val="22"/>
            <w:u w:val="none"/>
          </w:rPr>
          <w:t>94/09</w:t>
        </w:r>
      </w:hyperlink>
      <w:r w:rsidR="006A64AB" w:rsidRPr="00360705">
        <w:rPr>
          <w:b w:val="0"/>
          <w:sz w:val="22"/>
          <w:szCs w:val="22"/>
        </w:rPr>
        <w:t xml:space="preserve"> odl. US, </w:t>
      </w:r>
      <w:hyperlink r:id="rId22" w:tgtFrame="_blank" w:history="1">
        <w:r w:rsidR="006A64AB" w:rsidRPr="00360705">
          <w:rPr>
            <w:rStyle w:val="Hiperpovezava"/>
            <w:b w:val="0"/>
            <w:color w:val="auto"/>
            <w:sz w:val="22"/>
            <w:szCs w:val="22"/>
            <w:u w:val="none"/>
          </w:rPr>
          <w:t>4/10</w:t>
        </w:r>
      </w:hyperlink>
      <w:r w:rsidR="006A64AB" w:rsidRPr="00360705">
        <w:rPr>
          <w:b w:val="0"/>
          <w:sz w:val="22"/>
          <w:szCs w:val="22"/>
        </w:rPr>
        <w:t xml:space="preserve">, </w:t>
      </w:r>
      <w:hyperlink r:id="rId23" w:tgtFrame="_blank" w:history="1">
        <w:r w:rsidR="006A64AB" w:rsidRPr="00360705">
          <w:rPr>
            <w:rStyle w:val="Hiperpovezava"/>
            <w:b w:val="0"/>
            <w:color w:val="auto"/>
            <w:sz w:val="22"/>
            <w:szCs w:val="22"/>
            <w:u w:val="none"/>
          </w:rPr>
          <w:t>20/11</w:t>
        </w:r>
      </w:hyperlink>
      <w:r w:rsidR="006A64AB" w:rsidRPr="00360705">
        <w:rPr>
          <w:b w:val="0"/>
          <w:sz w:val="22"/>
          <w:szCs w:val="22"/>
        </w:rPr>
        <w:t xml:space="preserve">, </w:t>
      </w:r>
      <w:hyperlink r:id="rId24" w:tgtFrame="_blank" w:history="1">
        <w:r w:rsidR="006A64AB" w:rsidRPr="00360705">
          <w:rPr>
            <w:rStyle w:val="Hiperpovezava"/>
            <w:b w:val="0"/>
            <w:color w:val="auto"/>
            <w:sz w:val="22"/>
            <w:szCs w:val="22"/>
            <w:u w:val="none"/>
          </w:rPr>
          <w:t>100/11</w:t>
        </w:r>
      </w:hyperlink>
      <w:r w:rsidR="006A64AB" w:rsidRPr="00360705">
        <w:rPr>
          <w:b w:val="0"/>
          <w:sz w:val="22"/>
          <w:szCs w:val="22"/>
        </w:rPr>
        <w:t xml:space="preserve"> odl. US), 18.čl. Statuta Občine Trzin (Uradni vestnik OT št. 2/06 – uradno prečiščeno besedilo in 8/06) in 33. čl. Poslovnika o delu občinskega sveta Občine Trzin (Uradni vestnik OT, št. 3/99, 10/00 in 5/</w:t>
      </w:r>
      <w:r w:rsidR="003F13C7">
        <w:rPr>
          <w:b w:val="0"/>
          <w:sz w:val="22"/>
          <w:szCs w:val="22"/>
        </w:rPr>
        <w:t>04) je župan Občine Trzin izdal</w:t>
      </w:r>
    </w:p>
    <w:p w:rsidR="00EA4C16" w:rsidRDefault="00EA4C16" w:rsidP="00EA4C16">
      <w:pPr>
        <w:rPr>
          <w:sz w:val="22"/>
        </w:rPr>
      </w:pPr>
    </w:p>
    <w:p w:rsidR="00EA4C16" w:rsidRDefault="00EA4C16" w:rsidP="00EA4C16">
      <w:pPr>
        <w:rPr>
          <w:sz w:val="22"/>
        </w:rPr>
      </w:pPr>
    </w:p>
    <w:p w:rsidR="00EA4C16" w:rsidRPr="00AB054C" w:rsidRDefault="00EA4C16" w:rsidP="00EA4C16">
      <w:pPr>
        <w:jc w:val="center"/>
        <w:rPr>
          <w:b/>
          <w:sz w:val="22"/>
        </w:rPr>
      </w:pPr>
      <w:r w:rsidRPr="00AB054C">
        <w:rPr>
          <w:b/>
          <w:sz w:val="28"/>
        </w:rPr>
        <w:t>POROČILO O URESNIČEVANJU LETNEGA  PROGRAMA  KULTURE V OBČINI TRZIN</w:t>
      </w:r>
      <w:r w:rsidR="00CD2BB1" w:rsidRPr="00CD2BB1">
        <w:rPr>
          <w:b/>
          <w:sz w:val="28"/>
        </w:rPr>
        <w:t xml:space="preserve"> </w:t>
      </w:r>
      <w:r w:rsidR="00CD2BB1" w:rsidRPr="00AB054C">
        <w:rPr>
          <w:b/>
          <w:sz w:val="28"/>
        </w:rPr>
        <w:t>ZA LETO 201</w:t>
      </w:r>
      <w:r w:rsidR="00CD2BB1">
        <w:rPr>
          <w:b/>
          <w:sz w:val="28"/>
        </w:rPr>
        <w:t>2</w:t>
      </w:r>
    </w:p>
    <w:p w:rsidR="00EA4C16" w:rsidRDefault="00EA4C16" w:rsidP="00EA4C16">
      <w:pPr>
        <w:rPr>
          <w:sz w:val="22"/>
        </w:rPr>
      </w:pPr>
    </w:p>
    <w:p w:rsidR="00CF6E18" w:rsidRDefault="00EA4C16" w:rsidP="00EA4C16">
      <w:pPr>
        <w:pStyle w:val="Telobesedila3"/>
        <w:rPr>
          <w:b w:val="0"/>
        </w:rPr>
      </w:pPr>
      <w:r>
        <w:rPr>
          <w:b w:val="0"/>
        </w:rPr>
        <w:t xml:space="preserve">Kot najpomembnejši cilj Občinskega programa kulture, sprejetega leta 2003, je v besedilu programa zapisano, »da občina oziroma občinsko središče postane tudi kulturno središče, v katerem lahko občanke in občani uresničujejo svoj interes po lastni dejavnosti na področju kulture in svoj interes po dostopnosti kulturnih dobrin v lastnem bivalnem okolju«. V nadaljevanju so kot posamični cilji navedeni zagotavljanje muzejske dejavnosti kot javne službe, zagotavljanje knjižnične dejavnosti kot javne službe, zagotavljanje možnosti za javno predstavljanje ustvarjalnosti umetnikov in drugih ustvarjalcev s področja kulture, ki delujejo in živijo na  območju Občine Trzin in omogočanje dostopnosti do kulturnih dobrin oziroma del avtorjev v Trzinu, organiziranje kulturnih prireditev, npr. v okviru festivala Trzinska pomlad ali morebitnih gledaliških ali koncertnih abonmajev, spodbujanje kulturne dejavnosti društev in spodbujanje povezovanja turistične in kulturne dejavnosti na območju občine. </w:t>
      </w:r>
    </w:p>
    <w:p w:rsidR="00CB5BCE" w:rsidRDefault="00CB5BCE" w:rsidP="00EA4C16">
      <w:pPr>
        <w:pStyle w:val="Telobesedila3"/>
        <w:rPr>
          <w:b w:val="0"/>
        </w:rPr>
      </w:pPr>
    </w:p>
    <w:p w:rsidR="00EA4C16" w:rsidRDefault="00EA4C16" w:rsidP="00EA4C16">
      <w:pPr>
        <w:pStyle w:val="Telobesedila3"/>
        <w:rPr>
          <w:b w:val="0"/>
        </w:rPr>
      </w:pPr>
      <w:r>
        <w:rPr>
          <w:b w:val="0"/>
        </w:rPr>
        <w:lastRenderedPageBreak/>
        <w:t xml:space="preserve">Na vseh teh področjih je bilo tudi v preteklem letu nedvomno mogoče opaziti dokaj intenzivno dogajanje in tudi vlaganje sredstev občine v te dejavnosti. Občina Trzin je omogočila, ali v okviru festivala Trzinska pomlad, ki ga je v letu 2012 na podlagi javnega razpisa v </w:t>
      </w:r>
      <w:r w:rsidR="00775552">
        <w:rPr>
          <w:b w:val="0"/>
        </w:rPr>
        <w:t xml:space="preserve">največji meri </w:t>
      </w:r>
      <w:r>
        <w:rPr>
          <w:b w:val="0"/>
        </w:rPr>
        <w:t xml:space="preserve">prepustila v načrtovanje in organizacijo Kulturnemu društvu Franc Kotar ali z izvedbo drugih prireditev, ki jih je ravno tako z javnim razpisom predala v izvedbo trzinskim društvom ali jih organizirala in izvedla sama v lastni organizaciji (npr. serijo t.i. kulturnih večerov in nekaterih občinskih proslav) oziroma s sodelovanjem in podporo drugih organizatorjev (društva, Medobčinski muzej Kamnik, </w:t>
      </w:r>
      <w:r w:rsidR="00104B38">
        <w:rPr>
          <w:b w:val="0"/>
        </w:rPr>
        <w:t xml:space="preserve">Knjižnica Domžale oz. </w:t>
      </w:r>
      <w:r>
        <w:rPr>
          <w:b w:val="0"/>
        </w:rPr>
        <w:t xml:space="preserve">Krajevna knjižnica Tineta Orla, GŠ Domžale in GŠ Lartko, OŠ Trzin itd.) vrsto gledaliških in glasbenih prireditev, ki so pritegnile relativno široko pozornost občinstva, ne samo iz Trzina, temveč tudi od drugod. V okviru Trzinske pomladi se je, če prištejemo še enodnevni Mednarodni festival Folklore, zvrstilo </w:t>
      </w:r>
      <w:r w:rsidR="00775552">
        <w:rPr>
          <w:b w:val="0"/>
        </w:rPr>
        <w:t>trin</w:t>
      </w:r>
      <w:r>
        <w:rPr>
          <w:b w:val="0"/>
        </w:rPr>
        <w:t>ajst prireditev, v okviru katerih je nastopilo več kot dvajset izvajalcev, od posameznih umetnikov do velikih orkestrov oziroma folklornih skupin in gledaliških ansamblov (naj omenimo le nekaj gostov in skupin, ki so v letu 201</w:t>
      </w:r>
      <w:r w:rsidR="00775552">
        <w:rPr>
          <w:b w:val="0"/>
        </w:rPr>
        <w:t>2</w:t>
      </w:r>
      <w:r>
        <w:rPr>
          <w:b w:val="0"/>
        </w:rPr>
        <w:t xml:space="preserve"> prišli od drugod: Hiša iger, </w:t>
      </w:r>
      <w:r w:rsidR="00775552">
        <w:rPr>
          <w:b w:val="0"/>
        </w:rPr>
        <w:t>Brencl banda, AltEra, D'Plagiators, Jani Virk, Veronika Dintinjana, Boris A. Novak, Daša Gradišek – Dasha, Lutke Zajec, Mestno gledališče Ptuj, folklorna sk</w:t>
      </w:r>
      <w:r w:rsidR="00181FC0">
        <w:rPr>
          <w:b w:val="0"/>
        </w:rPr>
        <w:t>upina TD Kanja Trzin Trzinka, fo</w:t>
      </w:r>
      <w:r w:rsidR="00775552">
        <w:rPr>
          <w:b w:val="0"/>
        </w:rPr>
        <w:t>lklorna skupine iz Nakla, Afrike in Srbije itd.</w:t>
      </w:r>
      <w:r w:rsidR="008877DF">
        <w:rPr>
          <w:b w:val="0"/>
        </w:rPr>
        <w:t xml:space="preserve">). </w:t>
      </w:r>
      <w:r>
        <w:rPr>
          <w:b w:val="0"/>
        </w:rPr>
        <w:t>Ob uspešnem festivalu Trzinska pomlad pa nikakor ne kaže spregledati tudi uspešnega mednarodnega literarnega večera, ki ga je organizirala občina v sodel</w:t>
      </w:r>
      <w:r w:rsidR="00104B38">
        <w:rPr>
          <w:b w:val="0"/>
        </w:rPr>
        <w:t>ovanju s Slovenskim centrom Pen, na katerem so sodelovali Nelson Wattie iz Nove Zelandije, Velimir Kostov iz Srbije in Lindita Tahiri s Kosova.</w:t>
      </w:r>
      <w:r>
        <w:rPr>
          <w:b w:val="0"/>
        </w:rPr>
        <w:t xml:space="preserve"> </w:t>
      </w:r>
    </w:p>
    <w:p w:rsidR="00775552" w:rsidRDefault="00775552" w:rsidP="00EA4C16">
      <w:pPr>
        <w:pStyle w:val="Telobesedila3"/>
        <w:rPr>
          <w:b w:val="0"/>
        </w:rPr>
      </w:pPr>
    </w:p>
    <w:p w:rsidR="00EA4C16" w:rsidRDefault="00EA4C16" w:rsidP="00EA4C16">
      <w:pPr>
        <w:pStyle w:val="Telobesedila3"/>
        <w:rPr>
          <w:b w:val="0"/>
        </w:rPr>
      </w:pPr>
      <w:r>
        <w:rPr>
          <w:b w:val="0"/>
        </w:rPr>
        <w:t>Poleg tega občina Trzin omogoča tudi drugim organizatorjem (cenovno dostopni prostori, pomoč pri organizaciji in marketingu) dovolj redno organiziranje kulturnih prireditev z gosti ali s</w:t>
      </w:r>
      <w:r w:rsidR="00F058B2">
        <w:rPr>
          <w:b w:val="0"/>
        </w:rPr>
        <w:t>amostojnih nastopov. V ta okvir</w:t>
      </w:r>
      <w:r>
        <w:rPr>
          <w:b w:val="0"/>
        </w:rPr>
        <w:t xml:space="preserve"> sodijo kulturni večeri, ki jih organizira</w:t>
      </w:r>
      <w:r w:rsidR="00F058B2">
        <w:rPr>
          <w:b w:val="0"/>
        </w:rPr>
        <w:t>jo</w:t>
      </w:r>
      <w:r>
        <w:rPr>
          <w:b w:val="0"/>
        </w:rPr>
        <w:t xml:space="preserve"> in vodijo posamezniki (župan Tone Peršak idr.) ali društva: npr. KUD F. Kotar z organizacijo gostovanj drugih gledaliških skupin in ravno tako DU Žerjavčki z organizacijo gostovanj gledaliških gostovanj ljubiteljskih skupin, nadalje TD Trzin z organizacijo samostojnih kulturnih prireditev z glasbenega in folklornega področja na kater</w:t>
      </w:r>
      <w:r w:rsidR="00775552">
        <w:rPr>
          <w:b w:val="0"/>
        </w:rPr>
        <w:t>ih</w:t>
      </w:r>
      <w:r>
        <w:rPr>
          <w:b w:val="0"/>
        </w:rPr>
        <w:t xml:space="preserve"> se predstavl</w:t>
      </w:r>
      <w:r w:rsidR="00775552">
        <w:rPr>
          <w:b w:val="0"/>
        </w:rPr>
        <w:t>jajo</w:t>
      </w:r>
      <w:r>
        <w:rPr>
          <w:b w:val="0"/>
        </w:rPr>
        <w:t xml:space="preserve"> rezbarji, folklorna skupina TD Kanja in pevski zbor DU Žerjavčki, Društvo prijateljev mladine z organizacijo gostovanj gledaliških, glasbenih in filmskih dogodkov za otroke ter odrasle in prireditev, ki jih društvo samo pripravlja. In še bi lahko naštevali. Posamezni organizatorji pa so izvedli nekaj kulturnih prireditev tudi brez posebne finančne podpore, vendar v prostorih Občine Trzin</w:t>
      </w:r>
      <w:r w:rsidR="00775552">
        <w:rPr>
          <w:b w:val="0"/>
        </w:rPr>
        <w:t xml:space="preserve">. </w:t>
      </w:r>
      <w:r>
        <w:rPr>
          <w:b w:val="0"/>
        </w:rPr>
        <w:t xml:space="preserve"> </w:t>
      </w:r>
    </w:p>
    <w:p w:rsidR="00EA4C16" w:rsidRDefault="00EA4C16" w:rsidP="00EA4C16">
      <w:pPr>
        <w:pStyle w:val="Telobesedila3"/>
        <w:rPr>
          <w:b w:val="0"/>
        </w:rPr>
      </w:pPr>
    </w:p>
    <w:p w:rsidR="00EA4C16" w:rsidRDefault="00EA4C16" w:rsidP="00EA4C16">
      <w:pPr>
        <w:pStyle w:val="Telobesedila3"/>
        <w:rPr>
          <w:b w:val="0"/>
        </w:rPr>
      </w:pPr>
      <w:r>
        <w:rPr>
          <w:b w:val="0"/>
        </w:rPr>
        <w:t xml:space="preserve">Občina Trzin zagotavlja izvajanje javne službe s področja muzejske dejavnosti na območju Občine Trzin v sodelovanju z Muzejem iz Kamnika in tudi v sodelovanju z drugimi dejavniki na tem področju. </w:t>
      </w:r>
      <w:r w:rsidR="00E43679">
        <w:rPr>
          <w:b w:val="0"/>
        </w:rPr>
        <w:t>Tako je muzej v sodelovanju z občino že v letu 2012 pripravil razstavo in umetnostno zgodovinski vodnik Župnijska cerkev sv. Florijana v T</w:t>
      </w:r>
      <w:r w:rsidR="00E84545">
        <w:rPr>
          <w:b w:val="0"/>
        </w:rPr>
        <w:t>rzinu, ki ju je predstavil 17. j</w:t>
      </w:r>
      <w:r w:rsidR="00E43679">
        <w:rPr>
          <w:b w:val="0"/>
        </w:rPr>
        <w:t>anuarja 2013 v Centru Ivana Hribarja v Trzinu</w:t>
      </w:r>
      <w:r w:rsidR="00104B38">
        <w:rPr>
          <w:b w:val="0"/>
        </w:rPr>
        <w:t xml:space="preserve"> ter začel pripravljati občinski zbornik, ki bo izšel leta 2013.</w:t>
      </w:r>
      <w:r w:rsidR="00E43679">
        <w:rPr>
          <w:b w:val="0"/>
        </w:rPr>
        <w:t xml:space="preserve"> </w:t>
      </w:r>
      <w:r>
        <w:rPr>
          <w:b w:val="0"/>
        </w:rPr>
        <w:t xml:space="preserve">Poleg tega občina podpira in spodbuja zbiranje etnološkega gradiva z območja Trzina in gradiva s področja kulturne dediščine. Tudi sama Občina Trzin je že pridobila nekaj predmetov iz zapuščine Ivana Hribarja za postopno oblikujočo se muzejsko zbirko Občine Trzin v obnovljeni Jefačn'kovi domačiji. </w:t>
      </w:r>
    </w:p>
    <w:p w:rsidR="00EA4C16" w:rsidRDefault="00EA4C16" w:rsidP="00EA4C16">
      <w:pPr>
        <w:pStyle w:val="Telobesedila3"/>
        <w:rPr>
          <w:b w:val="0"/>
        </w:rPr>
      </w:pPr>
    </w:p>
    <w:p w:rsidR="00EA4C16" w:rsidRDefault="00EA4C16" w:rsidP="00EA4C16">
      <w:pPr>
        <w:pStyle w:val="Telobesedila3"/>
        <w:rPr>
          <w:b w:val="0"/>
        </w:rPr>
      </w:pPr>
      <w:r>
        <w:rPr>
          <w:b w:val="0"/>
        </w:rPr>
        <w:t>Občina Trzin omogoča predstavljanje umetnikov in drugih znanih oziroma uspešnih občanov Trzina (tudi znanstvenikov, športnikov, aktivistov na različnih področjih) v okviru kulturnih večerov (</w:t>
      </w:r>
      <w:r w:rsidR="00775552">
        <w:rPr>
          <w:b w:val="0"/>
        </w:rPr>
        <w:t xml:space="preserve">v letu 2012 </w:t>
      </w:r>
      <w:r>
        <w:rPr>
          <w:b w:val="0"/>
        </w:rPr>
        <w:t xml:space="preserve">npr. </w:t>
      </w:r>
      <w:r w:rsidR="00775552">
        <w:rPr>
          <w:b w:val="0"/>
        </w:rPr>
        <w:t xml:space="preserve">Ivo Frbežar, Bogdan Soban, Vlado Žabot, Jani Virk, </w:t>
      </w:r>
      <w:r w:rsidR="00104B38">
        <w:rPr>
          <w:b w:val="0"/>
        </w:rPr>
        <w:t xml:space="preserve">dr. Edvard Kovač, Vinko Möderndorfer, </w:t>
      </w:r>
      <w:r w:rsidR="00775552">
        <w:rPr>
          <w:b w:val="0"/>
        </w:rPr>
        <w:t xml:space="preserve">Tone Peršak idr.). </w:t>
      </w:r>
      <w:r>
        <w:rPr>
          <w:b w:val="0"/>
        </w:rPr>
        <w:t xml:space="preserve">   </w:t>
      </w:r>
    </w:p>
    <w:p w:rsidR="00EA4C16" w:rsidRDefault="00EA4C16" w:rsidP="00EA4C16">
      <w:pPr>
        <w:pStyle w:val="Telobesedila3"/>
        <w:rPr>
          <w:b w:val="0"/>
        </w:rPr>
      </w:pPr>
    </w:p>
    <w:p w:rsidR="00EA4C16" w:rsidRDefault="00EA4C16" w:rsidP="00EA4C16">
      <w:pPr>
        <w:pStyle w:val="Telobesedila3"/>
        <w:rPr>
          <w:b w:val="0"/>
        </w:rPr>
      </w:pPr>
      <w:r>
        <w:rPr>
          <w:b w:val="0"/>
        </w:rPr>
        <w:lastRenderedPageBreak/>
        <w:t>Zelo pomembno je, da občina izdatno podpira in tudi na druge načine spodbuja kulturno dejavnost v okviru trzinskih društev, od dejavnosti KUD Franc Kotar do kulturnih dejavnosti v okviru društev, ki po svoji temeljni naravnanosti niso organizirana za delovanje na tem področju. Pri tem mislimo na delovanje in razvoj pevskega zbora DU Žerjavčki, na recitacijsko skupino, ki ravno tako uspešno deluje ob DU Žerjavčki, na dejavnost literarnih ustvarjalcev v okviru DU in TD in občasno objavljanje literarnih prispevkov občank in občanov v občinskem glasilu Odsev, na aktivnosti TD Trzin (rezbarji, folklorna skupina), na folklorni krožek OŠ Trzin in, še posebej v zadnjem času na kulturne dejavnosti v okviru Društva prijateljev mladine in Društva za zaščito mladosti (mladinski klub)</w:t>
      </w:r>
      <w:r w:rsidR="00104B38">
        <w:rPr>
          <w:b w:val="0"/>
        </w:rPr>
        <w:t xml:space="preserve">. </w:t>
      </w:r>
      <w:r>
        <w:rPr>
          <w:b w:val="0"/>
        </w:rPr>
        <w:t xml:space="preserve"> </w:t>
      </w:r>
    </w:p>
    <w:p w:rsidR="00EA4C16" w:rsidRDefault="00EA4C16" w:rsidP="00EA4C16">
      <w:pPr>
        <w:pStyle w:val="Telobesedila3"/>
        <w:rPr>
          <w:b w:val="0"/>
        </w:rPr>
      </w:pPr>
    </w:p>
    <w:p w:rsidR="00EA4C16" w:rsidRDefault="00104B38" w:rsidP="00EA4C16">
      <w:pPr>
        <w:pStyle w:val="Telobesedila3"/>
        <w:rPr>
          <w:b w:val="0"/>
        </w:rPr>
      </w:pPr>
      <w:r>
        <w:rPr>
          <w:b w:val="0"/>
        </w:rPr>
        <w:t>O</w:t>
      </w:r>
      <w:r w:rsidR="00EA4C16">
        <w:rPr>
          <w:b w:val="0"/>
        </w:rPr>
        <w:t xml:space="preserve">meniti </w:t>
      </w:r>
      <w:r>
        <w:rPr>
          <w:b w:val="0"/>
        </w:rPr>
        <w:t xml:space="preserve">je potrebno tudi </w:t>
      </w:r>
      <w:r w:rsidR="00EA4C16">
        <w:rPr>
          <w:b w:val="0"/>
        </w:rPr>
        <w:t xml:space="preserve">povezovanje kulture, še posebej oblik bolj množične kulture </w:t>
      </w:r>
      <w:r>
        <w:rPr>
          <w:b w:val="0"/>
        </w:rPr>
        <w:t xml:space="preserve">s turizmom </w:t>
      </w:r>
      <w:r w:rsidR="00EA4C16">
        <w:rPr>
          <w:b w:val="0"/>
        </w:rPr>
        <w:t xml:space="preserve">v okviru tradicionalne prireditve Florjanov sejem, ki ga organizira TD Trzin in, še najbolj uspešni primer sinergije na tem področju; zdaj že tradicionalno mednarodno folklorno prireditev kot zaključno prireditev festivala Trzinska pomlad, ki izmed vseh prireditev privabi največ gledalcev ob enem terminu; v veliki meri tudi gledalce iz drugih krajev. </w:t>
      </w:r>
    </w:p>
    <w:p w:rsidR="00EA4C16" w:rsidRDefault="00EA4C16" w:rsidP="00EA4C16">
      <w:pPr>
        <w:pStyle w:val="Telobesedila3"/>
        <w:rPr>
          <w:b w:val="0"/>
        </w:rPr>
      </w:pPr>
    </w:p>
    <w:p w:rsidR="00EA4C16" w:rsidRDefault="00EA4C16" w:rsidP="00EA4C16">
      <w:pPr>
        <w:pStyle w:val="Telobesedila3"/>
        <w:rPr>
          <w:b w:val="0"/>
        </w:rPr>
      </w:pPr>
      <w:r>
        <w:rPr>
          <w:b w:val="0"/>
        </w:rPr>
        <w:t xml:space="preserve">Pomembni del kulturne ponudbe v Trzinu pomenijo tudi proslave in druge prireditve, ki jih Občina Trzin pripravlja ob različnih praznikih ter drugih priložnostih (prednovoletna srečanja ipd.), saj vse te prireditve praviloma vključujejo tudi koncerte nemalokrat zelo kakovostnih glasbenih ansamblov ter godb, literarne in recitacijske nastope ipd. </w:t>
      </w:r>
    </w:p>
    <w:p w:rsidR="00EA4C16" w:rsidRDefault="00EA4C16" w:rsidP="00EA4C16">
      <w:pPr>
        <w:pStyle w:val="Telobesedila3"/>
        <w:rPr>
          <w:b w:val="0"/>
        </w:rPr>
      </w:pPr>
    </w:p>
    <w:p w:rsidR="00EA4C16" w:rsidRDefault="00104B38" w:rsidP="00EA4C16">
      <w:pPr>
        <w:pStyle w:val="Telobesedila3"/>
        <w:rPr>
          <w:b w:val="0"/>
        </w:rPr>
      </w:pPr>
      <w:r>
        <w:rPr>
          <w:b w:val="0"/>
        </w:rPr>
        <w:t xml:space="preserve">Nenazadnje velja izpostaviti </w:t>
      </w:r>
      <w:r w:rsidR="00EA4C16">
        <w:rPr>
          <w:b w:val="0"/>
        </w:rPr>
        <w:t xml:space="preserve">še investicijsko dejavnost, ki jo je občinski svet predvidel že s sprejemom Programa kulture l. 2003 in s sprejemom letnega programa tako v zvezi z načrtovano obnovo oziroma novogradnjo na območju KD Franc Kotar </w:t>
      </w:r>
      <w:r>
        <w:rPr>
          <w:b w:val="0"/>
        </w:rPr>
        <w:t xml:space="preserve">in gradnjo Jefačn'kove domačije. </w:t>
      </w:r>
      <w:r w:rsidR="00EA4C16">
        <w:rPr>
          <w:b w:val="0"/>
        </w:rPr>
        <w:t>V letu 201</w:t>
      </w:r>
      <w:r>
        <w:rPr>
          <w:b w:val="0"/>
        </w:rPr>
        <w:t>2</w:t>
      </w:r>
      <w:r w:rsidR="00EA4C16">
        <w:rPr>
          <w:b w:val="0"/>
        </w:rPr>
        <w:t xml:space="preserve"> se </w:t>
      </w:r>
      <w:r>
        <w:rPr>
          <w:b w:val="0"/>
        </w:rPr>
        <w:t>je</w:t>
      </w:r>
      <w:r w:rsidR="00EA4C16">
        <w:rPr>
          <w:b w:val="0"/>
        </w:rPr>
        <w:t xml:space="preserve"> gradnj</w:t>
      </w:r>
      <w:r>
        <w:rPr>
          <w:b w:val="0"/>
        </w:rPr>
        <w:t>a</w:t>
      </w:r>
      <w:r w:rsidR="00EA4C16">
        <w:rPr>
          <w:b w:val="0"/>
        </w:rPr>
        <w:t xml:space="preserve"> in deln</w:t>
      </w:r>
      <w:r>
        <w:rPr>
          <w:b w:val="0"/>
        </w:rPr>
        <w:t>a</w:t>
      </w:r>
      <w:r w:rsidR="00EA4C16">
        <w:rPr>
          <w:b w:val="0"/>
        </w:rPr>
        <w:t xml:space="preserve"> obnov</w:t>
      </w:r>
      <w:r>
        <w:rPr>
          <w:b w:val="0"/>
        </w:rPr>
        <w:t>a</w:t>
      </w:r>
      <w:r w:rsidR="00EA4C16">
        <w:rPr>
          <w:b w:val="0"/>
        </w:rPr>
        <w:t xml:space="preserve"> Jefačn'kove domačije </w:t>
      </w:r>
      <w:r w:rsidR="00D34250">
        <w:rPr>
          <w:b w:val="0"/>
        </w:rPr>
        <w:t>dejansko začela in bi bila v času obravnave tega poročila že zaključena, če ne bi izvajalcem določenih del preprečila zlasti zima, nekaj malega zamude pa so že pred tem pridelali tudi sami. Z vidika kulture je ta naložba pomembna kot primer sodobne zgradbe, ki obnavlja podobo nekdanje vaške arhitekture in kot naložba, ki bo zagotovila dodatne prostorske in organizacijske možnosti za vrsto kulturnih in družabnih dejavnosti.</w:t>
      </w:r>
    </w:p>
    <w:p w:rsidR="00D34250" w:rsidRDefault="00D34250" w:rsidP="00EA4C16">
      <w:pPr>
        <w:pStyle w:val="Telobesedila3"/>
        <w:rPr>
          <w:b w:val="0"/>
        </w:rPr>
      </w:pPr>
    </w:p>
    <w:p w:rsidR="00EA4C16" w:rsidRDefault="00EA4C16" w:rsidP="00EA4C16">
      <w:pPr>
        <w:pStyle w:val="Telobesedila3"/>
        <w:rPr>
          <w:b w:val="0"/>
        </w:rPr>
      </w:pPr>
      <w:r>
        <w:rPr>
          <w:b w:val="0"/>
        </w:rPr>
        <w:t xml:space="preserve">Za konec uvodnega dela tega poročila je morda smiselno ugotoviti, da po </w:t>
      </w:r>
      <w:r w:rsidR="00D34250">
        <w:rPr>
          <w:b w:val="0"/>
        </w:rPr>
        <w:t>obsegu</w:t>
      </w:r>
      <w:r>
        <w:rPr>
          <w:b w:val="0"/>
        </w:rPr>
        <w:t xml:space="preserve"> dejavnosti na tem področju zadovoljujejo. Morda je potrebno v prihodnosti zagotoviti še več tematsko in žanrsko bolj profiliranih programov na področju gledališke, koncertne, likovne</w:t>
      </w:r>
      <w:r w:rsidR="00D34250">
        <w:rPr>
          <w:b w:val="0"/>
        </w:rPr>
        <w:t xml:space="preserve"> ter razstavne</w:t>
      </w:r>
      <w:r>
        <w:rPr>
          <w:b w:val="0"/>
        </w:rPr>
        <w:t xml:space="preserve"> in literarne dejavnosti. Pri tem mislimo na še bolj načrtno delo na področju zagotavljanja čim bolj kakovostne ponudbe dogodkov in ustrezno raven marketinga oziroma zagotavljanja obveščenosti občinstva</w:t>
      </w:r>
      <w:r w:rsidR="00D34250">
        <w:rPr>
          <w:b w:val="0"/>
        </w:rPr>
        <w:t xml:space="preserve"> ter organizacije dogodkov. V zvezi s tem velja omeniti, da so tudi kadrovske spremembe v občinski upravi že prispevale k izboljšanju razmer, zlasti z vidika organizacije in tudi marketinga.</w:t>
      </w:r>
    </w:p>
    <w:p w:rsidR="00EA4C16" w:rsidRDefault="00EA4C16" w:rsidP="00EA4C16">
      <w:pPr>
        <w:pStyle w:val="Telobesedila3"/>
        <w:rPr>
          <w:b w:val="0"/>
        </w:rPr>
      </w:pPr>
    </w:p>
    <w:p w:rsidR="00EA4C16" w:rsidRPr="00FC7F87" w:rsidRDefault="00EA4C16" w:rsidP="00EA4C16">
      <w:pPr>
        <w:jc w:val="both"/>
        <w:rPr>
          <w:sz w:val="24"/>
          <w:szCs w:val="24"/>
        </w:rPr>
      </w:pPr>
      <w:r w:rsidRPr="00FC7F87">
        <w:rPr>
          <w:sz w:val="24"/>
          <w:szCs w:val="24"/>
        </w:rPr>
        <w:t>Letni program kulture praviloma izhaja iz obveznosti, ki jih občini nalagajo Ustava in Nacionalni program kulture in že omenjeni zakon in iz dolgoročnih programskih aktov same občine (Strategija razvoja Občine Trzin itd.) in, po drugi strani, iz sprejetega proračuna občine za leto, za katerega se pripravlja letni program kulture. Z drugimi besedami letni program kulture pomeni vsebinsko razporeditev in utemeljitev sredstev, ki so za kulturo v danem letu določena s proračunom. Kot člani in članice občinskega sveta že vedo, so s Proračunom Občine Trzin za leto 201</w:t>
      </w:r>
      <w:r w:rsidR="00D34250">
        <w:rPr>
          <w:sz w:val="24"/>
          <w:szCs w:val="24"/>
        </w:rPr>
        <w:t>2</w:t>
      </w:r>
      <w:r w:rsidRPr="00FC7F87">
        <w:rPr>
          <w:sz w:val="24"/>
          <w:szCs w:val="24"/>
        </w:rPr>
        <w:t xml:space="preserve"> bila, kar zadeva področje kulture, sredstva določena po eni strani za programe društev,  ki so dejavna na tem področju (KUD Franc Kotar in vsaj deloma s svojimi programi tudi DU Žerjavčki, TD Kanja, Društvo prijateljev mladine, Društvo za zaščito mladosti idr.</w:t>
      </w:r>
      <w:r w:rsidR="00BE109B">
        <w:rPr>
          <w:sz w:val="24"/>
          <w:szCs w:val="24"/>
        </w:rPr>
        <w:t>)</w:t>
      </w:r>
      <w:r w:rsidRPr="00FC7F87">
        <w:rPr>
          <w:sz w:val="24"/>
          <w:szCs w:val="24"/>
        </w:rPr>
        <w:t xml:space="preserve"> in po drugi strani za izvajalce javne službe na področju kulture v Občini Trzin </w:t>
      </w:r>
      <w:r w:rsidRPr="00FC7F87">
        <w:rPr>
          <w:sz w:val="24"/>
          <w:szCs w:val="24"/>
        </w:rPr>
        <w:lastRenderedPageBreak/>
        <w:t xml:space="preserve">(Knjižnica Domžale z enoto Krajevno knjižnico Tineta Orla Trzin, Muzej Kamnik in </w:t>
      </w:r>
      <w:r>
        <w:rPr>
          <w:sz w:val="24"/>
          <w:szCs w:val="24"/>
        </w:rPr>
        <w:t>j</w:t>
      </w:r>
      <w:r w:rsidRPr="00FC7F87">
        <w:rPr>
          <w:sz w:val="24"/>
          <w:szCs w:val="24"/>
        </w:rPr>
        <w:t xml:space="preserve">avni zavod </w:t>
      </w:r>
      <w:r>
        <w:rPr>
          <w:sz w:val="24"/>
          <w:szCs w:val="24"/>
        </w:rPr>
        <w:t xml:space="preserve">Zavod </w:t>
      </w:r>
      <w:r w:rsidRPr="00FC7F87">
        <w:rPr>
          <w:sz w:val="24"/>
          <w:szCs w:val="24"/>
        </w:rPr>
        <w:t xml:space="preserve">za kulturo, izobraževanje, šport, turizem in mladino Trzin) in njihove programe oziroma programe same Občine Trzin, kot so kulturni večeri, Trzinska pomlad, občinske proslave ipd. in ne nazadnje so v proračunu predvidena sredstva za vzdrževanje lokalnih kulturnih spomenikov </w:t>
      </w:r>
      <w:r w:rsidR="00D34250">
        <w:rPr>
          <w:sz w:val="24"/>
          <w:szCs w:val="24"/>
        </w:rPr>
        <w:t xml:space="preserve">in </w:t>
      </w:r>
      <w:r w:rsidRPr="00FC7F87">
        <w:rPr>
          <w:sz w:val="24"/>
          <w:szCs w:val="24"/>
        </w:rPr>
        <w:t xml:space="preserve">za nadomestno gradnjo na območju Jefačn'kove domačije in delno obnovo same domačije itd. </w:t>
      </w:r>
    </w:p>
    <w:p w:rsidR="00EA4C16" w:rsidRPr="00FC7F87" w:rsidRDefault="00EA4C16" w:rsidP="00EA4C16">
      <w:pPr>
        <w:jc w:val="both"/>
        <w:rPr>
          <w:sz w:val="24"/>
          <w:szCs w:val="24"/>
        </w:rPr>
      </w:pPr>
    </w:p>
    <w:p w:rsidR="00EA4C16" w:rsidRPr="00FC7F87" w:rsidRDefault="00EA4C16" w:rsidP="00EA4C16">
      <w:pPr>
        <w:jc w:val="both"/>
        <w:rPr>
          <w:sz w:val="24"/>
          <w:szCs w:val="24"/>
        </w:rPr>
      </w:pPr>
      <w:r w:rsidRPr="00FC7F87">
        <w:rPr>
          <w:sz w:val="24"/>
          <w:szCs w:val="24"/>
        </w:rPr>
        <w:t>Cilj Letnega programa je bil ob dejstvu, da je že z letom 20</w:t>
      </w:r>
      <w:r w:rsidR="00D34250">
        <w:rPr>
          <w:sz w:val="24"/>
          <w:szCs w:val="24"/>
        </w:rPr>
        <w:t>11 bil v občinski upravi v skladu s sklepom občinskega sveta zaposlen dodatni javni uslužbenec za to področje dela, izboljšanje organizacije dela, dvig kakovosti in višje ravni izvedbe kulturnih prireditev in ta cilj je bil, kot rečeno, v letu 2012 že deloma dosežen.</w:t>
      </w:r>
    </w:p>
    <w:p w:rsidR="00EA4C16" w:rsidRPr="00FC7F87" w:rsidRDefault="00EA4C16" w:rsidP="00EA4C16">
      <w:pPr>
        <w:jc w:val="both"/>
        <w:rPr>
          <w:sz w:val="24"/>
          <w:szCs w:val="24"/>
        </w:rPr>
      </w:pPr>
    </w:p>
    <w:p w:rsidR="00EA4C16" w:rsidRPr="00FC7F87" w:rsidRDefault="00EA4C16" w:rsidP="00EA4C16">
      <w:pPr>
        <w:jc w:val="both"/>
        <w:rPr>
          <w:sz w:val="24"/>
          <w:szCs w:val="24"/>
        </w:rPr>
      </w:pPr>
      <w:r w:rsidRPr="00FC7F87">
        <w:rPr>
          <w:sz w:val="24"/>
          <w:szCs w:val="24"/>
        </w:rPr>
        <w:t xml:space="preserve">Z Letnim programom kulture je občinski svet tudi zavezal izvajalce in ponudnike programov po formalni in vsebinski plati, da te programe tudi izpeljejo in si tako tudi zagotovil predpostavke za možni nadzor, ali so programi bili izvedeni in ali so bili izvedeni skladno z voljo občinskega sveta. </w:t>
      </w:r>
    </w:p>
    <w:p w:rsidR="00EA4C16" w:rsidRPr="00FC7F87" w:rsidRDefault="00EA4C16" w:rsidP="00EA4C16">
      <w:pPr>
        <w:jc w:val="both"/>
        <w:rPr>
          <w:sz w:val="24"/>
          <w:szCs w:val="24"/>
        </w:rPr>
      </w:pPr>
    </w:p>
    <w:p w:rsidR="00EA4C16" w:rsidRPr="00FC7F87" w:rsidRDefault="00EA4C16" w:rsidP="00EA4C16">
      <w:pPr>
        <w:jc w:val="both"/>
        <w:rPr>
          <w:sz w:val="24"/>
          <w:szCs w:val="24"/>
        </w:rPr>
      </w:pPr>
      <w:r w:rsidRPr="00FC7F87">
        <w:rPr>
          <w:sz w:val="24"/>
          <w:szCs w:val="24"/>
        </w:rPr>
        <w:t xml:space="preserve">Letni program kulture v Občini Trzin </w:t>
      </w:r>
      <w:r>
        <w:rPr>
          <w:sz w:val="24"/>
          <w:szCs w:val="24"/>
        </w:rPr>
        <w:t xml:space="preserve">je </w:t>
      </w:r>
      <w:r w:rsidRPr="00FC7F87">
        <w:rPr>
          <w:sz w:val="24"/>
          <w:szCs w:val="24"/>
        </w:rPr>
        <w:t>za leto 201</w:t>
      </w:r>
      <w:r w:rsidR="00D34250">
        <w:rPr>
          <w:sz w:val="24"/>
          <w:szCs w:val="24"/>
        </w:rPr>
        <w:t>2</w:t>
      </w:r>
      <w:r w:rsidRPr="00FC7F87">
        <w:rPr>
          <w:sz w:val="24"/>
          <w:szCs w:val="24"/>
        </w:rPr>
        <w:t xml:space="preserve"> določ</w:t>
      </w:r>
      <w:r>
        <w:rPr>
          <w:sz w:val="24"/>
          <w:szCs w:val="24"/>
        </w:rPr>
        <w:t>il</w:t>
      </w:r>
      <w:r w:rsidRPr="00FC7F87">
        <w:rPr>
          <w:sz w:val="24"/>
          <w:szCs w:val="24"/>
        </w:rPr>
        <w:t xml:space="preserve"> redno dejavnost, programe in projekte na področju kulture, ki se v celoti financirajo ali sofinancirajo in naložbe, ki so financirane s sredstvi občinskega proračuna ter višino in namen sredstev, načrtovanih v Proračunu Občine Trzin za leto 201</w:t>
      </w:r>
      <w:r w:rsidR="00D34250">
        <w:rPr>
          <w:sz w:val="24"/>
          <w:szCs w:val="24"/>
        </w:rPr>
        <w:t>2</w:t>
      </w:r>
      <w:r w:rsidRPr="00FC7F87">
        <w:rPr>
          <w:sz w:val="24"/>
          <w:szCs w:val="24"/>
        </w:rPr>
        <w:t xml:space="preserve">. </w:t>
      </w:r>
    </w:p>
    <w:p w:rsidR="00EA4C16" w:rsidRDefault="00EA4C16" w:rsidP="00EA4C16">
      <w:pPr>
        <w:jc w:val="both"/>
        <w:rPr>
          <w:sz w:val="22"/>
          <w:szCs w:val="22"/>
        </w:rPr>
      </w:pPr>
    </w:p>
    <w:p w:rsidR="00EA4C16" w:rsidRPr="00430E5C" w:rsidRDefault="00EA4C16" w:rsidP="00EA4C16">
      <w:pPr>
        <w:jc w:val="both"/>
        <w:rPr>
          <w:sz w:val="24"/>
          <w:szCs w:val="24"/>
        </w:rPr>
      </w:pPr>
      <w:r w:rsidRPr="00430E5C">
        <w:rPr>
          <w:sz w:val="24"/>
          <w:szCs w:val="24"/>
        </w:rPr>
        <w:t>V Proračunu Občine Trzin za leto 201</w:t>
      </w:r>
      <w:r w:rsidR="00D34250">
        <w:rPr>
          <w:sz w:val="24"/>
          <w:szCs w:val="24"/>
        </w:rPr>
        <w:t>2</w:t>
      </w:r>
      <w:r w:rsidRPr="00430E5C">
        <w:rPr>
          <w:sz w:val="24"/>
          <w:szCs w:val="24"/>
        </w:rPr>
        <w:t xml:space="preserve"> so bila sredstva za kulturo namenjena za sofinanciranje in financiranje:</w:t>
      </w:r>
    </w:p>
    <w:p w:rsidR="00EA4C16" w:rsidRPr="00684075" w:rsidRDefault="00EA4C16" w:rsidP="00684075">
      <w:pPr>
        <w:pStyle w:val="Odstavekseznama"/>
        <w:numPr>
          <w:ilvl w:val="0"/>
          <w:numId w:val="4"/>
        </w:numPr>
        <w:jc w:val="both"/>
        <w:rPr>
          <w:sz w:val="24"/>
          <w:szCs w:val="24"/>
        </w:rPr>
      </w:pPr>
      <w:r w:rsidRPr="00684075">
        <w:rPr>
          <w:sz w:val="24"/>
          <w:szCs w:val="24"/>
        </w:rPr>
        <w:t>programov KUD Franc Kotar in drugih društev oziroma organizacij, dejavnih v občini na področju kulture,</w:t>
      </w:r>
    </w:p>
    <w:p w:rsidR="00EA4C16" w:rsidRPr="00684075" w:rsidRDefault="00EA4C16" w:rsidP="00684075">
      <w:pPr>
        <w:pStyle w:val="Odstavekseznama"/>
        <w:numPr>
          <w:ilvl w:val="0"/>
          <w:numId w:val="4"/>
        </w:numPr>
        <w:jc w:val="both"/>
        <w:rPr>
          <w:sz w:val="24"/>
          <w:szCs w:val="24"/>
        </w:rPr>
      </w:pPr>
      <w:r w:rsidRPr="00684075">
        <w:rPr>
          <w:sz w:val="24"/>
          <w:szCs w:val="24"/>
        </w:rPr>
        <w:t xml:space="preserve">programov medobčinskih oziroma občinskih javnih zavodov, ki </w:t>
      </w:r>
      <w:r w:rsidR="00D34250" w:rsidRPr="00684075">
        <w:rPr>
          <w:sz w:val="24"/>
          <w:szCs w:val="24"/>
        </w:rPr>
        <w:t xml:space="preserve">delujejo v javnem interesu na </w:t>
      </w:r>
      <w:r w:rsidRPr="00684075">
        <w:rPr>
          <w:sz w:val="24"/>
          <w:szCs w:val="24"/>
        </w:rPr>
        <w:t>območju Občine Trzin na področju kulture in</w:t>
      </w:r>
    </w:p>
    <w:p w:rsidR="00EA4C16" w:rsidRPr="00684075" w:rsidRDefault="00EA4C16" w:rsidP="00684075">
      <w:pPr>
        <w:pStyle w:val="Odstavekseznama"/>
        <w:numPr>
          <w:ilvl w:val="0"/>
          <w:numId w:val="4"/>
        </w:numPr>
        <w:jc w:val="both"/>
        <w:rPr>
          <w:sz w:val="24"/>
          <w:szCs w:val="24"/>
        </w:rPr>
      </w:pPr>
      <w:r w:rsidRPr="00684075">
        <w:rPr>
          <w:sz w:val="24"/>
          <w:szCs w:val="24"/>
        </w:rPr>
        <w:t xml:space="preserve">programov Občine Trzin, kadar je sama producent in organizator kulturnih prireditev oziroma drugih dejavnosti na tem področju ter </w:t>
      </w:r>
    </w:p>
    <w:p w:rsidR="00EA4C16" w:rsidRPr="00684075" w:rsidRDefault="00EA4C16" w:rsidP="00684075">
      <w:pPr>
        <w:pStyle w:val="Odstavekseznama"/>
        <w:numPr>
          <w:ilvl w:val="0"/>
          <w:numId w:val="4"/>
        </w:numPr>
        <w:jc w:val="both"/>
        <w:rPr>
          <w:sz w:val="24"/>
          <w:szCs w:val="24"/>
        </w:rPr>
      </w:pPr>
      <w:r w:rsidRPr="00684075">
        <w:rPr>
          <w:sz w:val="24"/>
          <w:szCs w:val="24"/>
        </w:rPr>
        <w:t xml:space="preserve">naložb občine v objekte s kulturno namembnostjo ter investicijskega in rednega vzdrževanja kulturnih objektov in spomenikov lokalnega pomena na območju Občine Trzin. </w:t>
      </w:r>
    </w:p>
    <w:p w:rsidR="00EA4C16" w:rsidRPr="00430E5C" w:rsidRDefault="00EA4C16" w:rsidP="00EA4C16">
      <w:pPr>
        <w:jc w:val="both"/>
        <w:rPr>
          <w:sz w:val="24"/>
          <w:szCs w:val="24"/>
        </w:rPr>
      </w:pPr>
    </w:p>
    <w:p w:rsidR="00EA4C16" w:rsidRPr="00430E5C" w:rsidRDefault="00360038" w:rsidP="00EA4C16">
      <w:pPr>
        <w:jc w:val="both"/>
        <w:rPr>
          <w:sz w:val="24"/>
          <w:szCs w:val="24"/>
        </w:rPr>
      </w:pPr>
      <w:r>
        <w:rPr>
          <w:sz w:val="24"/>
          <w:szCs w:val="24"/>
        </w:rPr>
        <w:t>Iz sredstev za kulturo iz 2. t</w:t>
      </w:r>
      <w:r w:rsidR="00EA4C16" w:rsidRPr="00430E5C">
        <w:rPr>
          <w:sz w:val="24"/>
          <w:szCs w:val="24"/>
        </w:rPr>
        <w:t>očke tega Letnega programa so se financirale oziroma sofinancirale naslednje kulturne vsebine:</w:t>
      </w:r>
    </w:p>
    <w:p w:rsidR="00EA4C16" w:rsidRPr="00430E5C" w:rsidRDefault="00EA4C16" w:rsidP="00EA4C16">
      <w:pPr>
        <w:jc w:val="both"/>
        <w:rPr>
          <w:sz w:val="24"/>
          <w:szCs w:val="24"/>
        </w:rPr>
      </w:pPr>
    </w:p>
    <w:p w:rsidR="00EA4C16" w:rsidRPr="00360038" w:rsidRDefault="00360038" w:rsidP="00360038">
      <w:pPr>
        <w:pStyle w:val="Odstavekseznama"/>
        <w:numPr>
          <w:ilvl w:val="0"/>
          <w:numId w:val="5"/>
        </w:numPr>
        <w:jc w:val="both"/>
        <w:rPr>
          <w:sz w:val="24"/>
          <w:szCs w:val="24"/>
        </w:rPr>
      </w:pPr>
      <w:r w:rsidRPr="00360038">
        <w:rPr>
          <w:sz w:val="24"/>
          <w:szCs w:val="24"/>
        </w:rPr>
        <w:t>d</w:t>
      </w:r>
      <w:r w:rsidR="00EA4C16" w:rsidRPr="00360038">
        <w:rPr>
          <w:sz w:val="24"/>
          <w:szCs w:val="24"/>
        </w:rPr>
        <w:t>ejavnosti in projekti KUD Franc Kotar (KUD FK) in drugih društev kot n.pr. gledališka predstava KUD FK za odrasle, gledališka predstava KUD FK za otroke, gostovanja ljubiteljskih gledaliških skupin s predstavami za odrasle in z</w:t>
      </w:r>
      <w:r w:rsidR="00F10963">
        <w:rPr>
          <w:sz w:val="24"/>
          <w:szCs w:val="24"/>
        </w:rPr>
        <w:t xml:space="preserve">a otroke, ki jih organizira KUD, </w:t>
      </w:r>
      <w:r w:rsidR="00EA4C16" w:rsidRPr="00360038">
        <w:rPr>
          <w:sz w:val="24"/>
          <w:szCs w:val="24"/>
        </w:rPr>
        <w:t>razne delavnice s kulturno vsebino za odrasle in otroke, prireditve DU Žerjavčki, TD Kanja, Društva prijateljev mladine in Društva za zaščito mladosti ter drugih društev s kulturnimi programi ipd.;</w:t>
      </w:r>
    </w:p>
    <w:p w:rsidR="00EA4C16" w:rsidRPr="00430E5C" w:rsidRDefault="00EA4C16" w:rsidP="00EA4C16">
      <w:pPr>
        <w:jc w:val="both"/>
        <w:rPr>
          <w:sz w:val="24"/>
          <w:szCs w:val="24"/>
        </w:rPr>
      </w:pPr>
    </w:p>
    <w:p w:rsidR="00EA4C16" w:rsidRPr="00360038" w:rsidRDefault="00EA4C16" w:rsidP="00360038">
      <w:pPr>
        <w:pStyle w:val="Odstavekseznama"/>
        <w:numPr>
          <w:ilvl w:val="0"/>
          <w:numId w:val="5"/>
        </w:numPr>
        <w:jc w:val="both"/>
        <w:rPr>
          <w:sz w:val="24"/>
          <w:szCs w:val="24"/>
        </w:rPr>
      </w:pPr>
      <w:r w:rsidRPr="00360038">
        <w:rPr>
          <w:sz w:val="24"/>
          <w:szCs w:val="24"/>
        </w:rPr>
        <w:t xml:space="preserve">stalne ljubiteljske kulturne dejavnosti kot na primer vadba in nastopi pevskega zbora DU Žerjavčki, folklorne skupine TD Kanja ipd.; </w:t>
      </w:r>
    </w:p>
    <w:p w:rsidR="00EA4C16" w:rsidRPr="00430E5C" w:rsidRDefault="00EA4C16" w:rsidP="00EA4C16">
      <w:pPr>
        <w:jc w:val="both"/>
        <w:rPr>
          <w:sz w:val="24"/>
          <w:szCs w:val="24"/>
        </w:rPr>
      </w:pPr>
    </w:p>
    <w:p w:rsidR="00AF773B" w:rsidRDefault="00EA4C16" w:rsidP="00AF773B">
      <w:pPr>
        <w:pStyle w:val="Odstavekseznama"/>
        <w:numPr>
          <w:ilvl w:val="0"/>
          <w:numId w:val="5"/>
        </w:numPr>
        <w:jc w:val="both"/>
        <w:rPr>
          <w:sz w:val="24"/>
          <w:szCs w:val="24"/>
        </w:rPr>
      </w:pPr>
      <w:r w:rsidRPr="00360038">
        <w:rPr>
          <w:sz w:val="24"/>
          <w:szCs w:val="24"/>
        </w:rPr>
        <w:t xml:space="preserve">festivalska dejavnost </w:t>
      </w:r>
      <w:r w:rsidR="002C610A" w:rsidRPr="00360038">
        <w:rPr>
          <w:sz w:val="24"/>
          <w:szCs w:val="24"/>
        </w:rPr>
        <w:t xml:space="preserve">občine in </w:t>
      </w:r>
      <w:r w:rsidRPr="00360038">
        <w:rPr>
          <w:sz w:val="24"/>
          <w:szCs w:val="24"/>
        </w:rPr>
        <w:t>društev;</w:t>
      </w:r>
    </w:p>
    <w:p w:rsidR="00AF773B" w:rsidRPr="00AF773B" w:rsidRDefault="00AF773B" w:rsidP="00AF773B">
      <w:pPr>
        <w:pStyle w:val="Odstavekseznama"/>
        <w:rPr>
          <w:sz w:val="24"/>
          <w:szCs w:val="24"/>
        </w:rPr>
      </w:pPr>
    </w:p>
    <w:p w:rsidR="00EA4C16" w:rsidRPr="00AF773B" w:rsidRDefault="00EA4C16" w:rsidP="00AF773B">
      <w:pPr>
        <w:pStyle w:val="Odstavekseznama"/>
        <w:numPr>
          <w:ilvl w:val="0"/>
          <w:numId w:val="5"/>
        </w:numPr>
        <w:jc w:val="both"/>
        <w:rPr>
          <w:sz w:val="24"/>
          <w:szCs w:val="24"/>
        </w:rPr>
      </w:pPr>
      <w:r w:rsidRPr="00AF773B">
        <w:rPr>
          <w:sz w:val="24"/>
          <w:szCs w:val="24"/>
        </w:rPr>
        <w:lastRenderedPageBreak/>
        <w:t xml:space="preserve">knjižnična, muzejska ter razstavna in festivalska dejavnost javnih zavodov kot so Knjižnica Domžale z enoto Krajevna knjižnica Tineta Orla Trzin, Medobčinski muzej Kamnik in </w:t>
      </w:r>
      <w:r w:rsidR="002C610A" w:rsidRPr="00AF773B">
        <w:rPr>
          <w:sz w:val="24"/>
          <w:szCs w:val="24"/>
        </w:rPr>
        <w:t xml:space="preserve">OŠ </w:t>
      </w:r>
      <w:r w:rsidRPr="00AF773B">
        <w:rPr>
          <w:sz w:val="24"/>
          <w:szCs w:val="24"/>
        </w:rPr>
        <w:t xml:space="preserve">Trzin; </w:t>
      </w:r>
    </w:p>
    <w:p w:rsidR="00EA4C16" w:rsidRPr="00430E5C" w:rsidRDefault="00EA4C16" w:rsidP="00EA4C16">
      <w:pPr>
        <w:jc w:val="both"/>
        <w:rPr>
          <w:sz w:val="24"/>
          <w:szCs w:val="24"/>
        </w:rPr>
      </w:pPr>
    </w:p>
    <w:p w:rsidR="00EA4C16" w:rsidRPr="00360038" w:rsidRDefault="00EA4C16" w:rsidP="00360038">
      <w:pPr>
        <w:pStyle w:val="Odstavekseznama"/>
        <w:numPr>
          <w:ilvl w:val="0"/>
          <w:numId w:val="5"/>
        </w:numPr>
        <w:jc w:val="both"/>
        <w:rPr>
          <w:sz w:val="24"/>
          <w:szCs w:val="24"/>
        </w:rPr>
      </w:pPr>
      <w:r w:rsidRPr="00360038">
        <w:rPr>
          <w:sz w:val="24"/>
          <w:szCs w:val="24"/>
        </w:rPr>
        <w:t xml:space="preserve">Javni sklad RS za kulturne dejavnosti za območja občin na območju UE Domžale; </w:t>
      </w:r>
    </w:p>
    <w:p w:rsidR="00EA4C16" w:rsidRPr="00430E5C" w:rsidRDefault="00EA4C16" w:rsidP="00EA4C16">
      <w:pPr>
        <w:jc w:val="both"/>
        <w:rPr>
          <w:sz w:val="24"/>
          <w:szCs w:val="24"/>
        </w:rPr>
      </w:pPr>
    </w:p>
    <w:p w:rsidR="00EA4C16" w:rsidRPr="00360038" w:rsidRDefault="00EA4C16" w:rsidP="00360038">
      <w:pPr>
        <w:pStyle w:val="Odstavekseznama"/>
        <w:numPr>
          <w:ilvl w:val="0"/>
          <w:numId w:val="5"/>
        </w:numPr>
        <w:jc w:val="both"/>
        <w:rPr>
          <w:sz w:val="24"/>
          <w:szCs w:val="24"/>
        </w:rPr>
      </w:pPr>
      <w:r w:rsidRPr="00360038">
        <w:rPr>
          <w:sz w:val="24"/>
          <w:szCs w:val="24"/>
        </w:rPr>
        <w:t>prireditve občinskega pomena, ki jih organizira sama Občina Trzin kot so festival Trzinska pomlad, kulturni večeri, občinske proslave, mednarodni literarni večer ipd.;</w:t>
      </w:r>
    </w:p>
    <w:p w:rsidR="00EA4C16" w:rsidRPr="00430E5C" w:rsidRDefault="00EA4C16" w:rsidP="00EA4C16">
      <w:pPr>
        <w:jc w:val="both"/>
        <w:rPr>
          <w:sz w:val="24"/>
          <w:szCs w:val="24"/>
        </w:rPr>
      </w:pPr>
    </w:p>
    <w:p w:rsidR="00EA4C16" w:rsidRPr="00360038" w:rsidRDefault="00EA4C16" w:rsidP="00360038">
      <w:pPr>
        <w:pStyle w:val="Odstavekseznama"/>
        <w:numPr>
          <w:ilvl w:val="0"/>
          <w:numId w:val="5"/>
        </w:numPr>
        <w:jc w:val="both"/>
        <w:rPr>
          <w:sz w:val="24"/>
          <w:szCs w:val="24"/>
        </w:rPr>
      </w:pPr>
      <w:r w:rsidRPr="00360038">
        <w:rPr>
          <w:sz w:val="24"/>
          <w:szCs w:val="24"/>
        </w:rPr>
        <w:t>varovanje kulturne dediščine v Občini Trzin in z območja Občine Trzin;</w:t>
      </w:r>
    </w:p>
    <w:p w:rsidR="00EA4C16" w:rsidRPr="00430E5C" w:rsidRDefault="00EA4C16" w:rsidP="00EA4C16">
      <w:pPr>
        <w:jc w:val="both"/>
        <w:rPr>
          <w:sz w:val="24"/>
          <w:szCs w:val="24"/>
        </w:rPr>
      </w:pPr>
    </w:p>
    <w:p w:rsidR="00EA4C16" w:rsidRPr="00360038" w:rsidRDefault="00EA4C16" w:rsidP="00360038">
      <w:pPr>
        <w:pStyle w:val="Odstavekseznama"/>
        <w:numPr>
          <w:ilvl w:val="0"/>
          <w:numId w:val="5"/>
        </w:numPr>
        <w:jc w:val="both"/>
        <w:rPr>
          <w:sz w:val="24"/>
          <w:szCs w:val="24"/>
        </w:rPr>
      </w:pPr>
      <w:r w:rsidRPr="00360038">
        <w:rPr>
          <w:sz w:val="24"/>
          <w:szCs w:val="24"/>
        </w:rPr>
        <w:t>nadomestn</w:t>
      </w:r>
      <w:r w:rsidR="002C610A" w:rsidRPr="00360038">
        <w:rPr>
          <w:sz w:val="24"/>
          <w:szCs w:val="24"/>
        </w:rPr>
        <w:t>a</w:t>
      </w:r>
      <w:r w:rsidRPr="00360038">
        <w:rPr>
          <w:sz w:val="24"/>
          <w:szCs w:val="24"/>
        </w:rPr>
        <w:t xml:space="preserve"> gradnj</w:t>
      </w:r>
      <w:r w:rsidR="002C610A" w:rsidRPr="00360038">
        <w:rPr>
          <w:sz w:val="24"/>
          <w:szCs w:val="24"/>
        </w:rPr>
        <w:t>a</w:t>
      </w:r>
      <w:r w:rsidRPr="00360038">
        <w:rPr>
          <w:sz w:val="24"/>
          <w:szCs w:val="24"/>
        </w:rPr>
        <w:t xml:space="preserve"> na območju Jefačn'kove domačije oziroma delne obnove domačije in </w:t>
      </w:r>
    </w:p>
    <w:p w:rsidR="00EA4C16" w:rsidRPr="00430E5C" w:rsidRDefault="00EA4C16" w:rsidP="00EA4C16">
      <w:pPr>
        <w:jc w:val="both"/>
        <w:rPr>
          <w:sz w:val="24"/>
          <w:szCs w:val="24"/>
        </w:rPr>
      </w:pPr>
    </w:p>
    <w:p w:rsidR="00EA4C16" w:rsidRDefault="00EA4C16" w:rsidP="00EA4C16">
      <w:pPr>
        <w:pStyle w:val="Odstavekseznama"/>
        <w:numPr>
          <w:ilvl w:val="0"/>
          <w:numId w:val="5"/>
        </w:numPr>
        <w:jc w:val="both"/>
        <w:rPr>
          <w:sz w:val="24"/>
          <w:szCs w:val="24"/>
        </w:rPr>
      </w:pPr>
      <w:r w:rsidRPr="00360038">
        <w:rPr>
          <w:sz w:val="24"/>
          <w:szCs w:val="24"/>
        </w:rPr>
        <w:t xml:space="preserve">vzdrževanje kulturnih objektov in spomenikov lokalnega pomena kot na primer Kraljeve kapelice.  </w:t>
      </w:r>
    </w:p>
    <w:p w:rsidR="00AF773B" w:rsidRPr="00AF773B" w:rsidRDefault="00AF773B" w:rsidP="00AF773B">
      <w:pPr>
        <w:jc w:val="both"/>
        <w:rPr>
          <w:sz w:val="24"/>
          <w:szCs w:val="24"/>
        </w:rPr>
      </w:pPr>
    </w:p>
    <w:tbl>
      <w:tblPr>
        <w:tblStyle w:val="Tabelamrea"/>
        <w:tblW w:w="9290" w:type="dxa"/>
        <w:tblLayout w:type="fixed"/>
        <w:tblLook w:val="04A0" w:firstRow="1" w:lastRow="0" w:firstColumn="1" w:lastColumn="0" w:noHBand="0" w:noVBand="1"/>
      </w:tblPr>
      <w:tblGrid>
        <w:gridCol w:w="675"/>
        <w:gridCol w:w="709"/>
        <w:gridCol w:w="2693"/>
        <w:gridCol w:w="993"/>
        <w:gridCol w:w="1275"/>
        <w:gridCol w:w="2945"/>
      </w:tblGrid>
      <w:tr w:rsidR="00EA4C16" w:rsidRPr="00430E5C" w:rsidTr="000742EA">
        <w:trPr>
          <w:trHeight w:val="2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C16" w:rsidRPr="00430E5C" w:rsidRDefault="00EA4C16" w:rsidP="00C43B36">
            <w:pPr>
              <w:rPr>
                <w:b/>
                <w:lang w:eastAsia="en-US"/>
              </w:rPr>
            </w:pPr>
            <w:proofErr w:type="spellStart"/>
            <w:r w:rsidRPr="00430E5C">
              <w:rPr>
                <w:b/>
                <w:lang w:eastAsia="en-US"/>
              </w:rPr>
              <w:t>Zap</w:t>
            </w:r>
            <w:proofErr w:type="spellEnd"/>
            <w:r w:rsidRPr="00430E5C">
              <w:rPr>
                <w:b/>
                <w:lang w:eastAsia="en-US"/>
              </w:rPr>
              <w:t>.št.</w:t>
            </w:r>
          </w:p>
          <w:p w:rsidR="00EA4C16" w:rsidRPr="00430E5C" w:rsidRDefault="00EA4C16" w:rsidP="00C43B36">
            <w:pPr>
              <w:rPr>
                <w:b/>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Pr="00430E5C" w:rsidRDefault="00EA4C16" w:rsidP="00C43B36">
            <w:pPr>
              <w:rPr>
                <w:b/>
                <w:lang w:eastAsia="en-US"/>
              </w:rPr>
            </w:pPr>
            <w:r w:rsidRPr="00430E5C">
              <w:rPr>
                <w:b/>
                <w:lang w:eastAsia="en-US"/>
              </w:rPr>
              <w:t>P.p.</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Pr="00430E5C" w:rsidRDefault="00EA4C16" w:rsidP="00C43B36">
            <w:pPr>
              <w:rPr>
                <w:b/>
                <w:lang w:eastAsia="en-US"/>
              </w:rPr>
            </w:pPr>
            <w:r w:rsidRPr="00430E5C">
              <w:rPr>
                <w:b/>
                <w:lang w:eastAsia="en-US"/>
              </w:rPr>
              <w:t>Naziv p.p.</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A4C16" w:rsidRPr="00430E5C" w:rsidRDefault="00EA4C16" w:rsidP="00C43B36">
            <w:pPr>
              <w:rPr>
                <w:b/>
                <w:lang w:eastAsia="en-US"/>
              </w:rPr>
            </w:pPr>
            <w:r w:rsidRPr="00430E5C">
              <w:rPr>
                <w:b/>
                <w:lang w:eastAsia="en-US"/>
              </w:rPr>
              <w:t xml:space="preserve">Plan </w:t>
            </w:r>
            <w:r>
              <w:rPr>
                <w:b/>
                <w:lang w:eastAsia="en-US"/>
              </w:rPr>
              <w:t xml:space="preserve">v </w:t>
            </w:r>
            <w:r w:rsidRPr="00430E5C">
              <w:rPr>
                <w:b/>
                <w:lang w:eastAsia="en-US"/>
              </w:rPr>
              <w:t>€</w:t>
            </w:r>
          </w:p>
        </w:tc>
        <w:tc>
          <w:tcPr>
            <w:tcW w:w="1275" w:type="dxa"/>
            <w:tcBorders>
              <w:top w:val="single" w:sz="4" w:space="0" w:color="000000" w:themeColor="text1"/>
              <w:left w:val="single" w:sz="4" w:space="0" w:color="auto"/>
              <w:bottom w:val="single" w:sz="4" w:space="0" w:color="auto"/>
              <w:right w:val="single" w:sz="4" w:space="0" w:color="000000" w:themeColor="text1"/>
            </w:tcBorders>
          </w:tcPr>
          <w:p w:rsidR="00EA4C16" w:rsidRPr="00430E5C" w:rsidRDefault="000742EA" w:rsidP="00C43B36">
            <w:pPr>
              <w:rPr>
                <w:b/>
                <w:lang w:eastAsia="en-US"/>
              </w:rPr>
            </w:pPr>
            <w:r>
              <w:rPr>
                <w:b/>
                <w:lang w:eastAsia="en-US"/>
              </w:rPr>
              <w:t>Realizacij</w:t>
            </w:r>
            <w:r w:rsidR="00EA4C16">
              <w:rPr>
                <w:b/>
                <w:lang w:eastAsia="en-US"/>
              </w:rPr>
              <w:t>a v €</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Pr="00430E5C" w:rsidRDefault="00EA4C16" w:rsidP="00C43B36">
            <w:pPr>
              <w:rPr>
                <w:b/>
                <w:lang w:eastAsia="en-US"/>
              </w:rPr>
            </w:pPr>
            <w:r>
              <w:rPr>
                <w:b/>
                <w:lang w:eastAsia="en-US"/>
              </w:rPr>
              <w:t>Pojasnila</w:t>
            </w:r>
          </w:p>
        </w:tc>
      </w:tr>
      <w:tr w:rsidR="00EA4C16" w:rsidTr="000742EA">
        <w:trPr>
          <w:trHeight w:val="83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C16" w:rsidRPr="00430E5C" w:rsidRDefault="00334CE3" w:rsidP="00334CE3">
            <w:pPr>
              <w:rPr>
                <w:lang w:eastAsia="en-US"/>
              </w:rPr>
            </w:pPr>
            <w:r>
              <w:rPr>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Pr="00430E5C" w:rsidRDefault="00EA4C16" w:rsidP="00C43B36">
            <w:pPr>
              <w:rPr>
                <w:lang w:eastAsia="en-US"/>
              </w:rPr>
            </w:pPr>
            <w:r w:rsidRPr="00430E5C">
              <w:rPr>
                <w:lang w:eastAsia="en-US"/>
              </w:rPr>
              <w:t>0026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Pr="00430E5C" w:rsidRDefault="00EA4C16" w:rsidP="00C43B36">
            <w:pPr>
              <w:rPr>
                <w:lang w:eastAsia="en-US"/>
              </w:rPr>
            </w:pPr>
            <w:r w:rsidRPr="00430E5C">
              <w:rPr>
                <w:lang w:eastAsia="en-US"/>
              </w:rPr>
              <w:t xml:space="preserve">Občinske prireditve, proslave </w:t>
            </w:r>
          </w:p>
          <w:p w:rsidR="00EA4C16" w:rsidRPr="00430E5C" w:rsidRDefault="00EA4C16" w:rsidP="00C43B36">
            <w:pPr>
              <w:rPr>
                <w:lang w:eastAsia="en-US"/>
              </w:rPr>
            </w:pPr>
            <w:r w:rsidRPr="00430E5C">
              <w:rPr>
                <w:lang w:eastAsia="en-US"/>
              </w:rPr>
              <w:t>in priznanja</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EA4C16" w:rsidRPr="00430E5C" w:rsidRDefault="00EA4C16" w:rsidP="00C43B36">
            <w:pPr>
              <w:rPr>
                <w:lang w:eastAsia="en-US"/>
              </w:rPr>
            </w:pPr>
            <w:r w:rsidRPr="00430E5C">
              <w:rPr>
                <w:lang w:eastAsia="en-US"/>
              </w:rPr>
              <w:t>12.200</w:t>
            </w:r>
          </w:p>
          <w:p w:rsidR="00EA4C16" w:rsidRPr="00430E5C" w:rsidRDefault="00EA4C16" w:rsidP="00C43B36">
            <w:pPr>
              <w:rPr>
                <w:lang w:eastAsia="en-US"/>
              </w:rPr>
            </w:pPr>
          </w:p>
          <w:p w:rsidR="00EA4C16" w:rsidRPr="00430E5C" w:rsidRDefault="00EA4C16" w:rsidP="00C43B36">
            <w:pPr>
              <w:rPr>
                <w:lang w:eastAsia="en-US"/>
              </w:rPr>
            </w:pPr>
          </w:p>
        </w:tc>
        <w:tc>
          <w:tcPr>
            <w:tcW w:w="1275" w:type="dxa"/>
            <w:tcBorders>
              <w:top w:val="single" w:sz="4" w:space="0" w:color="auto"/>
              <w:left w:val="single" w:sz="4" w:space="0" w:color="auto"/>
              <w:bottom w:val="single" w:sz="4" w:space="0" w:color="000000" w:themeColor="text1"/>
              <w:right w:val="single" w:sz="4" w:space="0" w:color="000000" w:themeColor="text1"/>
            </w:tcBorders>
          </w:tcPr>
          <w:p w:rsidR="00EA4C16" w:rsidRDefault="002C610A" w:rsidP="00C43B36">
            <w:pPr>
              <w:spacing w:after="200" w:line="276" w:lineRule="auto"/>
              <w:rPr>
                <w:lang w:eastAsia="en-US"/>
              </w:rPr>
            </w:pPr>
            <w:r>
              <w:rPr>
                <w:lang w:eastAsia="en-US"/>
              </w:rPr>
              <w:t>9.694,95</w:t>
            </w:r>
          </w:p>
          <w:p w:rsidR="00EA4C16" w:rsidRPr="00430E5C" w:rsidRDefault="00EA4C16" w:rsidP="00C43B36">
            <w:pPr>
              <w:rPr>
                <w:lang w:eastAsia="en-US"/>
              </w:rPr>
            </w:pP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C43B36">
            <w:pPr>
              <w:rPr>
                <w:lang w:eastAsia="en-US"/>
              </w:rPr>
            </w:pPr>
            <w:r w:rsidRPr="00430E5C">
              <w:rPr>
                <w:lang w:eastAsia="en-US"/>
              </w:rPr>
              <w:t xml:space="preserve">Sredstva so </w:t>
            </w:r>
            <w:r>
              <w:rPr>
                <w:lang w:eastAsia="en-US"/>
              </w:rPr>
              <w:t xml:space="preserve">bila </w:t>
            </w:r>
            <w:r w:rsidRPr="00430E5C">
              <w:rPr>
                <w:lang w:eastAsia="en-US"/>
              </w:rPr>
              <w:t xml:space="preserve">vsaj v </w:t>
            </w:r>
            <w:r w:rsidR="00812E6D">
              <w:rPr>
                <w:lang w:eastAsia="en-US"/>
              </w:rPr>
              <w:t>višini 50 % name</w:t>
            </w:r>
            <w:r w:rsidRPr="00430E5C">
              <w:rPr>
                <w:lang w:eastAsia="en-US"/>
              </w:rPr>
              <w:t>njena za gostujoče izvajalce programov, za plačila SAZAS ipd.</w:t>
            </w:r>
            <w:r>
              <w:rPr>
                <w:lang w:eastAsia="en-US"/>
              </w:rPr>
              <w:t xml:space="preserve"> </w:t>
            </w:r>
          </w:p>
        </w:tc>
      </w:tr>
      <w:tr w:rsidR="00EA4C16" w:rsidTr="000742E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C16" w:rsidRDefault="00334CE3" w:rsidP="00334CE3">
            <w:pPr>
              <w:rPr>
                <w:lang w:eastAsia="en-US"/>
              </w:rPr>
            </w:pPr>
            <w:r>
              <w:rPr>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C43B36">
            <w:pPr>
              <w:rPr>
                <w:lang w:eastAsia="en-US"/>
              </w:rPr>
            </w:pPr>
            <w:r>
              <w:rPr>
                <w:lang w:eastAsia="en-US"/>
              </w:rPr>
              <w:t>0029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047817">
            <w:pPr>
              <w:rPr>
                <w:lang w:eastAsia="en-US"/>
              </w:rPr>
            </w:pPr>
            <w:r>
              <w:rPr>
                <w:lang w:eastAsia="en-US"/>
              </w:rPr>
              <w:t xml:space="preserve">Prireditev za </w:t>
            </w:r>
            <w:r w:rsidR="00047817">
              <w:rPr>
                <w:lang w:eastAsia="en-US"/>
              </w:rPr>
              <w:t>najuspešnejše učence</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A4C16" w:rsidRDefault="00EA4C16" w:rsidP="00C43B36">
            <w:pPr>
              <w:rPr>
                <w:lang w:eastAsia="en-US"/>
              </w:rPr>
            </w:pPr>
            <w:r>
              <w:rPr>
                <w:lang w:eastAsia="en-US"/>
              </w:rPr>
              <w:t>600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EA4C16" w:rsidRDefault="002C610A" w:rsidP="00C43B36">
            <w:pPr>
              <w:rPr>
                <w:lang w:eastAsia="en-US"/>
              </w:rPr>
            </w:pPr>
            <w:r>
              <w:rPr>
                <w:lang w:eastAsia="en-US"/>
              </w:rPr>
              <w:t>496,73</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2C610A">
            <w:pPr>
              <w:rPr>
                <w:lang w:eastAsia="en-US"/>
              </w:rPr>
            </w:pPr>
            <w:r>
              <w:rPr>
                <w:lang w:eastAsia="en-US"/>
              </w:rPr>
              <w:t xml:space="preserve">Sredstva so bila namenjena predvsem za nakup knjig in </w:t>
            </w:r>
            <w:r w:rsidR="002C610A">
              <w:rPr>
                <w:lang w:eastAsia="en-US"/>
              </w:rPr>
              <w:t>program na prireditvi.</w:t>
            </w:r>
          </w:p>
        </w:tc>
      </w:tr>
      <w:tr w:rsidR="00EA4C16" w:rsidTr="000742E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C16" w:rsidRDefault="00334CE3" w:rsidP="00334CE3">
            <w:pPr>
              <w:rPr>
                <w:lang w:eastAsia="en-US"/>
              </w:rPr>
            </w:pPr>
            <w:r>
              <w:rPr>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C43B36">
            <w:pPr>
              <w:rPr>
                <w:lang w:eastAsia="en-US"/>
              </w:rPr>
            </w:pPr>
            <w:r>
              <w:rPr>
                <w:lang w:eastAsia="en-US"/>
              </w:rPr>
              <w:t>0030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C43B36">
            <w:pPr>
              <w:rPr>
                <w:lang w:eastAsia="en-US"/>
              </w:rPr>
            </w:pPr>
            <w:r>
              <w:rPr>
                <w:lang w:eastAsia="en-US"/>
              </w:rPr>
              <w:t xml:space="preserve">Sredstva za božične in novoletne prireditve </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A4C16" w:rsidRDefault="00EA4C16" w:rsidP="002C610A">
            <w:pPr>
              <w:rPr>
                <w:lang w:eastAsia="en-US"/>
              </w:rPr>
            </w:pPr>
            <w:r>
              <w:rPr>
                <w:lang w:eastAsia="en-US"/>
              </w:rPr>
              <w:t>8.50</w:t>
            </w:r>
            <w:r w:rsidR="002C610A">
              <w:rPr>
                <w:lang w:eastAsia="en-US"/>
              </w:rPr>
              <w:t>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EA4C16" w:rsidRDefault="00EA4C16" w:rsidP="002C610A">
            <w:pPr>
              <w:rPr>
                <w:lang w:eastAsia="en-US"/>
              </w:rPr>
            </w:pPr>
            <w:r>
              <w:rPr>
                <w:lang w:eastAsia="en-US"/>
              </w:rPr>
              <w:t>4.</w:t>
            </w:r>
            <w:r w:rsidR="002C610A">
              <w:rPr>
                <w:lang w:eastAsia="en-US"/>
              </w:rPr>
              <w:t>800,74</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C43B36">
            <w:pPr>
              <w:rPr>
                <w:lang w:eastAsia="en-US"/>
              </w:rPr>
            </w:pPr>
            <w:r>
              <w:rPr>
                <w:lang w:eastAsia="en-US"/>
              </w:rPr>
              <w:t>Sredstva so bila deloma namenjena za Mi</w:t>
            </w:r>
            <w:r w:rsidR="00A33233">
              <w:rPr>
                <w:lang w:eastAsia="en-US"/>
              </w:rPr>
              <w:t>klavže</w:t>
            </w:r>
            <w:r w:rsidR="000742EA">
              <w:rPr>
                <w:lang w:eastAsia="en-US"/>
              </w:rPr>
              <w:t>vanje (program in obdaritev)  in za kulturne progra</w:t>
            </w:r>
            <w:r>
              <w:rPr>
                <w:lang w:eastAsia="en-US"/>
              </w:rPr>
              <w:t>me na prireditvi za starejše občane in prednovoletnem srečanju za starejše občane</w:t>
            </w:r>
          </w:p>
        </w:tc>
      </w:tr>
      <w:tr w:rsidR="00EA4C16" w:rsidTr="000742EA">
        <w:trPr>
          <w:trHeight w:val="14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F4" w:rsidRDefault="00EA4C16" w:rsidP="00334CE3">
            <w:pPr>
              <w:rPr>
                <w:lang w:eastAsia="en-US"/>
              </w:rPr>
            </w:pPr>
            <w:r>
              <w:rPr>
                <w:lang w:eastAsia="en-US"/>
              </w:rPr>
              <w:t>4.</w:t>
            </w:r>
          </w:p>
          <w:p w:rsidR="00CA1AF4" w:rsidRPr="00CA1AF4" w:rsidRDefault="00CA1AF4" w:rsidP="00CA1AF4">
            <w:pPr>
              <w:rPr>
                <w:lang w:eastAsia="en-US"/>
              </w:rPr>
            </w:pPr>
          </w:p>
          <w:p w:rsidR="00CA1AF4" w:rsidRPr="00CA1AF4" w:rsidRDefault="00CA1AF4" w:rsidP="00CA1AF4">
            <w:pPr>
              <w:rPr>
                <w:lang w:eastAsia="en-US"/>
              </w:rPr>
            </w:pPr>
          </w:p>
          <w:p w:rsidR="00CA1AF4" w:rsidRPr="00CA1AF4" w:rsidRDefault="00CA1AF4" w:rsidP="00CA1AF4">
            <w:pPr>
              <w:rPr>
                <w:lang w:eastAsia="en-US"/>
              </w:rPr>
            </w:pPr>
          </w:p>
          <w:p w:rsidR="00CA1AF4" w:rsidRPr="00CA1AF4" w:rsidRDefault="00CA1AF4" w:rsidP="00CA1AF4">
            <w:pPr>
              <w:rPr>
                <w:lang w:eastAsia="en-US"/>
              </w:rPr>
            </w:pPr>
          </w:p>
          <w:p w:rsidR="00CA1AF4" w:rsidRPr="00CA1AF4" w:rsidRDefault="00CA1AF4" w:rsidP="00CA1AF4">
            <w:pPr>
              <w:rPr>
                <w:lang w:eastAsia="en-US"/>
              </w:rPr>
            </w:pPr>
          </w:p>
          <w:p w:rsidR="00EA4C16" w:rsidRPr="00CA1AF4" w:rsidRDefault="00EA4C16" w:rsidP="00CA1AF4">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C16" w:rsidRDefault="00EA4C16" w:rsidP="00C43B36">
            <w:pPr>
              <w:rPr>
                <w:lang w:eastAsia="en-US"/>
              </w:rPr>
            </w:pPr>
            <w:r>
              <w:rPr>
                <w:lang w:eastAsia="en-US"/>
              </w:rPr>
              <w:t>0092</w:t>
            </w:r>
          </w:p>
          <w:p w:rsidR="00EA4C16" w:rsidRPr="002C610A" w:rsidRDefault="00EA4C16" w:rsidP="002C610A"/>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C16" w:rsidRDefault="00EA4C16" w:rsidP="00C43B36">
            <w:pPr>
              <w:rPr>
                <w:lang w:eastAsia="en-US"/>
              </w:rPr>
            </w:pPr>
            <w:r>
              <w:rPr>
                <w:lang w:eastAsia="en-US"/>
              </w:rPr>
              <w:t xml:space="preserve">Spodbujanje turistične dejav= nosti </w:t>
            </w:r>
            <w:r w:rsidR="00047817">
              <w:rPr>
                <w:lang w:eastAsia="en-US"/>
              </w:rPr>
              <w:t>– občinski programi</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A4C16" w:rsidRDefault="002C610A" w:rsidP="00C43B36">
            <w:pPr>
              <w:rPr>
                <w:lang w:eastAsia="en-US"/>
              </w:rPr>
            </w:pPr>
            <w:r>
              <w:rPr>
                <w:lang w:eastAsia="en-US"/>
              </w:rPr>
              <w:t>9.500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EA4C16" w:rsidRDefault="002C610A" w:rsidP="00C43B36">
            <w:pPr>
              <w:rPr>
                <w:lang w:eastAsia="en-US"/>
              </w:rPr>
            </w:pPr>
            <w:r>
              <w:rPr>
                <w:lang w:eastAsia="en-US"/>
              </w:rPr>
              <w:t>5.000,00</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C16" w:rsidRDefault="00EA4C16" w:rsidP="002C610A">
            <w:pPr>
              <w:rPr>
                <w:lang w:eastAsia="en-US"/>
              </w:rPr>
            </w:pPr>
            <w:r>
              <w:rPr>
                <w:lang w:eastAsia="en-US"/>
              </w:rPr>
              <w:t>Del teh sredstev je bil namenjen za organizacijo kulturnega programa Florjanovega s</w:t>
            </w:r>
            <w:r w:rsidR="00360038">
              <w:rPr>
                <w:lang w:eastAsia="en-US"/>
              </w:rPr>
              <w:t>ejma in stroške folklornega fes</w:t>
            </w:r>
            <w:r>
              <w:rPr>
                <w:lang w:eastAsia="en-US"/>
              </w:rPr>
              <w:t xml:space="preserve">tivala, ki se je le deloma </w:t>
            </w:r>
            <w:r w:rsidR="002C610A">
              <w:rPr>
                <w:lang w:eastAsia="en-US"/>
              </w:rPr>
              <w:t>(50 %) sofinan</w:t>
            </w:r>
            <w:r>
              <w:rPr>
                <w:lang w:eastAsia="en-US"/>
              </w:rPr>
              <w:t xml:space="preserve">ciral iz sredstev </w:t>
            </w:r>
            <w:r w:rsidR="002C610A">
              <w:rPr>
                <w:lang w:eastAsia="en-US"/>
              </w:rPr>
              <w:t>za občinske prireditve.</w:t>
            </w:r>
          </w:p>
        </w:tc>
      </w:tr>
      <w:tr w:rsidR="00CA1AF4" w:rsidTr="000742EA">
        <w:trPr>
          <w:trHeight w:val="1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3EC" w:rsidRDefault="000742EA" w:rsidP="00C43B36">
            <w:pPr>
              <w:pStyle w:val="Odstavekseznama"/>
              <w:jc w:val="center"/>
              <w:rPr>
                <w:lang w:eastAsia="en-US"/>
              </w:rPr>
            </w:pPr>
            <w:r>
              <w:rPr>
                <w:lang w:eastAsia="en-US"/>
              </w:rPr>
              <w:t>5</w:t>
            </w:r>
          </w:p>
          <w:p w:rsidR="00CA1AF4" w:rsidRDefault="003B33EC" w:rsidP="003B33EC">
            <w:pPr>
              <w:rPr>
                <w:lang w:eastAsia="en-US"/>
              </w:rPr>
            </w:pPr>
            <w:r>
              <w:rPr>
                <w:lang w:eastAsia="en-US"/>
              </w:rPr>
              <w:t>5.</w:t>
            </w:r>
          </w:p>
          <w:p w:rsidR="003B33EC" w:rsidRPr="003B33EC" w:rsidRDefault="003B33EC" w:rsidP="003B33EC">
            <w:pPr>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F4" w:rsidRDefault="00CA1AF4" w:rsidP="00871104">
            <w:pPr>
              <w:rPr>
                <w:lang w:eastAsia="en-US"/>
              </w:rPr>
            </w:pPr>
            <w:r>
              <w:rPr>
                <w:lang w:eastAsia="en-US"/>
              </w:rPr>
              <w:t>0133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F4" w:rsidRDefault="00CA1AF4" w:rsidP="00871104">
            <w:pPr>
              <w:rPr>
                <w:lang w:eastAsia="en-US"/>
              </w:rPr>
            </w:pPr>
            <w:r>
              <w:rPr>
                <w:lang w:eastAsia="en-US"/>
              </w:rPr>
              <w:t>Zbiranje in ohranjanje kulturne dediščine</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A1AF4" w:rsidRDefault="00CA1AF4" w:rsidP="00871104">
            <w:pPr>
              <w:rPr>
                <w:lang w:eastAsia="en-US"/>
              </w:rPr>
            </w:pPr>
            <w:r>
              <w:rPr>
                <w:lang w:eastAsia="en-US"/>
              </w:rPr>
              <w:t>1.000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CA1AF4" w:rsidRDefault="00CA1AF4" w:rsidP="00871104">
            <w:pPr>
              <w:rPr>
                <w:lang w:eastAsia="en-US"/>
              </w:rPr>
            </w:pPr>
            <w:r>
              <w:rPr>
                <w:lang w:eastAsia="en-US"/>
              </w:rPr>
              <w:t>1.000</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F4" w:rsidRDefault="00CA1AF4" w:rsidP="00871104">
            <w:pPr>
              <w:rPr>
                <w:lang w:eastAsia="en-US"/>
              </w:rPr>
            </w:pPr>
            <w:r>
              <w:rPr>
                <w:lang w:eastAsia="en-US"/>
              </w:rPr>
              <w:t>Sredstva so bila porabljena v skladu z namenom</w:t>
            </w:r>
          </w:p>
        </w:tc>
      </w:tr>
      <w:tr w:rsidR="00334CE3" w:rsidTr="000742E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3EC" w:rsidRDefault="003B33EC" w:rsidP="0018326E">
            <w:pPr>
              <w:pStyle w:val="Odstavekseznama"/>
              <w:jc w:val="center"/>
              <w:rPr>
                <w:lang w:eastAsia="en-US"/>
              </w:rPr>
            </w:pPr>
            <w:r>
              <w:rPr>
                <w:lang w:eastAsia="en-US"/>
              </w:rPr>
              <w:t>6</w:t>
            </w:r>
          </w:p>
          <w:p w:rsidR="00334CE3" w:rsidRPr="003B33EC" w:rsidRDefault="003B33EC" w:rsidP="0018326E">
            <w:pPr>
              <w:rPr>
                <w:lang w:eastAsia="en-US"/>
              </w:rPr>
            </w:pPr>
            <w:r>
              <w:rPr>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CE3" w:rsidRDefault="00334CE3" w:rsidP="00525AC6">
            <w:pPr>
              <w:rPr>
                <w:lang w:eastAsia="en-US"/>
              </w:rPr>
            </w:pPr>
            <w:r>
              <w:rPr>
                <w:lang w:eastAsia="en-US"/>
              </w:rPr>
              <w:t>0134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CE3" w:rsidRDefault="00334CE3" w:rsidP="00525AC6">
            <w:pPr>
              <w:rPr>
                <w:lang w:eastAsia="en-US"/>
              </w:rPr>
            </w:pPr>
            <w:r>
              <w:rPr>
                <w:lang w:eastAsia="en-US"/>
              </w:rPr>
              <w:t>Muzejska dejavnost</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34CE3" w:rsidRDefault="00334CE3" w:rsidP="00525AC6">
            <w:pPr>
              <w:rPr>
                <w:lang w:eastAsia="en-US"/>
              </w:rPr>
            </w:pPr>
            <w:r>
              <w:rPr>
                <w:lang w:eastAsia="en-US"/>
              </w:rPr>
              <w:t>9.000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334CE3" w:rsidRDefault="00334CE3" w:rsidP="00525AC6">
            <w:pPr>
              <w:rPr>
                <w:lang w:eastAsia="en-US"/>
              </w:rPr>
            </w:pPr>
            <w:r>
              <w:rPr>
                <w:lang w:eastAsia="en-US"/>
              </w:rPr>
              <w:t>7.938,82</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CE3" w:rsidRDefault="00334CE3" w:rsidP="00334CE3">
            <w:pPr>
              <w:rPr>
                <w:lang w:eastAsia="en-US"/>
              </w:rPr>
            </w:pPr>
            <w:r>
              <w:rPr>
                <w:lang w:eastAsia="en-US"/>
              </w:rPr>
              <w:t>Sre</w:t>
            </w:r>
            <w:r w:rsidR="0018326E">
              <w:rPr>
                <w:lang w:eastAsia="en-US"/>
              </w:rPr>
              <w:t>dstva za financiranje dela Med</w:t>
            </w:r>
            <w:r>
              <w:rPr>
                <w:lang w:eastAsia="en-US"/>
              </w:rPr>
              <w:t>občinskega muzeja Kamnik,  ki vkl</w:t>
            </w:r>
            <w:r w:rsidR="00360038">
              <w:rPr>
                <w:lang w:eastAsia="en-US"/>
              </w:rPr>
              <w:t>jučuje sodelovanje pri  projek</w:t>
            </w:r>
            <w:r>
              <w:rPr>
                <w:lang w:eastAsia="en-US"/>
              </w:rPr>
              <w:t>tu Jefačn'kove domačije in pripravo raz</w:t>
            </w:r>
            <w:r w:rsidR="00360038">
              <w:rPr>
                <w:lang w:eastAsia="en-US"/>
              </w:rPr>
              <w:t>stave in vodnika Župnijska cer</w:t>
            </w:r>
            <w:r>
              <w:rPr>
                <w:lang w:eastAsia="en-US"/>
              </w:rPr>
              <w:t>kev sv. Florijana v Trzinu.</w:t>
            </w:r>
          </w:p>
        </w:tc>
      </w:tr>
      <w:tr w:rsidR="003F1EC2" w:rsidTr="000742EA">
        <w:trPr>
          <w:trHeight w:val="3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2" w:rsidRDefault="003F1EC2" w:rsidP="003F1EC2">
            <w:pPr>
              <w:rPr>
                <w:lang w:eastAsia="en-US"/>
              </w:rPr>
            </w:pPr>
            <w:r>
              <w:rPr>
                <w:lang w:eastAsia="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2" w:rsidRDefault="003F1EC2" w:rsidP="00525AC6">
            <w:pPr>
              <w:rPr>
                <w:lang w:eastAsia="en-US"/>
              </w:rPr>
            </w:pPr>
            <w:r>
              <w:rPr>
                <w:lang w:eastAsia="en-US"/>
              </w:rPr>
              <w:t>0135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2" w:rsidRDefault="003F1EC2" w:rsidP="00525AC6">
            <w:pPr>
              <w:rPr>
                <w:lang w:eastAsia="en-US"/>
              </w:rPr>
            </w:pPr>
            <w:r>
              <w:rPr>
                <w:lang w:eastAsia="en-US"/>
              </w:rPr>
              <w:t>Vzdrževanje spominskih obeležij in spomenikov</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F1EC2" w:rsidRDefault="003F1EC2" w:rsidP="00525AC6">
            <w:pPr>
              <w:rPr>
                <w:lang w:eastAsia="en-US"/>
              </w:rPr>
            </w:pPr>
            <w:r>
              <w:rPr>
                <w:lang w:eastAsia="en-US"/>
              </w:rPr>
              <w:t>1.000</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3F1EC2" w:rsidRDefault="003F1EC2" w:rsidP="00525AC6">
            <w:pPr>
              <w:rPr>
                <w:lang w:eastAsia="en-US"/>
              </w:rPr>
            </w:pPr>
            <w:r>
              <w:rPr>
                <w:lang w:eastAsia="en-US"/>
              </w:rPr>
              <w:t>0</w:t>
            </w:r>
          </w:p>
        </w:tc>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EC2" w:rsidRDefault="003F1EC2" w:rsidP="00525AC6">
            <w:pPr>
              <w:rPr>
                <w:lang w:eastAsia="en-US"/>
              </w:rPr>
            </w:pPr>
            <w:r>
              <w:rPr>
                <w:lang w:eastAsia="en-US"/>
              </w:rPr>
              <w:t>V letu 2012 ni bilo porabe sredstev</w:t>
            </w:r>
          </w:p>
        </w:tc>
      </w:tr>
      <w:tr w:rsidR="003F1EC2" w:rsidTr="000742EA">
        <w:trPr>
          <w:trHeight w:val="24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F1EC2" w:rsidP="003F1EC2">
            <w:pPr>
              <w:rPr>
                <w:lang w:eastAsia="en-US"/>
              </w:rPr>
            </w:pPr>
            <w:r>
              <w:rPr>
                <w:lang w:eastAsia="en-US"/>
              </w:rPr>
              <w:t xml:space="preserve">8.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F1EC2" w:rsidP="00525AC6">
            <w:pPr>
              <w:rPr>
                <w:lang w:eastAsia="en-US"/>
              </w:rPr>
            </w:pPr>
            <w:r>
              <w:rPr>
                <w:lang w:eastAsia="en-US"/>
              </w:rPr>
              <w:t>0136</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60038" w:rsidP="00525AC6">
            <w:pPr>
              <w:rPr>
                <w:lang w:eastAsia="en-US"/>
              </w:rPr>
            </w:pPr>
            <w:r>
              <w:rPr>
                <w:lang w:eastAsia="en-US"/>
              </w:rPr>
              <w:t>Zbiranje in predstavljanje et</w:t>
            </w:r>
            <w:r w:rsidR="003F1EC2">
              <w:rPr>
                <w:lang w:eastAsia="en-US"/>
              </w:rPr>
              <w:t>nološkega in zgodovinskega gradiva</w:t>
            </w:r>
          </w:p>
        </w:tc>
        <w:tc>
          <w:tcPr>
            <w:tcW w:w="993" w:type="dxa"/>
            <w:tcBorders>
              <w:top w:val="single" w:sz="4" w:space="0" w:color="auto"/>
              <w:left w:val="single" w:sz="4" w:space="0" w:color="000000" w:themeColor="text1"/>
              <w:bottom w:val="single" w:sz="4" w:space="0" w:color="auto"/>
              <w:right w:val="single" w:sz="4" w:space="0" w:color="auto"/>
            </w:tcBorders>
            <w:hideMark/>
          </w:tcPr>
          <w:p w:rsidR="003F1EC2" w:rsidRDefault="003F1EC2" w:rsidP="00525AC6">
            <w:pPr>
              <w:rPr>
                <w:lang w:eastAsia="en-US"/>
              </w:rPr>
            </w:pPr>
            <w:r>
              <w:rPr>
                <w:lang w:eastAsia="en-US"/>
              </w:rPr>
              <w:t>1.000</w:t>
            </w:r>
          </w:p>
        </w:tc>
        <w:tc>
          <w:tcPr>
            <w:tcW w:w="1275" w:type="dxa"/>
            <w:tcBorders>
              <w:top w:val="single" w:sz="4" w:space="0" w:color="auto"/>
              <w:left w:val="single" w:sz="4" w:space="0" w:color="auto"/>
              <w:bottom w:val="single" w:sz="4" w:space="0" w:color="auto"/>
              <w:right w:val="single" w:sz="4" w:space="0" w:color="000000" w:themeColor="text1"/>
            </w:tcBorders>
          </w:tcPr>
          <w:p w:rsidR="003F1EC2" w:rsidRDefault="003F1EC2" w:rsidP="00525AC6">
            <w:pPr>
              <w:rPr>
                <w:lang w:eastAsia="en-US"/>
              </w:rPr>
            </w:pPr>
            <w:r>
              <w:rPr>
                <w:lang w:eastAsia="en-US"/>
              </w:rPr>
              <w:t>800,00</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F1EC2" w:rsidP="00525AC6">
            <w:pPr>
              <w:rPr>
                <w:lang w:eastAsia="en-US"/>
              </w:rPr>
            </w:pPr>
            <w:r>
              <w:rPr>
                <w:lang w:eastAsia="en-US"/>
              </w:rPr>
              <w:t xml:space="preserve">Sredstva so bila porabljena v skladu z namenom – javni razpis. </w:t>
            </w:r>
          </w:p>
        </w:tc>
      </w:tr>
      <w:tr w:rsidR="003F1EC2" w:rsidTr="000742EA">
        <w:trPr>
          <w:trHeight w:val="27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AC38C5" w:rsidP="00AC38C5">
            <w:pPr>
              <w:rPr>
                <w:lang w:eastAsia="en-US"/>
              </w:rPr>
            </w:pPr>
            <w:r>
              <w:rPr>
                <w:lang w:eastAsia="en-US"/>
              </w:rPr>
              <w:lastRenderedPageBreak/>
              <w:t>9</w:t>
            </w:r>
            <w:r w:rsidR="003F1EC2">
              <w:rPr>
                <w:lang w:eastAsia="en-US"/>
              </w:rPr>
              <w:t xml:space="preserve">.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F1EC2" w:rsidP="00525AC6">
            <w:pPr>
              <w:rPr>
                <w:lang w:eastAsia="en-US"/>
              </w:rPr>
            </w:pPr>
            <w:r>
              <w:rPr>
                <w:lang w:eastAsia="en-US"/>
              </w:rPr>
              <w:t>0137</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F1EC2" w:rsidP="00525AC6">
            <w:pPr>
              <w:rPr>
                <w:lang w:eastAsia="en-US"/>
              </w:rPr>
            </w:pPr>
            <w:r>
              <w:rPr>
                <w:lang w:eastAsia="en-US"/>
              </w:rPr>
              <w:t>Založniška dejavnost in od= kupi knjig</w:t>
            </w:r>
          </w:p>
        </w:tc>
        <w:tc>
          <w:tcPr>
            <w:tcW w:w="993" w:type="dxa"/>
            <w:tcBorders>
              <w:top w:val="single" w:sz="4" w:space="0" w:color="auto"/>
              <w:left w:val="single" w:sz="4" w:space="0" w:color="000000" w:themeColor="text1"/>
              <w:bottom w:val="single" w:sz="4" w:space="0" w:color="auto"/>
              <w:right w:val="single" w:sz="4" w:space="0" w:color="auto"/>
            </w:tcBorders>
            <w:hideMark/>
          </w:tcPr>
          <w:p w:rsidR="003F1EC2" w:rsidRDefault="003F1EC2" w:rsidP="003F1EC2">
            <w:pPr>
              <w:rPr>
                <w:lang w:eastAsia="en-US"/>
              </w:rPr>
            </w:pPr>
            <w:r>
              <w:rPr>
                <w:lang w:eastAsia="en-US"/>
              </w:rPr>
              <w:t>1.700</w:t>
            </w:r>
          </w:p>
        </w:tc>
        <w:tc>
          <w:tcPr>
            <w:tcW w:w="1275" w:type="dxa"/>
            <w:tcBorders>
              <w:top w:val="single" w:sz="4" w:space="0" w:color="auto"/>
              <w:left w:val="single" w:sz="4" w:space="0" w:color="auto"/>
              <w:bottom w:val="single" w:sz="4" w:space="0" w:color="auto"/>
              <w:right w:val="single" w:sz="4" w:space="0" w:color="000000" w:themeColor="text1"/>
            </w:tcBorders>
          </w:tcPr>
          <w:p w:rsidR="003F1EC2" w:rsidRDefault="003F1EC2" w:rsidP="00525AC6">
            <w:pPr>
              <w:rPr>
                <w:lang w:eastAsia="en-US"/>
              </w:rPr>
            </w:pPr>
            <w:r>
              <w:rPr>
                <w:lang w:eastAsia="en-US"/>
              </w:rPr>
              <w:t>614,78</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3F1EC2" w:rsidRDefault="003F1EC2" w:rsidP="003F1EC2">
            <w:pPr>
              <w:rPr>
                <w:lang w:eastAsia="en-US"/>
              </w:rPr>
            </w:pPr>
            <w:r>
              <w:rPr>
                <w:lang w:eastAsia="en-US"/>
              </w:rPr>
              <w:t>Podpora založniškim projektom v Občini in odkupi knjig za obdaritve in podpora pomembnim domoznanskim izdajam</w:t>
            </w:r>
          </w:p>
        </w:tc>
      </w:tr>
      <w:tr w:rsidR="00AC38C5" w:rsidTr="000742EA">
        <w:trPr>
          <w:trHeight w:val="18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AC38C5">
            <w:pPr>
              <w:rPr>
                <w:lang w:eastAsia="en-US"/>
              </w:rPr>
            </w:pPr>
            <w:r>
              <w:rPr>
                <w:lang w:eastAsia="en-US"/>
              </w:rPr>
              <w:t xml:space="preserve">10.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525AC6">
            <w:pPr>
              <w:rPr>
                <w:lang w:eastAsia="en-US"/>
              </w:rPr>
            </w:pPr>
            <w:r>
              <w:rPr>
                <w:lang w:eastAsia="en-US"/>
              </w:rPr>
              <w:t>0138</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BB190F">
            <w:pPr>
              <w:rPr>
                <w:lang w:eastAsia="en-US"/>
              </w:rPr>
            </w:pPr>
            <w:r>
              <w:rPr>
                <w:lang w:eastAsia="en-US"/>
              </w:rPr>
              <w:t xml:space="preserve">Dotacija Knjižnici Domžale za mat.str. in </w:t>
            </w:r>
            <w:r w:rsidR="00BB190F">
              <w:rPr>
                <w:lang w:eastAsia="en-US"/>
              </w:rPr>
              <w:t>a</w:t>
            </w:r>
            <w:r>
              <w:rPr>
                <w:lang w:eastAsia="en-US"/>
              </w:rPr>
              <w:t>m</w:t>
            </w:r>
            <w:r w:rsidR="00BB190F">
              <w:rPr>
                <w:lang w:eastAsia="en-US"/>
              </w:rPr>
              <w:t>ortizacijo</w:t>
            </w:r>
            <w:r>
              <w:rPr>
                <w:lang w:eastAsia="en-US"/>
              </w:rPr>
              <w:t xml:space="preserve"> in na</w:t>
            </w:r>
            <w:r w:rsidR="00BB190F">
              <w:rPr>
                <w:lang w:eastAsia="en-US"/>
              </w:rPr>
              <w:t xml:space="preserve">= </w:t>
            </w:r>
            <w:r>
              <w:rPr>
                <w:lang w:eastAsia="en-US"/>
              </w:rPr>
              <w:t>kup gradiv za odd.</w:t>
            </w:r>
            <w:r w:rsidR="00BB190F">
              <w:rPr>
                <w:lang w:eastAsia="en-US"/>
              </w:rPr>
              <w:t xml:space="preserve"> </w:t>
            </w:r>
            <w:r>
              <w:rPr>
                <w:lang w:eastAsia="en-US"/>
              </w:rPr>
              <w:t>v Trzinu</w:t>
            </w:r>
          </w:p>
        </w:tc>
        <w:tc>
          <w:tcPr>
            <w:tcW w:w="993" w:type="dxa"/>
            <w:tcBorders>
              <w:top w:val="single" w:sz="4" w:space="0" w:color="auto"/>
              <w:left w:val="single" w:sz="4" w:space="0" w:color="000000" w:themeColor="text1"/>
              <w:bottom w:val="single" w:sz="4" w:space="0" w:color="auto"/>
              <w:right w:val="single" w:sz="4" w:space="0" w:color="auto"/>
            </w:tcBorders>
            <w:hideMark/>
          </w:tcPr>
          <w:p w:rsidR="00AC38C5" w:rsidRDefault="00AC38C5" w:rsidP="00525AC6">
            <w:pPr>
              <w:rPr>
                <w:lang w:eastAsia="en-US"/>
              </w:rPr>
            </w:pPr>
            <w:r>
              <w:rPr>
                <w:lang w:eastAsia="en-US"/>
              </w:rPr>
              <w:t>98.523</w:t>
            </w:r>
          </w:p>
        </w:tc>
        <w:tc>
          <w:tcPr>
            <w:tcW w:w="1275" w:type="dxa"/>
            <w:tcBorders>
              <w:top w:val="single" w:sz="4" w:space="0" w:color="auto"/>
              <w:left w:val="single" w:sz="4" w:space="0" w:color="auto"/>
              <w:bottom w:val="single" w:sz="4" w:space="0" w:color="auto"/>
              <w:right w:val="single" w:sz="4" w:space="0" w:color="000000" w:themeColor="text1"/>
            </w:tcBorders>
          </w:tcPr>
          <w:p w:rsidR="00AC38C5" w:rsidRDefault="00AC38C5" w:rsidP="00525AC6">
            <w:pPr>
              <w:rPr>
                <w:lang w:eastAsia="en-US"/>
              </w:rPr>
            </w:pPr>
            <w:r>
              <w:rPr>
                <w:lang w:eastAsia="en-US"/>
              </w:rPr>
              <w:t>94.945,26</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BB190F">
            <w:pPr>
              <w:rPr>
                <w:lang w:eastAsia="en-US"/>
              </w:rPr>
            </w:pPr>
            <w:r>
              <w:rPr>
                <w:lang w:eastAsia="en-US"/>
              </w:rPr>
              <w:t xml:space="preserve">Sredstva porabljena za </w:t>
            </w:r>
            <w:r w:rsidR="00BB190F">
              <w:rPr>
                <w:lang w:eastAsia="en-US"/>
              </w:rPr>
              <w:t>ob</w:t>
            </w:r>
            <w:r>
              <w:rPr>
                <w:lang w:eastAsia="en-US"/>
              </w:rPr>
              <w:t>veznosti do matične knjižnice</w:t>
            </w:r>
            <w:r w:rsidR="00BB190F">
              <w:rPr>
                <w:lang w:eastAsia="en-US"/>
              </w:rPr>
              <w:t>, de</w:t>
            </w:r>
            <w:r>
              <w:rPr>
                <w:lang w:eastAsia="en-US"/>
              </w:rPr>
              <w:t>lovanje krajevne knjižnice ter nakup knjig.</w:t>
            </w:r>
          </w:p>
        </w:tc>
      </w:tr>
      <w:tr w:rsidR="00AC38C5" w:rsidTr="000742EA">
        <w:trPr>
          <w:trHeight w:val="25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525AC6">
            <w:pPr>
              <w:rPr>
                <w:lang w:eastAsia="en-US"/>
              </w:rPr>
            </w:pPr>
            <w:r>
              <w:rPr>
                <w:lang w:eastAsia="en-US"/>
              </w:rPr>
              <w:t xml:space="preserve">11.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525AC6">
            <w:pPr>
              <w:rPr>
                <w:lang w:eastAsia="en-US"/>
              </w:rPr>
            </w:pPr>
            <w:r>
              <w:rPr>
                <w:lang w:eastAsia="en-US"/>
              </w:rPr>
              <w:t>0139</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525AC6">
            <w:pPr>
              <w:rPr>
                <w:lang w:eastAsia="en-US"/>
              </w:rPr>
            </w:pPr>
            <w:r>
              <w:rPr>
                <w:lang w:eastAsia="en-US"/>
              </w:rPr>
              <w:t>Knjižnica OŠ - dotacija</w:t>
            </w:r>
          </w:p>
        </w:tc>
        <w:tc>
          <w:tcPr>
            <w:tcW w:w="993" w:type="dxa"/>
            <w:tcBorders>
              <w:top w:val="single" w:sz="4" w:space="0" w:color="auto"/>
              <w:left w:val="single" w:sz="4" w:space="0" w:color="000000" w:themeColor="text1"/>
              <w:bottom w:val="single" w:sz="4" w:space="0" w:color="auto"/>
              <w:right w:val="single" w:sz="4" w:space="0" w:color="auto"/>
            </w:tcBorders>
            <w:hideMark/>
          </w:tcPr>
          <w:p w:rsidR="00AC38C5" w:rsidRDefault="00AC38C5" w:rsidP="00525AC6">
            <w:pPr>
              <w:rPr>
                <w:lang w:eastAsia="en-US"/>
              </w:rPr>
            </w:pPr>
            <w:r>
              <w:rPr>
                <w:lang w:eastAsia="en-US"/>
              </w:rPr>
              <w:t xml:space="preserve">286 </w:t>
            </w:r>
          </w:p>
        </w:tc>
        <w:tc>
          <w:tcPr>
            <w:tcW w:w="1275" w:type="dxa"/>
            <w:tcBorders>
              <w:top w:val="single" w:sz="4" w:space="0" w:color="auto"/>
              <w:left w:val="single" w:sz="4" w:space="0" w:color="auto"/>
              <w:bottom w:val="single" w:sz="4" w:space="0" w:color="auto"/>
              <w:right w:val="single" w:sz="4" w:space="0" w:color="000000" w:themeColor="text1"/>
            </w:tcBorders>
          </w:tcPr>
          <w:p w:rsidR="00AC38C5" w:rsidRDefault="00AC38C5" w:rsidP="00AC38C5">
            <w:pPr>
              <w:rPr>
                <w:lang w:eastAsia="en-US"/>
              </w:rPr>
            </w:pPr>
            <w:r>
              <w:rPr>
                <w:lang w:eastAsia="en-US"/>
              </w:rPr>
              <w:t>285,86</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AC38C5" w:rsidRDefault="00AC38C5" w:rsidP="00525AC6">
            <w:pPr>
              <w:rPr>
                <w:lang w:eastAsia="en-US"/>
              </w:rPr>
            </w:pPr>
            <w:r>
              <w:rPr>
                <w:lang w:eastAsia="en-US"/>
              </w:rPr>
              <w:t>Sredstva porabljena v skladu z namenom</w:t>
            </w:r>
          </w:p>
        </w:tc>
      </w:tr>
      <w:tr w:rsidR="00F24561" w:rsidTr="000742EA">
        <w:trPr>
          <w:trHeight w:val="24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AC38C5">
            <w:pPr>
              <w:rPr>
                <w:lang w:eastAsia="en-US"/>
              </w:rPr>
            </w:pPr>
            <w:r>
              <w:rPr>
                <w:lang w:eastAsia="en-US"/>
              </w:rPr>
              <w:t xml:space="preserve">12.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525AC6">
            <w:pPr>
              <w:rPr>
                <w:lang w:eastAsia="en-US"/>
              </w:rPr>
            </w:pPr>
            <w:r>
              <w:rPr>
                <w:lang w:eastAsia="en-US"/>
              </w:rPr>
              <w:t>0144</w:t>
            </w:r>
          </w:p>
          <w:p w:rsidR="00F24561" w:rsidRDefault="00F24561" w:rsidP="00525AC6">
            <w:pPr>
              <w:rPr>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525AC6">
            <w:pPr>
              <w:rPr>
                <w:lang w:eastAsia="en-US"/>
              </w:rPr>
            </w:pPr>
            <w:r>
              <w:rPr>
                <w:lang w:eastAsia="en-US"/>
              </w:rPr>
              <w:t>JSKD OI</w:t>
            </w:r>
          </w:p>
        </w:tc>
        <w:tc>
          <w:tcPr>
            <w:tcW w:w="993" w:type="dxa"/>
            <w:tcBorders>
              <w:top w:val="single" w:sz="4" w:space="0" w:color="auto"/>
              <w:left w:val="single" w:sz="4" w:space="0" w:color="000000" w:themeColor="text1"/>
              <w:bottom w:val="single" w:sz="4" w:space="0" w:color="auto"/>
              <w:right w:val="single" w:sz="4" w:space="0" w:color="auto"/>
            </w:tcBorders>
            <w:hideMark/>
          </w:tcPr>
          <w:p w:rsidR="00F24561" w:rsidRDefault="00F24561" w:rsidP="00F24561">
            <w:pPr>
              <w:rPr>
                <w:lang w:eastAsia="en-US"/>
              </w:rPr>
            </w:pPr>
            <w:r>
              <w:rPr>
                <w:lang w:eastAsia="en-US"/>
              </w:rPr>
              <w:t>962,20</w:t>
            </w:r>
          </w:p>
        </w:tc>
        <w:tc>
          <w:tcPr>
            <w:tcW w:w="1275" w:type="dxa"/>
            <w:tcBorders>
              <w:top w:val="single" w:sz="4" w:space="0" w:color="auto"/>
              <w:left w:val="single" w:sz="4" w:space="0" w:color="auto"/>
              <w:bottom w:val="single" w:sz="4" w:space="0" w:color="auto"/>
              <w:right w:val="single" w:sz="4" w:space="0" w:color="000000" w:themeColor="text1"/>
            </w:tcBorders>
          </w:tcPr>
          <w:p w:rsidR="00F24561" w:rsidRDefault="00F24561" w:rsidP="00525AC6">
            <w:pPr>
              <w:rPr>
                <w:lang w:eastAsia="en-US"/>
              </w:rPr>
            </w:pPr>
            <w:r>
              <w:rPr>
                <w:lang w:eastAsia="en-US"/>
              </w:rPr>
              <w:t>962,02</w:t>
            </w:r>
          </w:p>
          <w:p w:rsidR="00F24561" w:rsidRDefault="00F24561" w:rsidP="00525AC6">
            <w:pPr>
              <w:rPr>
                <w:lang w:eastAsia="en-US"/>
              </w:rPr>
            </w:pP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525AC6">
            <w:pPr>
              <w:rPr>
                <w:lang w:eastAsia="en-US"/>
              </w:rPr>
            </w:pPr>
            <w:r>
              <w:rPr>
                <w:lang w:eastAsia="en-US"/>
              </w:rPr>
              <w:t>Sredstva so bila porabljena v skladu z namenom</w:t>
            </w:r>
          </w:p>
        </w:tc>
      </w:tr>
      <w:tr w:rsidR="00F24561" w:rsidTr="000742EA">
        <w:trPr>
          <w:trHeight w:val="22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BB190F" w:rsidP="00BB190F">
            <w:pPr>
              <w:rPr>
                <w:lang w:eastAsia="en-US"/>
              </w:rPr>
            </w:pPr>
            <w:r>
              <w:rPr>
                <w:lang w:eastAsia="en-US"/>
              </w:rPr>
              <w:t xml:space="preserve">13.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BB190F" w:rsidP="00C43B36">
            <w:pPr>
              <w:rPr>
                <w:lang w:eastAsia="en-US"/>
              </w:rPr>
            </w:pPr>
            <w:r>
              <w:rPr>
                <w:lang w:eastAsia="en-US"/>
              </w:rPr>
              <w:t>0245</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18326E" w:rsidP="00C43B36">
            <w:pPr>
              <w:rPr>
                <w:lang w:eastAsia="en-US"/>
              </w:rPr>
            </w:pPr>
            <w:r>
              <w:rPr>
                <w:lang w:eastAsia="en-US"/>
              </w:rPr>
              <w:t>Sofinanciranje kulturnih pro</w:t>
            </w:r>
            <w:r w:rsidR="00BB190F">
              <w:rPr>
                <w:lang w:eastAsia="en-US"/>
              </w:rPr>
              <w:t>gramov društev</w:t>
            </w:r>
          </w:p>
        </w:tc>
        <w:tc>
          <w:tcPr>
            <w:tcW w:w="993" w:type="dxa"/>
            <w:tcBorders>
              <w:top w:val="single" w:sz="4" w:space="0" w:color="auto"/>
              <w:left w:val="single" w:sz="4" w:space="0" w:color="000000" w:themeColor="text1"/>
              <w:bottom w:val="single" w:sz="4" w:space="0" w:color="auto"/>
              <w:right w:val="single" w:sz="4" w:space="0" w:color="auto"/>
            </w:tcBorders>
            <w:hideMark/>
          </w:tcPr>
          <w:p w:rsidR="00F24561" w:rsidRDefault="00BB190F" w:rsidP="00C43B36">
            <w:pPr>
              <w:rPr>
                <w:lang w:eastAsia="en-US"/>
              </w:rPr>
            </w:pPr>
            <w:r>
              <w:rPr>
                <w:lang w:eastAsia="en-US"/>
              </w:rPr>
              <w:t>9.999,80</w:t>
            </w:r>
          </w:p>
        </w:tc>
        <w:tc>
          <w:tcPr>
            <w:tcW w:w="1275" w:type="dxa"/>
            <w:tcBorders>
              <w:top w:val="single" w:sz="4" w:space="0" w:color="auto"/>
              <w:left w:val="single" w:sz="4" w:space="0" w:color="auto"/>
              <w:bottom w:val="single" w:sz="4" w:space="0" w:color="auto"/>
              <w:right w:val="single" w:sz="4" w:space="0" w:color="000000" w:themeColor="text1"/>
            </w:tcBorders>
          </w:tcPr>
          <w:p w:rsidR="00F24561" w:rsidRDefault="00BB190F" w:rsidP="00C43B36">
            <w:pPr>
              <w:rPr>
                <w:lang w:eastAsia="en-US"/>
              </w:rPr>
            </w:pPr>
            <w:r>
              <w:rPr>
                <w:lang w:eastAsia="en-US"/>
              </w:rPr>
              <w:t>8.164,25</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955458" w:rsidP="00C43B36">
            <w:pPr>
              <w:rPr>
                <w:lang w:eastAsia="en-US"/>
              </w:rPr>
            </w:pPr>
            <w:r>
              <w:rPr>
                <w:lang w:eastAsia="en-US"/>
              </w:rPr>
              <w:t>Sre</w:t>
            </w:r>
            <w:r w:rsidR="004A7866">
              <w:rPr>
                <w:lang w:eastAsia="en-US"/>
              </w:rPr>
              <w:t>dstva porabljena v skladu z na</w:t>
            </w:r>
            <w:r>
              <w:rPr>
                <w:lang w:eastAsia="en-US"/>
              </w:rPr>
              <w:t>menom na osnovi javnega razpisa. Dr</w:t>
            </w:r>
            <w:r w:rsidR="004A7866">
              <w:rPr>
                <w:lang w:eastAsia="en-US"/>
              </w:rPr>
              <w:t>uštvo za napredek in razvoj Tr</w:t>
            </w:r>
            <w:r w:rsidR="00E941FF">
              <w:rPr>
                <w:lang w:eastAsia="en-US"/>
              </w:rPr>
              <w:t>zina za</w:t>
            </w:r>
            <w:r>
              <w:rPr>
                <w:lang w:eastAsia="en-US"/>
              </w:rPr>
              <w:t>radi pritožbe in tožbe v zv</w:t>
            </w:r>
            <w:r w:rsidR="004A7866">
              <w:rPr>
                <w:lang w:eastAsia="en-US"/>
              </w:rPr>
              <w:t>ezi z razpisom ni izvajalo pro</w:t>
            </w:r>
            <w:r>
              <w:rPr>
                <w:lang w:eastAsia="en-US"/>
              </w:rPr>
              <w:t xml:space="preserve">grama. </w:t>
            </w:r>
          </w:p>
        </w:tc>
      </w:tr>
      <w:tr w:rsidR="00F24561" w:rsidTr="000742EA">
        <w:trPr>
          <w:trHeight w:val="18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BB190F">
            <w:pPr>
              <w:rPr>
                <w:lang w:eastAsia="en-US"/>
              </w:rPr>
            </w:pPr>
            <w:r>
              <w:rPr>
                <w:lang w:eastAsia="en-US"/>
              </w:rPr>
              <w:t>14.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F24561" w:rsidRDefault="00955458" w:rsidP="00C43B36">
            <w:pPr>
              <w:rPr>
                <w:lang w:eastAsia="en-US"/>
              </w:rPr>
            </w:pPr>
            <w:r>
              <w:rPr>
                <w:lang w:eastAsia="en-US"/>
              </w:rPr>
              <w:t xml:space="preserve">0255 </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955458" w:rsidP="00C43B36">
            <w:pPr>
              <w:rPr>
                <w:lang w:eastAsia="en-US"/>
              </w:rPr>
            </w:pPr>
            <w:r>
              <w:rPr>
                <w:lang w:eastAsia="en-US"/>
              </w:rPr>
              <w:t>Kulturni programi Občine Trzin</w:t>
            </w:r>
          </w:p>
        </w:tc>
        <w:tc>
          <w:tcPr>
            <w:tcW w:w="993" w:type="dxa"/>
            <w:tcBorders>
              <w:top w:val="single" w:sz="4" w:space="0" w:color="auto"/>
              <w:left w:val="single" w:sz="4" w:space="0" w:color="000000" w:themeColor="text1"/>
              <w:bottom w:val="single" w:sz="4" w:space="0" w:color="auto"/>
              <w:right w:val="single" w:sz="4" w:space="0" w:color="auto"/>
            </w:tcBorders>
            <w:hideMark/>
          </w:tcPr>
          <w:p w:rsidR="00F24561" w:rsidRDefault="00955458" w:rsidP="00C43B36">
            <w:pPr>
              <w:rPr>
                <w:lang w:eastAsia="en-US"/>
              </w:rPr>
            </w:pPr>
            <w:r>
              <w:rPr>
                <w:lang w:eastAsia="en-US"/>
              </w:rPr>
              <w:t>15.110</w:t>
            </w:r>
          </w:p>
        </w:tc>
        <w:tc>
          <w:tcPr>
            <w:tcW w:w="1275" w:type="dxa"/>
            <w:tcBorders>
              <w:top w:val="single" w:sz="4" w:space="0" w:color="auto"/>
              <w:left w:val="single" w:sz="4" w:space="0" w:color="auto"/>
              <w:bottom w:val="single" w:sz="4" w:space="0" w:color="auto"/>
              <w:right w:val="single" w:sz="4" w:space="0" w:color="000000" w:themeColor="text1"/>
            </w:tcBorders>
          </w:tcPr>
          <w:p w:rsidR="00F24561" w:rsidRDefault="00955458" w:rsidP="00047817">
            <w:pPr>
              <w:rPr>
                <w:lang w:eastAsia="en-US"/>
              </w:rPr>
            </w:pPr>
            <w:r>
              <w:rPr>
                <w:lang w:eastAsia="en-US"/>
              </w:rPr>
              <w:t>13.784</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955458" w:rsidP="00C43B36">
            <w:pPr>
              <w:rPr>
                <w:lang w:eastAsia="en-US"/>
              </w:rPr>
            </w:pPr>
            <w:r>
              <w:rPr>
                <w:lang w:eastAsia="en-US"/>
              </w:rPr>
              <w:t>Sre</w:t>
            </w:r>
            <w:r w:rsidR="00A33233">
              <w:rPr>
                <w:lang w:eastAsia="en-US"/>
              </w:rPr>
              <w:t>dstva porabljena v skladu z na</w:t>
            </w:r>
            <w:r>
              <w:rPr>
                <w:lang w:eastAsia="en-US"/>
              </w:rPr>
              <w:t xml:space="preserve">meni za festival Trzinska pomlad (javni razpis) in druge programe v skladu z Letnim programom. </w:t>
            </w:r>
          </w:p>
        </w:tc>
      </w:tr>
      <w:tr w:rsidR="00F24561" w:rsidTr="000742EA">
        <w:trPr>
          <w:trHeight w:val="165"/>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BB190F">
            <w:pPr>
              <w:rPr>
                <w:lang w:eastAsia="en-US"/>
              </w:rPr>
            </w:pPr>
            <w:r>
              <w:rPr>
                <w:lang w:eastAsia="en-US"/>
              </w:rPr>
              <w:t xml:space="preserve">15.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955458" w:rsidP="00C43B36">
            <w:pPr>
              <w:rPr>
                <w:lang w:eastAsia="en-US"/>
              </w:rPr>
            </w:pPr>
            <w:r>
              <w:rPr>
                <w:lang w:eastAsia="en-US"/>
              </w:rPr>
              <w:t>0146</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047817" w:rsidP="00C43B36">
            <w:pPr>
              <w:rPr>
                <w:lang w:eastAsia="en-US"/>
              </w:rPr>
            </w:pPr>
            <w:r>
              <w:rPr>
                <w:lang w:eastAsia="en-US"/>
              </w:rPr>
              <w:t>Mater.</w:t>
            </w:r>
            <w:r w:rsidR="004A7866">
              <w:rPr>
                <w:lang w:eastAsia="en-US"/>
              </w:rPr>
              <w:t xml:space="preserve"> </w:t>
            </w:r>
            <w:r>
              <w:rPr>
                <w:lang w:eastAsia="en-US"/>
              </w:rPr>
              <w:t>stroški, redno in invest. vzdrževanje KD Franc Kotar</w:t>
            </w:r>
          </w:p>
        </w:tc>
        <w:tc>
          <w:tcPr>
            <w:tcW w:w="993" w:type="dxa"/>
            <w:tcBorders>
              <w:top w:val="single" w:sz="4" w:space="0" w:color="auto"/>
              <w:left w:val="single" w:sz="4" w:space="0" w:color="000000" w:themeColor="text1"/>
              <w:bottom w:val="single" w:sz="4" w:space="0" w:color="auto"/>
              <w:right w:val="single" w:sz="4" w:space="0" w:color="auto"/>
            </w:tcBorders>
            <w:hideMark/>
          </w:tcPr>
          <w:p w:rsidR="00F24561" w:rsidRDefault="00047817" w:rsidP="00C43B36">
            <w:pPr>
              <w:rPr>
                <w:lang w:eastAsia="en-US"/>
              </w:rPr>
            </w:pPr>
            <w:r>
              <w:rPr>
                <w:lang w:eastAsia="en-US"/>
              </w:rPr>
              <w:t>6.250</w:t>
            </w:r>
          </w:p>
        </w:tc>
        <w:tc>
          <w:tcPr>
            <w:tcW w:w="1275" w:type="dxa"/>
            <w:tcBorders>
              <w:top w:val="single" w:sz="4" w:space="0" w:color="auto"/>
              <w:left w:val="single" w:sz="4" w:space="0" w:color="auto"/>
              <w:bottom w:val="single" w:sz="4" w:space="0" w:color="auto"/>
              <w:right w:val="single" w:sz="4" w:space="0" w:color="000000" w:themeColor="text1"/>
            </w:tcBorders>
          </w:tcPr>
          <w:p w:rsidR="00F24561" w:rsidRDefault="00047817" w:rsidP="00C43B36">
            <w:pPr>
              <w:rPr>
                <w:lang w:eastAsia="en-US"/>
              </w:rPr>
            </w:pPr>
            <w:r>
              <w:rPr>
                <w:lang w:eastAsia="en-US"/>
              </w:rPr>
              <w:t>5.723,34</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047817" w:rsidP="00C43B36">
            <w:pPr>
              <w:rPr>
                <w:lang w:eastAsia="en-US"/>
              </w:rPr>
            </w:pPr>
            <w:r>
              <w:rPr>
                <w:lang w:eastAsia="en-US"/>
              </w:rPr>
              <w:t>Sredstva porabljena v skladu z namenom in pogodbo s KUD F.K.</w:t>
            </w:r>
          </w:p>
        </w:tc>
      </w:tr>
      <w:tr w:rsidR="00F24561" w:rsidTr="000742EA">
        <w:trPr>
          <w:trHeight w:val="24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BB190F">
            <w:pPr>
              <w:rPr>
                <w:lang w:eastAsia="en-US"/>
              </w:rPr>
            </w:pPr>
            <w:r>
              <w:rPr>
                <w:lang w:eastAsia="en-US"/>
              </w:rPr>
              <w:t>16.</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F24561" w:rsidP="00047817">
            <w:pPr>
              <w:rPr>
                <w:lang w:eastAsia="en-US"/>
              </w:rPr>
            </w:pPr>
            <w:r>
              <w:rPr>
                <w:lang w:eastAsia="en-US"/>
              </w:rPr>
              <w:t>017</w:t>
            </w:r>
            <w:r w:rsidR="00047817">
              <w:rPr>
                <w:lang w:eastAsia="en-US"/>
              </w:rPr>
              <w:t>6</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047817" w:rsidP="00C43B36">
            <w:pPr>
              <w:rPr>
                <w:lang w:eastAsia="en-US"/>
              </w:rPr>
            </w:pPr>
            <w:r>
              <w:rPr>
                <w:lang w:eastAsia="en-US"/>
              </w:rPr>
              <w:t>ŠKD</w:t>
            </w:r>
          </w:p>
        </w:tc>
        <w:tc>
          <w:tcPr>
            <w:tcW w:w="993" w:type="dxa"/>
            <w:tcBorders>
              <w:top w:val="single" w:sz="4" w:space="0" w:color="auto"/>
              <w:left w:val="single" w:sz="4" w:space="0" w:color="000000" w:themeColor="text1"/>
              <w:bottom w:val="single" w:sz="4" w:space="0" w:color="auto"/>
              <w:right w:val="single" w:sz="4" w:space="0" w:color="auto"/>
            </w:tcBorders>
            <w:hideMark/>
          </w:tcPr>
          <w:p w:rsidR="00F24561" w:rsidRDefault="00047817" w:rsidP="00C43B36">
            <w:pPr>
              <w:rPr>
                <w:lang w:eastAsia="en-US"/>
              </w:rPr>
            </w:pPr>
            <w:r>
              <w:rPr>
                <w:lang w:eastAsia="en-US"/>
              </w:rPr>
              <w:t>252</w:t>
            </w:r>
          </w:p>
        </w:tc>
        <w:tc>
          <w:tcPr>
            <w:tcW w:w="1275" w:type="dxa"/>
            <w:tcBorders>
              <w:top w:val="single" w:sz="4" w:space="0" w:color="auto"/>
              <w:left w:val="single" w:sz="4" w:space="0" w:color="auto"/>
              <w:bottom w:val="single" w:sz="4" w:space="0" w:color="auto"/>
              <w:right w:val="single" w:sz="4" w:space="0" w:color="000000" w:themeColor="text1"/>
            </w:tcBorders>
          </w:tcPr>
          <w:p w:rsidR="00F24561" w:rsidRDefault="00047817" w:rsidP="00C43B36">
            <w:pPr>
              <w:rPr>
                <w:lang w:eastAsia="en-US"/>
              </w:rPr>
            </w:pPr>
            <w:r>
              <w:rPr>
                <w:lang w:eastAsia="en-US"/>
              </w:rPr>
              <w:t>252</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047817" w:rsidP="00C43B36">
            <w:pPr>
              <w:rPr>
                <w:lang w:eastAsia="en-US"/>
              </w:rPr>
            </w:pPr>
            <w:r>
              <w:rPr>
                <w:lang w:eastAsia="en-US"/>
              </w:rPr>
              <w:t>Sredstva porabljena v skladu z namenom</w:t>
            </w:r>
          </w:p>
        </w:tc>
      </w:tr>
      <w:tr w:rsidR="00F24561" w:rsidTr="000742EA">
        <w:trPr>
          <w:trHeight w:val="180"/>
        </w:trPr>
        <w:tc>
          <w:tcPr>
            <w:tcW w:w="67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E539FF" w:rsidP="00BB190F">
            <w:pPr>
              <w:rPr>
                <w:lang w:eastAsia="en-US"/>
              </w:rPr>
            </w:pPr>
            <w:r>
              <w:rPr>
                <w:lang w:eastAsia="en-US"/>
              </w:rPr>
              <w:t>17.</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E539FF" w:rsidP="00C43B36">
            <w:pPr>
              <w:rPr>
                <w:lang w:eastAsia="en-US"/>
              </w:rPr>
            </w:pPr>
            <w:r>
              <w:rPr>
                <w:lang w:eastAsia="en-US"/>
              </w:rPr>
              <w:t>0248</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E539FF" w:rsidP="00C43B36">
            <w:pPr>
              <w:rPr>
                <w:lang w:eastAsia="en-US"/>
              </w:rPr>
            </w:pPr>
            <w:r>
              <w:rPr>
                <w:lang w:eastAsia="en-US"/>
              </w:rPr>
              <w:t>Obnova Jefačn'kove domačije</w:t>
            </w:r>
          </w:p>
        </w:tc>
        <w:tc>
          <w:tcPr>
            <w:tcW w:w="993" w:type="dxa"/>
            <w:tcBorders>
              <w:top w:val="single" w:sz="4" w:space="0" w:color="auto"/>
              <w:left w:val="single" w:sz="4" w:space="0" w:color="000000" w:themeColor="text1"/>
              <w:bottom w:val="single" w:sz="4" w:space="0" w:color="auto"/>
              <w:right w:val="single" w:sz="4" w:space="0" w:color="auto"/>
            </w:tcBorders>
            <w:hideMark/>
          </w:tcPr>
          <w:p w:rsidR="00F24561" w:rsidRDefault="00E539FF" w:rsidP="00C43B36">
            <w:pPr>
              <w:rPr>
                <w:lang w:eastAsia="en-US"/>
              </w:rPr>
            </w:pPr>
            <w:r>
              <w:rPr>
                <w:lang w:eastAsia="en-US"/>
              </w:rPr>
              <w:t>250.000</w:t>
            </w:r>
          </w:p>
        </w:tc>
        <w:tc>
          <w:tcPr>
            <w:tcW w:w="1275" w:type="dxa"/>
            <w:tcBorders>
              <w:top w:val="single" w:sz="4" w:space="0" w:color="auto"/>
              <w:left w:val="single" w:sz="4" w:space="0" w:color="auto"/>
              <w:bottom w:val="single" w:sz="4" w:space="0" w:color="auto"/>
              <w:right w:val="single" w:sz="4" w:space="0" w:color="000000" w:themeColor="text1"/>
            </w:tcBorders>
          </w:tcPr>
          <w:p w:rsidR="00F24561" w:rsidRDefault="00E539FF" w:rsidP="00C43B36">
            <w:pPr>
              <w:rPr>
                <w:lang w:eastAsia="en-US"/>
              </w:rPr>
            </w:pPr>
            <w:r>
              <w:rPr>
                <w:lang w:eastAsia="en-US"/>
              </w:rPr>
              <w:t>223.215,21</w:t>
            </w:r>
          </w:p>
        </w:tc>
        <w:tc>
          <w:tcPr>
            <w:tcW w:w="2945" w:type="dxa"/>
            <w:tcBorders>
              <w:top w:val="single" w:sz="4" w:space="0" w:color="auto"/>
              <w:left w:val="single" w:sz="4" w:space="0" w:color="000000" w:themeColor="text1"/>
              <w:bottom w:val="single" w:sz="4" w:space="0" w:color="auto"/>
              <w:right w:val="single" w:sz="4" w:space="0" w:color="000000" w:themeColor="text1"/>
            </w:tcBorders>
            <w:hideMark/>
          </w:tcPr>
          <w:p w:rsidR="00F24561" w:rsidRDefault="00E539FF" w:rsidP="00E539FF">
            <w:pPr>
              <w:rPr>
                <w:lang w:eastAsia="en-US"/>
              </w:rPr>
            </w:pPr>
            <w:r>
              <w:rPr>
                <w:lang w:eastAsia="en-US"/>
              </w:rPr>
              <w:t>Ok</w:t>
            </w:r>
            <w:r w:rsidR="00A33233">
              <w:rPr>
                <w:lang w:eastAsia="en-US"/>
              </w:rPr>
              <w:t>rog 50 % sredstev je bilo name</w:t>
            </w:r>
            <w:r>
              <w:rPr>
                <w:lang w:eastAsia="en-US"/>
              </w:rPr>
              <w:t>njenih za gradnjo nadomestnega objekta oz. delni obnovi starega</w:t>
            </w:r>
            <w:r w:rsidR="0018326E">
              <w:rPr>
                <w:lang w:eastAsia="en-US"/>
              </w:rPr>
              <w:t xml:space="preserve"> gospodarskega poslopja z name</w:t>
            </w:r>
            <w:r>
              <w:rPr>
                <w:lang w:eastAsia="en-US"/>
              </w:rPr>
              <w:t xml:space="preserve">nom  zagotovitve prostorov za različne kulturne dejavnosti. </w:t>
            </w:r>
          </w:p>
        </w:tc>
      </w:tr>
    </w:tbl>
    <w:p w:rsidR="00EA4C16" w:rsidRDefault="00EA4C16" w:rsidP="00EA4C16"/>
    <w:p w:rsidR="00047817" w:rsidRDefault="00047817" w:rsidP="00EA4C16">
      <w:pPr>
        <w:rPr>
          <w:sz w:val="22"/>
          <w:szCs w:val="22"/>
        </w:rPr>
      </w:pPr>
    </w:p>
    <w:p w:rsidR="00EA4C16" w:rsidRDefault="00C15E1B" w:rsidP="00EA4C16">
      <w:pPr>
        <w:rPr>
          <w:sz w:val="22"/>
          <w:szCs w:val="22"/>
        </w:rPr>
      </w:pPr>
      <w:r>
        <w:rPr>
          <w:sz w:val="22"/>
          <w:szCs w:val="22"/>
        </w:rPr>
        <w:t>Številka: 610-1/2013-1</w:t>
      </w:r>
    </w:p>
    <w:p w:rsidR="00EA4C16" w:rsidRDefault="00C15E1B" w:rsidP="00EA4C16">
      <w:pPr>
        <w:rPr>
          <w:sz w:val="22"/>
          <w:szCs w:val="22"/>
        </w:rPr>
      </w:pPr>
      <w:r>
        <w:rPr>
          <w:sz w:val="22"/>
          <w:szCs w:val="22"/>
        </w:rPr>
        <w:t>Datum: 10</w:t>
      </w:r>
      <w:bookmarkStart w:id="0" w:name="_GoBack"/>
      <w:bookmarkEnd w:id="0"/>
      <w:r w:rsidR="00EA4C16">
        <w:rPr>
          <w:sz w:val="22"/>
          <w:szCs w:val="22"/>
        </w:rPr>
        <w:t>.0</w:t>
      </w:r>
      <w:r w:rsidR="00047817">
        <w:rPr>
          <w:sz w:val="22"/>
          <w:szCs w:val="22"/>
        </w:rPr>
        <w:t>4</w:t>
      </w:r>
      <w:r w:rsidR="00EA4C16">
        <w:rPr>
          <w:sz w:val="22"/>
          <w:szCs w:val="22"/>
        </w:rPr>
        <w:t>.201</w:t>
      </w:r>
      <w:r w:rsidR="00047817">
        <w:rPr>
          <w:sz w:val="22"/>
          <w:szCs w:val="22"/>
        </w:rPr>
        <w:t>3</w:t>
      </w:r>
      <w:r w:rsidR="00EA4C16">
        <w:rPr>
          <w:sz w:val="22"/>
          <w:szCs w:val="22"/>
        </w:rPr>
        <w:tab/>
      </w:r>
      <w:r w:rsidR="00EA4C16">
        <w:rPr>
          <w:sz w:val="22"/>
          <w:szCs w:val="22"/>
        </w:rPr>
        <w:tab/>
      </w:r>
      <w:r w:rsidR="00EA4C16">
        <w:rPr>
          <w:sz w:val="22"/>
          <w:szCs w:val="22"/>
        </w:rPr>
        <w:tab/>
      </w:r>
      <w:r w:rsidR="00EA4C16">
        <w:rPr>
          <w:sz w:val="22"/>
          <w:szCs w:val="22"/>
        </w:rPr>
        <w:tab/>
      </w:r>
      <w:r w:rsidR="00EA4C16">
        <w:rPr>
          <w:sz w:val="22"/>
          <w:szCs w:val="22"/>
        </w:rPr>
        <w:tab/>
      </w:r>
      <w:r w:rsidR="00EA4C16">
        <w:rPr>
          <w:sz w:val="22"/>
          <w:szCs w:val="22"/>
        </w:rPr>
        <w:tab/>
      </w:r>
      <w:r w:rsidR="00EA4C16">
        <w:rPr>
          <w:sz w:val="22"/>
          <w:szCs w:val="22"/>
        </w:rPr>
        <w:tab/>
      </w:r>
      <w:r w:rsidR="00EA4C16">
        <w:rPr>
          <w:sz w:val="22"/>
          <w:szCs w:val="22"/>
        </w:rPr>
        <w:tab/>
      </w:r>
      <w:r w:rsidR="00EA4C16">
        <w:rPr>
          <w:sz w:val="22"/>
          <w:szCs w:val="22"/>
        </w:rPr>
        <w:tab/>
        <w:t xml:space="preserve">     Župan</w:t>
      </w:r>
    </w:p>
    <w:p w:rsidR="00EA4C16" w:rsidRDefault="00EA4C16" w:rsidP="00EA4C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47817">
        <w:rPr>
          <w:sz w:val="22"/>
          <w:szCs w:val="22"/>
        </w:rPr>
        <w:t>Ant</w:t>
      </w:r>
      <w:r>
        <w:rPr>
          <w:sz w:val="22"/>
          <w:szCs w:val="22"/>
        </w:rPr>
        <w:t xml:space="preserve">on Peršak </w:t>
      </w:r>
      <w:r w:rsidR="00047817">
        <w:rPr>
          <w:sz w:val="22"/>
          <w:szCs w:val="22"/>
        </w:rPr>
        <w:t>l.r.</w:t>
      </w:r>
    </w:p>
    <w:p w:rsidR="00EA4C16" w:rsidRDefault="00EA4C16" w:rsidP="00EA4C16"/>
    <w:p w:rsidR="00F10673" w:rsidRDefault="00F10673"/>
    <w:sectPr w:rsidR="00F10673" w:rsidSect="00320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79F"/>
    <w:multiLevelType w:val="hybridMultilevel"/>
    <w:tmpl w:val="CC6E24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BC0AF3"/>
    <w:multiLevelType w:val="hybridMultilevel"/>
    <w:tmpl w:val="B3BCC9D4"/>
    <w:lvl w:ilvl="0" w:tplc="2BB2DB24">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3745B2B"/>
    <w:multiLevelType w:val="hybridMultilevel"/>
    <w:tmpl w:val="B44AEC0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6EB906E9"/>
    <w:multiLevelType w:val="hybridMultilevel"/>
    <w:tmpl w:val="5B785D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A4C16"/>
    <w:rsid w:val="00047817"/>
    <w:rsid w:val="000742EA"/>
    <w:rsid w:val="00087C44"/>
    <w:rsid w:val="00104B38"/>
    <w:rsid w:val="00140D78"/>
    <w:rsid w:val="00181FC0"/>
    <w:rsid w:val="0018326E"/>
    <w:rsid w:val="001A76A8"/>
    <w:rsid w:val="00247C3D"/>
    <w:rsid w:val="002531D4"/>
    <w:rsid w:val="00275D49"/>
    <w:rsid w:val="002C610A"/>
    <w:rsid w:val="00334CE3"/>
    <w:rsid w:val="00360038"/>
    <w:rsid w:val="00360705"/>
    <w:rsid w:val="00382986"/>
    <w:rsid w:val="00383197"/>
    <w:rsid w:val="003B33EC"/>
    <w:rsid w:val="003F13C7"/>
    <w:rsid w:val="003F1EC2"/>
    <w:rsid w:val="00426042"/>
    <w:rsid w:val="004423A3"/>
    <w:rsid w:val="004A7866"/>
    <w:rsid w:val="00684075"/>
    <w:rsid w:val="006A64AB"/>
    <w:rsid w:val="00775552"/>
    <w:rsid w:val="00812E6D"/>
    <w:rsid w:val="008877DF"/>
    <w:rsid w:val="008A3906"/>
    <w:rsid w:val="0095493B"/>
    <w:rsid w:val="00955458"/>
    <w:rsid w:val="00994271"/>
    <w:rsid w:val="009F1EBE"/>
    <w:rsid w:val="00A33233"/>
    <w:rsid w:val="00A66E09"/>
    <w:rsid w:val="00AB2A0C"/>
    <w:rsid w:val="00AB2C63"/>
    <w:rsid w:val="00AB4455"/>
    <w:rsid w:val="00AC38C5"/>
    <w:rsid w:val="00AF773B"/>
    <w:rsid w:val="00B24B45"/>
    <w:rsid w:val="00BB190F"/>
    <w:rsid w:val="00BD43DF"/>
    <w:rsid w:val="00BE109B"/>
    <w:rsid w:val="00C15E1B"/>
    <w:rsid w:val="00C3674E"/>
    <w:rsid w:val="00C40A94"/>
    <w:rsid w:val="00CA1AF4"/>
    <w:rsid w:val="00CB5BCE"/>
    <w:rsid w:val="00CD2BB1"/>
    <w:rsid w:val="00CF6E18"/>
    <w:rsid w:val="00D34250"/>
    <w:rsid w:val="00E43679"/>
    <w:rsid w:val="00E539FF"/>
    <w:rsid w:val="00E84545"/>
    <w:rsid w:val="00E941FF"/>
    <w:rsid w:val="00EA4C16"/>
    <w:rsid w:val="00F058B2"/>
    <w:rsid w:val="00F10673"/>
    <w:rsid w:val="00F10963"/>
    <w:rsid w:val="00F24561"/>
    <w:rsid w:val="00FB1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4C16"/>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A4C16"/>
    <w:pPr>
      <w:keepNext/>
      <w:outlineLvl w:val="0"/>
    </w:pPr>
    <w:rPr>
      <w:b/>
      <w:sz w:val="28"/>
    </w:rPr>
  </w:style>
  <w:style w:type="paragraph" w:styleId="Naslov2">
    <w:name w:val="heading 2"/>
    <w:basedOn w:val="Navaden"/>
    <w:next w:val="Navaden"/>
    <w:link w:val="Naslov2Znak"/>
    <w:semiHidden/>
    <w:unhideWhenUsed/>
    <w:qFormat/>
    <w:rsid w:val="00EA4C16"/>
    <w:pPr>
      <w:keepNext/>
      <w:jc w:val="both"/>
      <w:outlineLvl w:val="1"/>
    </w:pPr>
    <w:rPr>
      <w:b/>
      <w:i/>
      <w:sz w:val="22"/>
    </w:rPr>
  </w:style>
  <w:style w:type="paragraph" w:styleId="Naslov3">
    <w:name w:val="heading 3"/>
    <w:basedOn w:val="Navaden"/>
    <w:link w:val="Naslov3Znak"/>
    <w:semiHidden/>
    <w:unhideWhenUsed/>
    <w:qFormat/>
    <w:rsid w:val="00EA4C16"/>
    <w:pPr>
      <w:spacing w:before="100" w:after="100"/>
      <w:outlineLvl w:val="2"/>
    </w:pPr>
    <w:rPr>
      <w:b/>
      <w:sz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A4C16"/>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semiHidden/>
    <w:rsid w:val="00EA4C16"/>
    <w:rPr>
      <w:rFonts w:ascii="Times New Roman" w:eastAsia="Times New Roman" w:hAnsi="Times New Roman" w:cs="Times New Roman"/>
      <w:b/>
      <w:i/>
      <w:szCs w:val="20"/>
      <w:lang w:eastAsia="sl-SI"/>
    </w:rPr>
  </w:style>
  <w:style w:type="character" w:customStyle="1" w:styleId="Naslov3Znak">
    <w:name w:val="Naslov 3 Znak"/>
    <w:basedOn w:val="Privzetapisavaodstavka"/>
    <w:link w:val="Naslov3"/>
    <w:semiHidden/>
    <w:rsid w:val="00EA4C16"/>
    <w:rPr>
      <w:rFonts w:ascii="Times New Roman" w:eastAsia="Times New Roman" w:hAnsi="Times New Roman" w:cs="Times New Roman"/>
      <w:b/>
      <w:sz w:val="27"/>
      <w:szCs w:val="20"/>
      <w:lang w:eastAsia="sl-SI"/>
    </w:rPr>
  </w:style>
  <w:style w:type="paragraph" w:styleId="Sprotnaopomba-besedilo">
    <w:name w:val="footnote text"/>
    <w:basedOn w:val="Navaden"/>
    <w:link w:val="Sprotnaopomba-besediloZnak"/>
    <w:semiHidden/>
    <w:unhideWhenUsed/>
    <w:rsid w:val="00EA4C16"/>
  </w:style>
  <w:style w:type="character" w:customStyle="1" w:styleId="Sprotnaopomba-besediloZnak">
    <w:name w:val="Sprotna opomba - besedilo Znak"/>
    <w:basedOn w:val="Privzetapisavaodstavka"/>
    <w:link w:val="Sprotnaopomba-besedilo"/>
    <w:semiHidden/>
    <w:rsid w:val="00EA4C16"/>
    <w:rPr>
      <w:rFonts w:ascii="Times New Roman" w:eastAsia="Times New Roman" w:hAnsi="Times New Roman" w:cs="Times New Roman"/>
      <w:sz w:val="20"/>
      <w:szCs w:val="20"/>
      <w:lang w:eastAsia="sl-SI"/>
    </w:rPr>
  </w:style>
  <w:style w:type="paragraph" w:styleId="Telobesedila">
    <w:name w:val="Body Text"/>
    <w:basedOn w:val="Navaden"/>
    <w:link w:val="TelobesedilaZnak"/>
    <w:semiHidden/>
    <w:unhideWhenUsed/>
    <w:rsid w:val="00EA4C16"/>
    <w:pPr>
      <w:jc w:val="both"/>
    </w:pPr>
    <w:rPr>
      <w:b/>
      <w:sz w:val="24"/>
    </w:rPr>
  </w:style>
  <w:style w:type="character" w:customStyle="1" w:styleId="TelobesedilaZnak">
    <w:name w:val="Telo besedila Znak"/>
    <w:basedOn w:val="Privzetapisavaodstavka"/>
    <w:link w:val="Telobesedila"/>
    <w:semiHidden/>
    <w:rsid w:val="00EA4C16"/>
    <w:rPr>
      <w:rFonts w:ascii="Times New Roman" w:eastAsia="Times New Roman" w:hAnsi="Times New Roman" w:cs="Times New Roman"/>
      <w:b/>
      <w:sz w:val="24"/>
      <w:szCs w:val="20"/>
      <w:lang w:eastAsia="sl-SI"/>
    </w:rPr>
  </w:style>
  <w:style w:type="paragraph" w:styleId="Telobesedila3">
    <w:name w:val="Body Text 3"/>
    <w:basedOn w:val="Navaden"/>
    <w:link w:val="Telobesedila3Znak"/>
    <w:semiHidden/>
    <w:unhideWhenUsed/>
    <w:rsid w:val="00EA4C16"/>
    <w:pPr>
      <w:jc w:val="both"/>
    </w:pPr>
    <w:rPr>
      <w:b/>
      <w:sz w:val="24"/>
    </w:rPr>
  </w:style>
  <w:style w:type="character" w:customStyle="1" w:styleId="Telobesedila3Znak">
    <w:name w:val="Telo besedila 3 Znak"/>
    <w:basedOn w:val="Privzetapisavaodstavka"/>
    <w:link w:val="Telobesedila3"/>
    <w:semiHidden/>
    <w:rsid w:val="00EA4C16"/>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EA4C16"/>
    <w:pPr>
      <w:ind w:left="720"/>
      <w:contextualSpacing/>
    </w:pPr>
  </w:style>
  <w:style w:type="table" w:styleId="Tabelamrea">
    <w:name w:val="Table Grid"/>
    <w:basedOn w:val="Navadnatabela"/>
    <w:uiPriority w:val="59"/>
    <w:rsid w:val="00EA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povezava">
    <w:name w:val="Hyperlink"/>
    <w:basedOn w:val="Privzetapisavaodstavka"/>
    <w:uiPriority w:val="99"/>
    <w:semiHidden/>
    <w:unhideWhenUsed/>
    <w:rsid w:val="008A3906"/>
    <w:rPr>
      <w:color w:val="0000FF"/>
      <w:u w:val="single"/>
    </w:rPr>
  </w:style>
  <w:style w:type="paragraph" w:styleId="Besedilooblaka">
    <w:name w:val="Balloon Text"/>
    <w:basedOn w:val="Navaden"/>
    <w:link w:val="BesedilooblakaZnak"/>
    <w:uiPriority w:val="99"/>
    <w:semiHidden/>
    <w:unhideWhenUsed/>
    <w:rsid w:val="00BE109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109B"/>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56&amp;stevilka=2344" TargetMode="External"/><Relationship Id="rId13" Type="http://schemas.openxmlformats.org/officeDocument/2006/relationships/hyperlink" Target="http://www.uradni-list.si/1/objava.jsp?urlid=200777&amp;stevilka=4066" TargetMode="External"/><Relationship Id="rId18" Type="http://schemas.openxmlformats.org/officeDocument/2006/relationships/hyperlink" Target="http://www.uradni-list.si/1/objava.jsp?urlid=2011100&amp;stevilka=42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urlid=200994&amp;stevilka=4052" TargetMode="External"/><Relationship Id="rId7" Type="http://schemas.openxmlformats.org/officeDocument/2006/relationships/hyperlink" Target="http://www.uradni-list.si/1/objava.jsp?urlid=200777&amp;stevilka=4066" TargetMode="External"/><Relationship Id="rId12" Type="http://schemas.openxmlformats.org/officeDocument/2006/relationships/hyperlink" Target="http://www.uradni-list.si/1/objava.jsp?urlid=2011100&amp;stevilka=4259" TargetMode="External"/><Relationship Id="rId17" Type="http://schemas.openxmlformats.org/officeDocument/2006/relationships/hyperlink" Target="http://www.uradni-list.si/1/objava.jsp?urlid=201120&amp;stevilka=8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urlid=20104&amp;stevilka=129" TargetMode="External"/><Relationship Id="rId20" Type="http://schemas.openxmlformats.org/officeDocument/2006/relationships/hyperlink" Target="http://www.uradni-list.si/1/objava.jsp?urlid=200856&amp;stevilka=23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120&amp;stevilka=822" TargetMode="External"/><Relationship Id="rId24" Type="http://schemas.openxmlformats.org/officeDocument/2006/relationships/hyperlink" Target="http://www.uradni-list.si/1/objava.jsp?urlid=2011100&amp;stevilka=4259" TargetMode="External"/><Relationship Id="rId5" Type="http://schemas.openxmlformats.org/officeDocument/2006/relationships/settings" Target="settings.xml"/><Relationship Id="rId15" Type="http://schemas.openxmlformats.org/officeDocument/2006/relationships/hyperlink" Target="http://www.uradni-list.si/1/objava.jsp?urlid=200994&amp;stevilka=4052" TargetMode="External"/><Relationship Id="rId23" Type="http://schemas.openxmlformats.org/officeDocument/2006/relationships/hyperlink" Target="http://www.uradni-list.si/1/objava.jsp?urlid=201120&amp;stevilka=822" TargetMode="External"/><Relationship Id="rId10" Type="http://schemas.openxmlformats.org/officeDocument/2006/relationships/hyperlink" Target="http://www.uradni-list.si/1/objava.jsp?urlid=20104&amp;stevilka=129" TargetMode="External"/><Relationship Id="rId19" Type="http://schemas.openxmlformats.org/officeDocument/2006/relationships/hyperlink" Target="http://www.uradni-list.si/1/objava.jsp?urlid=200777&amp;stevilka=4066" TargetMode="External"/><Relationship Id="rId4" Type="http://schemas.microsoft.com/office/2007/relationships/stylesWithEffects" Target="stylesWithEffects.xml"/><Relationship Id="rId9" Type="http://schemas.openxmlformats.org/officeDocument/2006/relationships/hyperlink" Target="http://www.uradni-list.si/1/objava.jsp?urlid=200994&amp;stevilka=4052" TargetMode="External"/><Relationship Id="rId14" Type="http://schemas.openxmlformats.org/officeDocument/2006/relationships/hyperlink" Target="http://www.uradni-list.si/1/objava.jsp?urlid=200856&amp;stevilka=2344" TargetMode="External"/><Relationship Id="rId22" Type="http://schemas.openxmlformats.org/officeDocument/2006/relationships/hyperlink" Target="http://www.uradni-list.si/1/objava.jsp?urlid=20104&amp;stevilka=12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26D1-BA18-43C5-97DC-696B3168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3308</Words>
  <Characters>18859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Barbara Gradišek</cp:lastModifiedBy>
  <cp:revision>53</cp:revision>
  <cp:lastPrinted>2013-04-11T11:51:00Z</cp:lastPrinted>
  <dcterms:created xsi:type="dcterms:W3CDTF">2013-04-09T10:13:00Z</dcterms:created>
  <dcterms:modified xsi:type="dcterms:W3CDTF">2013-04-11T11:52:00Z</dcterms:modified>
</cp:coreProperties>
</file>