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172B87" w:rsidRDefault="00DD75ED" w:rsidP="00583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B87">
        <w:rPr>
          <w:rFonts w:ascii="Times New Roman" w:eastAsia="Times New Roman" w:hAnsi="Times New Roman" w:cs="Times New Roman"/>
          <w:b/>
          <w:sz w:val="24"/>
          <w:szCs w:val="24"/>
        </w:rPr>
        <w:t>OBČINA TRZIN</w:t>
      </w:r>
    </w:p>
    <w:p w:rsidR="00DD75ED" w:rsidRPr="00172B87" w:rsidRDefault="00DD75ED" w:rsidP="00583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B87">
        <w:rPr>
          <w:rFonts w:ascii="Times New Roman" w:eastAsia="Times New Roman" w:hAnsi="Times New Roman" w:cs="Times New Roman"/>
          <w:b/>
          <w:sz w:val="24"/>
          <w:szCs w:val="24"/>
        </w:rPr>
        <w:t>Občinski svet</w:t>
      </w:r>
    </w:p>
    <w:p w:rsidR="00DD75ED" w:rsidRPr="00DD75ED" w:rsidRDefault="00DD75ED" w:rsidP="005836E0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815965" w:rsidRDefault="001F1183" w:rsidP="005836E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815965">
        <w:rPr>
          <w:rFonts w:ascii="Garamond" w:eastAsia="Times New Roman" w:hAnsi="Garamond" w:cs="Times New Roman"/>
          <w:sz w:val="24"/>
          <w:szCs w:val="24"/>
        </w:rPr>
        <w:t>Številka zadeve: 9000-0011</w:t>
      </w:r>
      <w:r w:rsidR="00DD75ED" w:rsidRPr="00815965">
        <w:rPr>
          <w:rFonts w:ascii="Garamond" w:eastAsia="Times New Roman" w:hAnsi="Garamond" w:cs="Times New Roman"/>
          <w:sz w:val="24"/>
          <w:szCs w:val="24"/>
        </w:rPr>
        <w:t>/2014-</w:t>
      </w:r>
    </w:p>
    <w:p w:rsidR="00DD75ED" w:rsidRPr="00815965" w:rsidRDefault="003D4073" w:rsidP="005836E0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15965">
        <w:rPr>
          <w:rFonts w:ascii="Garamond" w:eastAsia="Times New Roman" w:hAnsi="Garamond" w:cs="Times New Roman"/>
          <w:sz w:val="24"/>
          <w:szCs w:val="24"/>
          <w:lang w:eastAsia="en-US"/>
        </w:rPr>
        <w:t>Datum: 11.02.2015</w:t>
      </w:r>
    </w:p>
    <w:p w:rsidR="00DD75ED" w:rsidRPr="00815965" w:rsidRDefault="00DD75ED" w:rsidP="005836E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120553" w:rsidRDefault="00120553" w:rsidP="00815965">
      <w:pPr>
        <w:tabs>
          <w:tab w:val="left" w:pos="993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</w:p>
    <w:p w:rsidR="00815965" w:rsidRPr="00815965" w:rsidRDefault="00815965" w:rsidP="00815965">
      <w:pPr>
        <w:tabs>
          <w:tab w:val="left" w:pos="993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815965">
        <w:rPr>
          <w:rFonts w:ascii="Garamond" w:eastAsia="Times New Roman" w:hAnsi="Garamond" w:cs="Times New Roman"/>
          <w:bCs/>
          <w:sz w:val="24"/>
          <w:szCs w:val="24"/>
        </w:rPr>
        <w:t xml:space="preserve">Na podlagi Zakona o lokalni samoupravi (Uradni list RS, št. 94/07 – uradno prečiščeno besedilo 2, </w:t>
      </w:r>
      <w:hyperlink r:id="rId7" w:tgtFrame="_blank" w:history="1">
        <w:r w:rsidRPr="00815965">
          <w:rPr>
            <w:rFonts w:ascii="Garamond" w:eastAsia="Times New Roman" w:hAnsi="Garamond" w:cs="Times New Roman"/>
            <w:bCs/>
            <w:sz w:val="24"/>
            <w:szCs w:val="24"/>
          </w:rPr>
          <w:t>27/08</w:t>
        </w:r>
      </w:hyperlink>
      <w:r w:rsidRPr="00815965">
        <w:rPr>
          <w:rFonts w:ascii="Garamond" w:eastAsia="Times New Roman" w:hAnsi="Garamond" w:cs="Times New Roman"/>
          <w:bCs/>
          <w:sz w:val="24"/>
          <w:szCs w:val="24"/>
        </w:rPr>
        <w:t xml:space="preserve"> </w:t>
      </w:r>
      <w:proofErr w:type="spellStart"/>
      <w:r w:rsidRPr="00815965">
        <w:rPr>
          <w:rFonts w:ascii="Garamond" w:eastAsia="Times New Roman" w:hAnsi="Garamond" w:cs="Times New Roman"/>
          <w:bCs/>
          <w:sz w:val="24"/>
          <w:szCs w:val="24"/>
        </w:rPr>
        <w:t>odl</w:t>
      </w:r>
      <w:proofErr w:type="spellEnd"/>
      <w:r w:rsidRPr="00815965">
        <w:rPr>
          <w:rFonts w:ascii="Garamond" w:eastAsia="Times New Roman" w:hAnsi="Garamond" w:cs="Times New Roman"/>
          <w:bCs/>
          <w:sz w:val="24"/>
          <w:szCs w:val="24"/>
        </w:rPr>
        <w:t xml:space="preserve">. US; </w:t>
      </w:r>
      <w:hyperlink r:id="rId8" w:tgtFrame="_blank" w:history="1">
        <w:r w:rsidRPr="00815965">
          <w:rPr>
            <w:rFonts w:ascii="Garamond" w:eastAsia="Times New Roman" w:hAnsi="Garamond" w:cs="Times New Roman"/>
            <w:bCs/>
            <w:sz w:val="24"/>
            <w:szCs w:val="24"/>
          </w:rPr>
          <w:t>76/08</w:t>
        </w:r>
      </w:hyperlink>
      <w:r w:rsidRPr="00815965">
        <w:rPr>
          <w:rFonts w:ascii="Garamond" w:eastAsia="Times New Roman" w:hAnsi="Garamond" w:cs="Times New Roman"/>
          <w:bCs/>
          <w:sz w:val="24"/>
          <w:szCs w:val="24"/>
        </w:rPr>
        <w:t xml:space="preserve">, </w:t>
      </w:r>
      <w:hyperlink r:id="rId9" w:tgtFrame="_blank" w:history="1">
        <w:r w:rsidRPr="00815965">
          <w:rPr>
            <w:rFonts w:ascii="Garamond" w:eastAsia="Times New Roman" w:hAnsi="Garamond" w:cs="Times New Roman"/>
            <w:bCs/>
            <w:sz w:val="24"/>
            <w:szCs w:val="24"/>
          </w:rPr>
          <w:t>79/09</w:t>
        </w:r>
      </w:hyperlink>
      <w:r w:rsidRPr="00815965">
        <w:rPr>
          <w:rFonts w:ascii="Garamond" w:eastAsia="Times New Roman" w:hAnsi="Garamond" w:cs="Times New Roman"/>
          <w:bCs/>
          <w:sz w:val="24"/>
          <w:szCs w:val="24"/>
        </w:rPr>
        <w:t xml:space="preserve">, </w:t>
      </w:r>
      <w:hyperlink r:id="rId10" w:tgtFrame="_blank" w:history="1">
        <w:r w:rsidRPr="00815965">
          <w:rPr>
            <w:rFonts w:ascii="Garamond" w:eastAsia="Times New Roman" w:hAnsi="Garamond" w:cs="Times New Roman"/>
            <w:bCs/>
            <w:sz w:val="24"/>
            <w:szCs w:val="24"/>
          </w:rPr>
          <w:t>51/10</w:t>
        </w:r>
      </w:hyperlink>
      <w:r w:rsidRPr="00815965">
        <w:rPr>
          <w:rFonts w:ascii="Garamond" w:eastAsia="Times New Roman" w:hAnsi="Garamond" w:cs="Times New Roman"/>
          <w:bCs/>
          <w:sz w:val="24"/>
          <w:szCs w:val="24"/>
        </w:rPr>
        <w:t xml:space="preserve">, 84/10 – </w:t>
      </w:r>
      <w:proofErr w:type="spellStart"/>
      <w:r w:rsidRPr="00815965">
        <w:rPr>
          <w:rFonts w:ascii="Garamond" w:eastAsia="Times New Roman" w:hAnsi="Garamond" w:cs="Times New Roman"/>
          <w:bCs/>
          <w:sz w:val="24"/>
          <w:szCs w:val="24"/>
        </w:rPr>
        <w:t>odl</w:t>
      </w:r>
      <w:proofErr w:type="spellEnd"/>
      <w:r w:rsidRPr="00815965">
        <w:rPr>
          <w:rFonts w:ascii="Garamond" w:eastAsia="Times New Roman" w:hAnsi="Garamond" w:cs="Times New Roman"/>
          <w:bCs/>
          <w:sz w:val="24"/>
          <w:szCs w:val="24"/>
        </w:rPr>
        <w:t xml:space="preserve">. US in 40/12 - </w:t>
      </w:r>
      <w:proofErr w:type="spellStart"/>
      <w:r w:rsidRPr="00815965">
        <w:rPr>
          <w:rFonts w:ascii="Garamond" w:eastAsia="Times New Roman" w:hAnsi="Garamond" w:cs="Times New Roman"/>
          <w:bCs/>
          <w:sz w:val="24"/>
          <w:szCs w:val="24"/>
        </w:rPr>
        <w:t>ZUJF</w:t>
      </w:r>
      <w:proofErr w:type="spellEnd"/>
      <w:r w:rsidRPr="00815965">
        <w:rPr>
          <w:rFonts w:ascii="Garamond" w:eastAsia="Times New Roman" w:hAnsi="Garamond" w:cs="Times New Roman"/>
          <w:bCs/>
          <w:sz w:val="24"/>
          <w:szCs w:val="24"/>
        </w:rPr>
        <w:t xml:space="preserve">), Zakona o javnih financah (Uradni list RS, št. 11/11-uradno prečiščeno besedilo; </w:t>
      </w:r>
      <w:hyperlink r:id="rId11" w:tgtFrame="_blank" w:tooltip="Popravek Uradnega prečiščenega besedila Zakona  o javnih financah (ZJF-UPB4p)" w:history="1">
        <w:r w:rsidRPr="00815965">
          <w:rPr>
            <w:rFonts w:ascii="Garamond" w:eastAsia="Times New Roman" w:hAnsi="Garamond" w:cs="Arial"/>
            <w:sz w:val="24"/>
            <w:szCs w:val="24"/>
          </w:rPr>
          <w:t xml:space="preserve">14/13 - </w:t>
        </w:r>
        <w:proofErr w:type="spellStart"/>
        <w:r w:rsidRPr="00815965">
          <w:rPr>
            <w:rFonts w:ascii="Garamond" w:eastAsia="Times New Roman" w:hAnsi="Garamond" w:cs="Arial"/>
            <w:sz w:val="24"/>
            <w:szCs w:val="24"/>
          </w:rPr>
          <w:t>popr</w:t>
        </w:r>
        <w:proofErr w:type="spellEnd"/>
        <w:r w:rsidRPr="00815965">
          <w:rPr>
            <w:rFonts w:ascii="Garamond" w:eastAsia="Times New Roman" w:hAnsi="Garamond" w:cs="Arial"/>
            <w:sz w:val="24"/>
            <w:szCs w:val="24"/>
          </w:rPr>
          <w:t>.</w:t>
        </w:r>
      </w:hyperlink>
      <w:r w:rsidRPr="00815965">
        <w:rPr>
          <w:rFonts w:ascii="Garamond" w:eastAsia="Times New Roman" w:hAnsi="Garamond" w:cs="Arial"/>
          <w:sz w:val="24"/>
          <w:szCs w:val="24"/>
        </w:rPr>
        <w:t xml:space="preserve"> in </w:t>
      </w:r>
      <w:hyperlink r:id="rId12" w:tgtFrame="_blank" w:tooltip="Zakon o dopolnitvi Zakona o javnih financah" w:history="1">
        <w:r w:rsidRPr="00815965">
          <w:rPr>
            <w:rFonts w:ascii="Garamond" w:eastAsia="Times New Roman" w:hAnsi="Garamond" w:cs="Arial"/>
            <w:sz w:val="24"/>
            <w:szCs w:val="24"/>
          </w:rPr>
          <w:t>101/13</w:t>
        </w:r>
      </w:hyperlink>
      <w:r w:rsidRPr="00815965">
        <w:rPr>
          <w:rFonts w:ascii="Garamond" w:eastAsia="Times New Roman" w:hAnsi="Garamond" w:cs="Times New Roman"/>
          <w:bCs/>
          <w:sz w:val="24"/>
          <w:szCs w:val="24"/>
        </w:rPr>
        <w:t xml:space="preserve">),  Zakona o financiranju občin (Uradni list RS, št. </w:t>
      </w:r>
      <w:hyperlink r:id="rId13" w:tgtFrame="_blank" w:history="1">
        <w:r w:rsidRPr="00815965">
          <w:rPr>
            <w:rFonts w:ascii="Garamond" w:eastAsia="Times New Roman" w:hAnsi="Garamond" w:cs="Times New Roman"/>
            <w:bCs/>
            <w:sz w:val="24"/>
            <w:szCs w:val="24"/>
          </w:rPr>
          <w:t>32/06</w:t>
        </w:r>
      </w:hyperlink>
      <w:r w:rsidRPr="00815965">
        <w:rPr>
          <w:rFonts w:ascii="Garamond" w:eastAsia="Times New Roman" w:hAnsi="Garamond" w:cs="Times New Roman"/>
          <w:bCs/>
          <w:sz w:val="24"/>
          <w:szCs w:val="24"/>
        </w:rPr>
        <w:t xml:space="preserve">- uradno prečiščeno besedilo 1, </w:t>
      </w:r>
      <w:hyperlink r:id="rId14" w:tgtFrame="_blank" w:history="1">
        <w:r w:rsidRPr="00815965">
          <w:rPr>
            <w:rFonts w:ascii="Garamond" w:eastAsia="Times New Roman" w:hAnsi="Garamond" w:cs="Times New Roman"/>
            <w:bCs/>
            <w:sz w:val="24"/>
            <w:szCs w:val="24"/>
          </w:rPr>
          <w:t>123/06</w:t>
        </w:r>
      </w:hyperlink>
      <w:r w:rsidRPr="00815965">
        <w:rPr>
          <w:rFonts w:ascii="Garamond" w:eastAsia="Times New Roman" w:hAnsi="Garamond" w:cs="Times New Roman"/>
          <w:bCs/>
          <w:sz w:val="24"/>
          <w:szCs w:val="24"/>
        </w:rPr>
        <w:t xml:space="preserve">-ZFO-1, </w:t>
      </w:r>
      <w:hyperlink r:id="rId15" w:tgtFrame="_blank" w:history="1">
        <w:r w:rsidRPr="00815965">
          <w:rPr>
            <w:rFonts w:ascii="Garamond" w:eastAsia="Times New Roman" w:hAnsi="Garamond" w:cs="Times New Roman"/>
            <w:bCs/>
            <w:sz w:val="24"/>
            <w:szCs w:val="24"/>
          </w:rPr>
          <w:t>57/08</w:t>
        </w:r>
      </w:hyperlink>
      <w:r w:rsidRPr="00815965">
        <w:rPr>
          <w:rFonts w:ascii="Garamond" w:eastAsia="Times New Roman" w:hAnsi="Garamond" w:cs="Times New Roman"/>
          <w:bCs/>
          <w:sz w:val="24"/>
          <w:szCs w:val="24"/>
        </w:rPr>
        <w:t>-ZFO-</w:t>
      </w:r>
      <w:proofErr w:type="spellStart"/>
      <w:r w:rsidRPr="00815965">
        <w:rPr>
          <w:rFonts w:ascii="Garamond" w:eastAsia="Times New Roman" w:hAnsi="Garamond" w:cs="Times New Roman"/>
          <w:bCs/>
          <w:sz w:val="24"/>
          <w:szCs w:val="24"/>
        </w:rPr>
        <w:t>1A</w:t>
      </w:r>
      <w:proofErr w:type="spellEnd"/>
      <w:r w:rsidRPr="00815965">
        <w:rPr>
          <w:rFonts w:ascii="Garamond" w:eastAsia="Times New Roman" w:hAnsi="Garamond" w:cs="Times New Roman"/>
          <w:bCs/>
          <w:sz w:val="24"/>
          <w:szCs w:val="24"/>
        </w:rPr>
        <w:t xml:space="preserve"> in 36/11), Zakona o stvarnem premoženju države in samoupravnih lokalnih skupnosti (Uradni list RS, št. 86/10, 75/12) in Statuta Občine Trzin (Uradni vestnik </w:t>
      </w:r>
      <w:proofErr w:type="spellStart"/>
      <w:r w:rsidRPr="00815965">
        <w:rPr>
          <w:rFonts w:ascii="Garamond" w:eastAsia="Times New Roman" w:hAnsi="Garamond" w:cs="Times New Roman"/>
          <w:bCs/>
          <w:sz w:val="24"/>
          <w:szCs w:val="24"/>
        </w:rPr>
        <w:t>OT</w:t>
      </w:r>
      <w:proofErr w:type="spellEnd"/>
      <w:r w:rsidRPr="00815965">
        <w:rPr>
          <w:rFonts w:ascii="Garamond" w:eastAsia="Times New Roman" w:hAnsi="Garamond" w:cs="Times New Roman"/>
          <w:bCs/>
          <w:sz w:val="24"/>
          <w:szCs w:val="24"/>
        </w:rPr>
        <w:t xml:space="preserve">, št. 2/06 – uradno prečiščeno besedilo 2 in 8/06) je Občinski svet Občine Trzin na 4. redni seji, 11.02.2015 sprejel </w:t>
      </w:r>
    </w:p>
    <w:p w:rsidR="00815965" w:rsidRPr="00815965" w:rsidRDefault="00815965" w:rsidP="00815965">
      <w:pPr>
        <w:tabs>
          <w:tab w:val="left" w:pos="993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</w:p>
    <w:p w:rsidR="00815965" w:rsidRPr="00815965" w:rsidRDefault="00815965" w:rsidP="00815965">
      <w:pPr>
        <w:tabs>
          <w:tab w:val="left" w:pos="993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815965">
        <w:rPr>
          <w:rFonts w:ascii="Garamond" w:eastAsia="Times New Roman" w:hAnsi="Garamond" w:cs="Times New Roman"/>
          <w:b/>
          <w:bCs/>
          <w:sz w:val="24"/>
          <w:szCs w:val="24"/>
        </w:rPr>
        <w:t xml:space="preserve">S K L E P </w:t>
      </w:r>
    </w:p>
    <w:p w:rsidR="00815965" w:rsidRPr="00815965" w:rsidRDefault="00815965" w:rsidP="00815965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en-US"/>
        </w:rPr>
      </w:pPr>
      <w:r w:rsidRPr="00815965">
        <w:rPr>
          <w:rFonts w:ascii="Garamond" w:eastAsia="Times New Roman" w:hAnsi="Garamond" w:cs="Times New Roman"/>
          <w:b/>
          <w:sz w:val="24"/>
          <w:szCs w:val="24"/>
          <w:lang w:eastAsia="en-US"/>
        </w:rPr>
        <w:t xml:space="preserve"> </w:t>
      </w:r>
    </w:p>
    <w:p w:rsidR="00815965" w:rsidRPr="00815965" w:rsidRDefault="00815965" w:rsidP="00815965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en-US"/>
        </w:rPr>
      </w:pPr>
      <w:r w:rsidRPr="00815965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Skupna vrednost pravnih poslov, ki niso predvideni v Načrtu  ravnanja z nepremičnim premoženjem Občine Trzin za leto 2015 in 2016 in jih lahko sklenejo župan oz. upravljavci stvarnega premoženja občine Trzin v letu 2015, je lahko največ 20 % skupne vrednosti Načrta ravnanja z nepremičnim premoženjem Občine Trzin za leto 2015 </w:t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in v letu 2016 največ </w:t>
      </w:r>
      <w:r w:rsidRPr="00815965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20 % skupne vrednosti Načrta  ravnanja z nepremičnim premoženjem Občine Trzin za leto 2016. </w:t>
      </w:r>
    </w:p>
    <w:p w:rsidR="00815965" w:rsidRPr="00815965" w:rsidRDefault="00815965" w:rsidP="0081596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815965" w:rsidRPr="00815965" w:rsidRDefault="00815965" w:rsidP="0081596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15965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Ta sklep začne veljati 8. dan po objavi v Uradnem vestniku Občine Trzin. </w:t>
      </w:r>
    </w:p>
    <w:p w:rsidR="00D91D72" w:rsidRPr="00815965" w:rsidRDefault="00D91D72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815965" w:rsidRPr="00815965" w:rsidRDefault="00815965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815965" w:rsidRDefault="005B4A4A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15965">
        <w:rPr>
          <w:rFonts w:ascii="Garamond" w:eastAsia="Times New Roman" w:hAnsi="Garamond" w:cs="Times New Roman"/>
          <w:sz w:val="24"/>
          <w:szCs w:val="24"/>
          <w:lang w:eastAsia="en-US"/>
        </w:rPr>
        <w:t>Številka: 4-13</w:t>
      </w:r>
      <w:r w:rsidR="003D4073" w:rsidRPr="00815965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815965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815965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815965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815965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815965" w:rsidRDefault="00DD75ED" w:rsidP="003D2AF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AF7C3D" w:rsidRPr="00815965" w:rsidRDefault="00AF7C3D" w:rsidP="003D2AF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AF7C3D" w:rsidRPr="00815965" w:rsidRDefault="00AF7C3D" w:rsidP="003D2AF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815965" w:rsidRDefault="00DD75ED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15965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župan:</w:t>
      </w:r>
    </w:p>
    <w:p w:rsidR="005836E0" w:rsidRPr="00815965" w:rsidRDefault="00DD75ED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15965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="005836E0" w:rsidRPr="00815965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Peter Ložar</w:t>
      </w:r>
    </w:p>
    <w:p w:rsidR="005836E0" w:rsidRPr="00815965" w:rsidRDefault="005836E0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5836E0" w:rsidRPr="00AF7C3D" w:rsidRDefault="005836E0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3D2AF4" w:rsidRPr="005E2F90" w:rsidRDefault="003D2AF4" w:rsidP="003D2AF4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9059FB" w:rsidRDefault="009059FB" w:rsidP="003D2AF4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5E2F90" w:rsidRPr="005E2F90" w:rsidRDefault="005E2F90" w:rsidP="003D2AF4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FB387C" w:rsidRDefault="00FB387C" w:rsidP="003D2AF4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CA022A" w:rsidRPr="005E2F90" w:rsidRDefault="00CA022A" w:rsidP="003D2AF4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FB387C" w:rsidRPr="005E2F90" w:rsidRDefault="00FB387C" w:rsidP="003D2AF4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FB387C" w:rsidRPr="005E2F90" w:rsidRDefault="00FB387C" w:rsidP="003D2AF4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FB387C" w:rsidRPr="00AF7C3D" w:rsidRDefault="00FB387C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AF7C3D" w:rsidRDefault="00DD75ED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AF7C3D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5836E0" w:rsidRPr="00AF7C3D" w:rsidRDefault="005836E0" w:rsidP="003D2AF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7C3D">
        <w:rPr>
          <w:rFonts w:ascii="Garamond" w:eastAsia="Times New Roman" w:hAnsi="Garamond" w:cs="Times New Roman"/>
          <w:sz w:val="24"/>
          <w:szCs w:val="24"/>
        </w:rPr>
        <w:t>Uradni vestnik Občine Trzin, št. 1/2015, z dne 18.02.2015,</w:t>
      </w:r>
    </w:p>
    <w:p w:rsidR="00DD75ED" w:rsidRPr="00AF7C3D" w:rsidRDefault="00DD75ED" w:rsidP="003D2AF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7C3D">
        <w:rPr>
          <w:rFonts w:ascii="Garamond" w:eastAsia="Times New Roman" w:hAnsi="Garamond" w:cs="Times New Roman"/>
          <w:sz w:val="24"/>
          <w:szCs w:val="24"/>
        </w:rPr>
        <w:t>arhiv, tu (2 x)</w:t>
      </w:r>
      <w:bookmarkStart w:id="0" w:name="_GoBack"/>
      <w:bookmarkEnd w:id="0"/>
    </w:p>
    <w:sectPr w:rsidR="00DD75ED" w:rsidRPr="00AF7C3D" w:rsidSect="00120553">
      <w:pgSz w:w="12240" w:h="15840"/>
      <w:pgMar w:top="851" w:right="1418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89D"/>
    <w:multiLevelType w:val="hybridMultilevel"/>
    <w:tmpl w:val="1EDA1A8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343C9"/>
    <w:multiLevelType w:val="hybridMultilevel"/>
    <w:tmpl w:val="E9C0322A"/>
    <w:lvl w:ilvl="0" w:tplc="00BED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A14B45"/>
    <w:multiLevelType w:val="hybridMultilevel"/>
    <w:tmpl w:val="CD8C0432"/>
    <w:lvl w:ilvl="0" w:tplc="8E9A248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17E9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E407FA4"/>
    <w:multiLevelType w:val="hybridMultilevel"/>
    <w:tmpl w:val="30A217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7C5AD1"/>
    <w:multiLevelType w:val="hybridMultilevel"/>
    <w:tmpl w:val="75FA60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235C75"/>
    <w:multiLevelType w:val="hybridMultilevel"/>
    <w:tmpl w:val="14D0BDB6"/>
    <w:lvl w:ilvl="0" w:tplc="F16ED3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81D13"/>
    <w:multiLevelType w:val="hybridMultilevel"/>
    <w:tmpl w:val="5184A27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A7030"/>
    <w:rsid w:val="000D0781"/>
    <w:rsid w:val="000D584C"/>
    <w:rsid w:val="00120553"/>
    <w:rsid w:val="00172B87"/>
    <w:rsid w:val="001F1183"/>
    <w:rsid w:val="0020562F"/>
    <w:rsid w:val="00305C27"/>
    <w:rsid w:val="003531BA"/>
    <w:rsid w:val="003D2AF4"/>
    <w:rsid w:val="003D4073"/>
    <w:rsid w:val="004A6710"/>
    <w:rsid w:val="005836E0"/>
    <w:rsid w:val="005B4A4A"/>
    <w:rsid w:val="005E2F90"/>
    <w:rsid w:val="005E4162"/>
    <w:rsid w:val="00680783"/>
    <w:rsid w:val="00802A69"/>
    <w:rsid w:val="00815965"/>
    <w:rsid w:val="009059FB"/>
    <w:rsid w:val="009726BB"/>
    <w:rsid w:val="009E137A"/>
    <w:rsid w:val="00AF7C3D"/>
    <w:rsid w:val="00B76D5A"/>
    <w:rsid w:val="00C474C0"/>
    <w:rsid w:val="00C82F10"/>
    <w:rsid w:val="00CA022A"/>
    <w:rsid w:val="00D2690A"/>
    <w:rsid w:val="00D91D72"/>
    <w:rsid w:val="00DB62E8"/>
    <w:rsid w:val="00DD75ED"/>
    <w:rsid w:val="00EA422A"/>
    <w:rsid w:val="00EE02A4"/>
    <w:rsid w:val="00EE75BE"/>
    <w:rsid w:val="00FB1AB7"/>
    <w:rsid w:val="00FB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2AF4"/>
    <w:pPr>
      <w:spacing w:after="0" w:line="240" w:lineRule="auto"/>
      <w:ind w:left="720"/>
      <w:contextualSpacing/>
    </w:pPr>
    <w:rPr>
      <w:rFonts w:ascii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876&amp;stevilka=3347" TargetMode="External"/><Relationship Id="rId13" Type="http://schemas.openxmlformats.org/officeDocument/2006/relationships/hyperlink" Target="http://www.uradni-list.si/1/objava.jsp?urlid=200632&amp;stevilka=131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adni-list.si/1/objava.jsp?urlid=200827&amp;stevilka=997" TargetMode="External"/><Relationship Id="rId12" Type="http://schemas.openxmlformats.org/officeDocument/2006/relationships/hyperlink" Target="http://www.uradni-list.si/1/objava.jsp?urlurid=2013367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urlurid=2013043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urlid=200857&amp;stevilka=2416" TargetMode="External"/><Relationship Id="rId10" Type="http://schemas.openxmlformats.org/officeDocument/2006/relationships/hyperlink" Target="http://www.uradni-list.si/1/objava.jsp?urlid=201051&amp;stevilka=27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urlid=200979&amp;stevilka=3437" TargetMode="External"/><Relationship Id="rId14" Type="http://schemas.openxmlformats.org/officeDocument/2006/relationships/hyperlink" Target="http://www.uradni-list.si/1/objava.jsp?urlid=2006123&amp;stevilka=526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3E7D-A28D-448B-BC72-1AF180F0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32</cp:revision>
  <dcterms:created xsi:type="dcterms:W3CDTF">2014-11-26T15:52:00Z</dcterms:created>
  <dcterms:modified xsi:type="dcterms:W3CDTF">2015-02-12T12:51:00Z</dcterms:modified>
</cp:coreProperties>
</file>