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DAF2" w14:textId="77777777" w:rsidR="008A6B52" w:rsidRDefault="008A6B52" w:rsidP="008A39C3">
      <w:pPr>
        <w:pStyle w:val="datumtevilka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33BF32E8" w14:textId="77777777" w:rsidR="008A6B52" w:rsidRPr="00EB7930" w:rsidRDefault="00EB7930" w:rsidP="008A6B52">
      <w:pPr>
        <w:pStyle w:val="datumtevilka"/>
        <w:jc w:val="center"/>
        <w:rPr>
          <w:rFonts w:asciiTheme="majorHAnsi" w:hAnsiTheme="majorHAnsi"/>
          <w:b/>
          <w:bCs/>
          <w:kern w:val="32"/>
          <w:sz w:val="21"/>
          <w:szCs w:val="21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</w:r>
      <w:r w:rsidRPr="00EB7930">
        <w:rPr>
          <w:rFonts w:asciiTheme="majorHAnsi" w:hAnsiTheme="majorHAnsi"/>
          <w:b/>
          <w:bCs/>
          <w:kern w:val="32"/>
          <w:sz w:val="21"/>
          <w:szCs w:val="21"/>
        </w:rPr>
        <w:tab/>
        <w:t>PRILOGA</w:t>
      </w:r>
      <w:r w:rsidR="008A6B52" w:rsidRPr="00EB7930">
        <w:rPr>
          <w:rFonts w:asciiTheme="majorHAnsi" w:hAnsiTheme="majorHAnsi"/>
          <w:b/>
          <w:bCs/>
          <w:kern w:val="32"/>
          <w:sz w:val="21"/>
          <w:szCs w:val="21"/>
        </w:rPr>
        <w:t xml:space="preserve"> 1</w:t>
      </w:r>
    </w:p>
    <w:p w14:paraId="597D31C7" w14:textId="77777777" w:rsidR="00E80147" w:rsidRDefault="00E80147" w:rsidP="008A39C3">
      <w:pPr>
        <w:pStyle w:val="datumtevilka"/>
        <w:jc w:val="center"/>
        <w:rPr>
          <w:rFonts w:asciiTheme="majorHAnsi" w:hAnsiTheme="majorHAnsi"/>
          <w:b/>
          <w:bCs/>
          <w:kern w:val="32"/>
          <w:sz w:val="21"/>
          <w:szCs w:val="21"/>
          <w:u w:val="single"/>
        </w:rPr>
      </w:pPr>
    </w:p>
    <w:p w14:paraId="1072E96E" w14:textId="77777777" w:rsidR="00E80147" w:rsidRDefault="00E80147" w:rsidP="008A39C3">
      <w:pPr>
        <w:pStyle w:val="datumtevilka"/>
        <w:jc w:val="center"/>
        <w:rPr>
          <w:rFonts w:asciiTheme="majorHAnsi" w:hAnsiTheme="majorHAnsi"/>
          <w:b/>
          <w:bCs/>
          <w:kern w:val="32"/>
          <w:sz w:val="21"/>
          <w:szCs w:val="21"/>
          <w:u w:val="single"/>
        </w:rPr>
      </w:pPr>
    </w:p>
    <w:p w14:paraId="4910CE14" w14:textId="0EF114FD" w:rsidR="005A6985" w:rsidRPr="00CB79FF" w:rsidRDefault="00EB7930" w:rsidP="008A39C3">
      <w:pPr>
        <w:pStyle w:val="datumtevilka"/>
        <w:jc w:val="center"/>
        <w:rPr>
          <w:rFonts w:asciiTheme="majorHAnsi" w:hAnsiTheme="majorHAnsi"/>
          <w:b/>
          <w:color w:val="000000"/>
          <w:sz w:val="21"/>
          <w:szCs w:val="21"/>
          <w:u w:val="single"/>
        </w:rPr>
      </w:pPr>
      <w:r w:rsidRPr="005A6985">
        <w:rPr>
          <w:rFonts w:asciiTheme="majorHAnsi" w:hAnsiTheme="majorHAnsi"/>
          <w:b/>
          <w:bCs/>
          <w:kern w:val="32"/>
          <w:sz w:val="21"/>
          <w:szCs w:val="21"/>
          <w:u w:val="single"/>
        </w:rPr>
        <w:t xml:space="preserve">IZJAVA O IZPOLNJEVANJU IN </w:t>
      </w:r>
      <w:r w:rsidRPr="00CB79FF">
        <w:rPr>
          <w:rFonts w:asciiTheme="majorHAnsi" w:hAnsiTheme="majorHAnsi"/>
          <w:b/>
          <w:bCs/>
          <w:kern w:val="32"/>
          <w:sz w:val="21"/>
          <w:szCs w:val="21"/>
          <w:u w:val="single"/>
        </w:rPr>
        <w:t>SPREJEMANJU POGOJEV JAVNE</w:t>
      </w:r>
      <w:r w:rsidR="00DB46D7">
        <w:rPr>
          <w:rFonts w:asciiTheme="majorHAnsi" w:hAnsiTheme="majorHAnsi"/>
          <w:b/>
          <w:bCs/>
          <w:kern w:val="32"/>
          <w:sz w:val="21"/>
          <w:szCs w:val="21"/>
          <w:u w:val="single"/>
        </w:rPr>
        <w:t>GA ZBIRANJA PONUDB</w:t>
      </w:r>
    </w:p>
    <w:p w14:paraId="24BEA4A7" w14:textId="15A40FC6" w:rsidR="008A6B52" w:rsidRPr="005A6985" w:rsidRDefault="00002A33" w:rsidP="005A6985">
      <w:pPr>
        <w:pStyle w:val="datumtevilka"/>
        <w:jc w:val="center"/>
        <w:rPr>
          <w:rFonts w:asciiTheme="majorHAnsi" w:hAnsiTheme="majorHAnsi"/>
          <w:b/>
          <w:color w:val="000000"/>
          <w:sz w:val="21"/>
          <w:szCs w:val="21"/>
          <w:u w:val="single"/>
        </w:rPr>
      </w:pPr>
      <w:r w:rsidRPr="00CB79FF">
        <w:rPr>
          <w:rFonts w:asciiTheme="majorHAnsi" w:hAnsiTheme="majorHAnsi"/>
          <w:b/>
          <w:sz w:val="21"/>
          <w:szCs w:val="21"/>
          <w:u w:val="single"/>
        </w:rPr>
        <w:t>in IZJAVA po 5</w:t>
      </w:r>
      <w:r w:rsidR="00DB46D7">
        <w:rPr>
          <w:rFonts w:asciiTheme="majorHAnsi" w:hAnsiTheme="majorHAnsi"/>
          <w:b/>
          <w:sz w:val="21"/>
          <w:szCs w:val="21"/>
          <w:u w:val="single"/>
        </w:rPr>
        <w:t>1</w:t>
      </w:r>
      <w:r w:rsidRPr="00CB79FF">
        <w:rPr>
          <w:rFonts w:asciiTheme="majorHAnsi" w:hAnsiTheme="majorHAnsi"/>
          <w:b/>
          <w:sz w:val="21"/>
          <w:szCs w:val="21"/>
          <w:u w:val="single"/>
        </w:rPr>
        <w:t>.</w:t>
      </w:r>
      <w:r w:rsidR="00D83DFF" w:rsidRPr="00CB79FF">
        <w:rPr>
          <w:rFonts w:asciiTheme="majorHAnsi" w:hAnsiTheme="majorHAnsi"/>
          <w:b/>
          <w:sz w:val="21"/>
          <w:szCs w:val="21"/>
          <w:u w:val="single"/>
        </w:rPr>
        <w:t xml:space="preserve"> </w:t>
      </w:r>
      <w:r w:rsidRPr="00CB79FF">
        <w:rPr>
          <w:rFonts w:asciiTheme="majorHAnsi" w:hAnsiTheme="majorHAnsi"/>
          <w:b/>
          <w:sz w:val="21"/>
          <w:szCs w:val="21"/>
          <w:u w:val="single"/>
        </w:rPr>
        <w:t>členu ZSPDSLS-1</w:t>
      </w:r>
      <w:r w:rsidR="00D8144E" w:rsidRPr="00CB79FF">
        <w:rPr>
          <w:rStyle w:val="Sprotnaopomba-sklic"/>
          <w:rFonts w:asciiTheme="majorHAnsi" w:hAnsiTheme="majorHAnsi"/>
          <w:b/>
          <w:sz w:val="21"/>
          <w:szCs w:val="21"/>
          <w:u w:val="single"/>
        </w:rPr>
        <w:footnoteReference w:id="1"/>
      </w:r>
    </w:p>
    <w:p w14:paraId="40BF727C" w14:textId="77777777" w:rsidR="00002A33" w:rsidRPr="00EB7930" w:rsidRDefault="00002A33" w:rsidP="008A6B52">
      <w:pPr>
        <w:jc w:val="center"/>
        <w:rPr>
          <w:rFonts w:asciiTheme="majorHAnsi" w:hAnsiTheme="majorHAnsi"/>
          <w:b/>
          <w:sz w:val="21"/>
          <w:szCs w:val="21"/>
          <w:u w:val="single"/>
          <w:lang w:eastAsia="sl-SI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675"/>
        <w:gridCol w:w="5596"/>
      </w:tblGrid>
      <w:tr w:rsidR="008A6B52" w:rsidRPr="00EB7930" w14:paraId="73099CA9" w14:textId="77777777" w:rsidTr="00D83DFF">
        <w:trPr>
          <w:trHeight w:val="283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D465" w14:textId="77777777" w:rsidR="008A6B52" w:rsidRPr="00EB7930" w:rsidRDefault="00002A33" w:rsidP="00002A33">
            <w:pPr>
              <w:spacing w:before="120" w:after="120"/>
              <w:rPr>
                <w:rFonts w:asciiTheme="majorHAnsi" w:hAnsiTheme="majorHAnsi"/>
                <w:b/>
                <w:sz w:val="21"/>
                <w:szCs w:val="21"/>
                <w:lang w:eastAsia="sl-SI"/>
              </w:rPr>
            </w:pPr>
            <w:r>
              <w:rPr>
                <w:rFonts w:asciiTheme="majorHAnsi" w:hAnsiTheme="majorHAnsi"/>
                <w:b/>
                <w:sz w:val="21"/>
                <w:szCs w:val="21"/>
                <w:lang w:eastAsia="sl-SI"/>
              </w:rPr>
              <w:t>Ime in priimek/n</w:t>
            </w:r>
            <w:r w:rsidR="00662AEF">
              <w:rPr>
                <w:rFonts w:asciiTheme="majorHAnsi" w:hAnsiTheme="majorHAnsi"/>
                <w:b/>
                <w:sz w:val="21"/>
                <w:szCs w:val="21"/>
                <w:lang w:eastAsia="sl-SI"/>
              </w:rPr>
              <w:t>aziv</w:t>
            </w:r>
            <w:r w:rsidR="008A6B52" w:rsidRPr="00EB7930">
              <w:rPr>
                <w:rFonts w:asciiTheme="majorHAnsi" w:hAnsiTheme="majorHAnsi"/>
                <w:b/>
                <w:sz w:val="21"/>
                <w:szCs w:val="21"/>
                <w:lang w:eastAsia="sl-SI"/>
              </w:rPr>
              <w:t xml:space="preserve">:                 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D5E5" w14:textId="77777777" w:rsidR="008A6B52" w:rsidRPr="00EB7930" w:rsidRDefault="008A6B52" w:rsidP="0010168C">
            <w:pPr>
              <w:spacing w:before="120" w:after="120"/>
              <w:rPr>
                <w:rFonts w:asciiTheme="majorHAnsi" w:hAnsiTheme="majorHAnsi"/>
                <w:sz w:val="21"/>
                <w:szCs w:val="21"/>
                <w:lang w:eastAsia="sl-SI"/>
              </w:rPr>
            </w:pPr>
          </w:p>
        </w:tc>
      </w:tr>
      <w:tr w:rsidR="008A6B52" w:rsidRPr="00EB7930" w14:paraId="3188C4C6" w14:textId="77777777" w:rsidTr="00D83DFF">
        <w:trPr>
          <w:trHeight w:val="427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03DE" w14:textId="77777777" w:rsidR="008A6B52" w:rsidRPr="00EB7930" w:rsidRDefault="008A6B52" w:rsidP="0010168C">
            <w:pPr>
              <w:spacing w:before="120" w:after="120"/>
              <w:rPr>
                <w:rFonts w:asciiTheme="majorHAnsi" w:hAnsiTheme="majorHAnsi"/>
                <w:b/>
                <w:bCs/>
                <w:sz w:val="21"/>
                <w:szCs w:val="21"/>
                <w:lang w:eastAsia="sl-SI"/>
              </w:rPr>
            </w:pPr>
            <w:r w:rsidRPr="00EB7930">
              <w:rPr>
                <w:rFonts w:asciiTheme="majorHAnsi" w:hAnsiTheme="majorHAnsi"/>
                <w:b/>
                <w:sz w:val="21"/>
                <w:szCs w:val="21"/>
                <w:lang w:eastAsia="sl-SI"/>
              </w:rPr>
              <w:t>Matična številka/EMŠO: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3AE1" w14:textId="77777777" w:rsidR="008A6B52" w:rsidRPr="00EB7930" w:rsidRDefault="008A6B52" w:rsidP="0010168C">
            <w:pPr>
              <w:spacing w:before="120" w:after="120"/>
              <w:rPr>
                <w:rFonts w:asciiTheme="majorHAnsi" w:hAnsiTheme="majorHAnsi"/>
                <w:sz w:val="21"/>
                <w:szCs w:val="21"/>
                <w:lang w:eastAsia="sl-SI"/>
              </w:rPr>
            </w:pPr>
          </w:p>
        </w:tc>
      </w:tr>
    </w:tbl>
    <w:p w14:paraId="66F19D4B" w14:textId="77777777" w:rsidR="00002A33" w:rsidRDefault="00002A33" w:rsidP="008A6B52">
      <w:pPr>
        <w:rPr>
          <w:rFonts w:asciiTheme="majorHAnsi" w:hAnsiTheme="majorHAnsi"/>
          <w:sz w:val="21"/>
          <w:szCs w:val="21"/>
        </w:rPr>
      </w:pPr>
    </w:p>
    <w:p w14:paraId="5E2C3D61" w14:textId="77777777" w:rsidR="008A6B52" w:rsidRDefault="008A6B52" w:rsidP="008A6B52">
      <w:pPr>
        <w:rPr>
          <w:rFonts w:asciiTheme="majorHAnsi" w:hAnsiTheme="majorHAnsi"/>
          <w:sz w:val="21"/>
          <w:szCs w:val="21"/>
        </w:rPr>
      </w:pPr>
      <w:r w:rsidRPr="00EB7930">
        <w:rPr>
          <w:rFonts w:asciiTheme="majorHAnsi" w:hAnsiTheme="majorHAnsi"/>
          <w:sz w:val="21"/>
          <w:szCs w:val="21"/>
        </w:rPr>
        <w:t>Pod kazensko in materialno odgovornostjo izjavljam, da:</w:t>
      </w:r>
    </w:p>
    <w:p w14:paraId="623BAB19" w14:textId="77777777" w:rsidR="00002A33" w:rsidRPr="00EB7930" w:rsidRDefault="00002A33" w:rsidP="008A6B52">
      <w:pPr>
        <w:rPr>
          <w:rFonts w:asciiTheme="majorHAnsi" w:hAnsiTheme="majorHAnsi"/>
          <w:sz w:val="21"/>
          <w:szCs w:val="21"/>
        </w:rPr>
      </w:pPr>
    </w:p>
    <w:p w14:paraId="261FB766" w14:textId="3B1FE1ED" w:rsidR="008A6B52" w:rsidRPr="00CB79FF" w:rsidRDefault="00002A33" w:rsidP="0036635D">
      <w:pPr>
        <w:numPr>
          <w:ilvl w:val="0"/>
          <w:numId w:val="3"/>
        </w:numPr>
        <w:spacing w:after="120"/>
        <w:jc w:val="both"/>
        <w:rPr>
          <w:rFonts w:asciiTheme="majorHAnsi" w:hAnsiTheme="majorHAnsi"/>
          <w:sz w:val="21"/>
          <w:szCs w:val="21"/>
        </w:rPr>
      </w:pPr>
      <w:r w:rsidRPr="00002A33">
        <w:rPr>
          <w:rFonts w:asciiTheme="majorHAnsi" w:hAnsiTheme="majorHAnsi"/>
          <w:sz w:val="21"/>
          <w:szCs w:val="21"/>
        </w:rPr>
        <w:t xml:space="preserve">sem skrbno pregledal(a) </w:t>
      </w:r>
      <w:r w:rsidR="00C16E04">
        <w:rPr>
          <w:rFonts w:asciiTheme="majorHAnsi" w:hAnsiTheme="majorHAnsi"/>
          <w:sz w:val="21"/>
          <w:szCs w:val="21"/>
        </w:rPr>
        <w:t>besedilo</w:t>
      </w:r>
      <w:r w:rsidR="00DB46D7">
        <w:rPr>
          <w:rFonts w:asciiTheme="majorHAnsi" w:hAnsiTheme="majorHAnsi"/>
          <w:sz w:val="21"/>
          <w:szCs w:val="21"/>
        </w:rPr>
        <w:t xml:space="preserve"> vabila za </w:t>
      </w:r>
      <w:r w:rsidR="00C16E04">
        <w:rPr>
          <w:rFonts w:asciiTheme="majorHAnsi" w:hAnsiTheme="majorHAnsi"/>
          <w:sz w:val="21"/>
          <w:szCs w:val="21"/>
        </w:rPr>
        <w:t>javn</w:t>
      </w:r>
      <w:r w:rsidR="00DB46D7">
        <w:rPr>
          <w:rFonts w:asciiTheme="majorHAnsi" w:hAnsiTheme="majorHAnsi"/>
          <w:sz w:val="21"/>
          <w:szCs w:val="21"/>
        </w:rPr>
        <w:t>o</w:t>
      </w:r>
      <w:r w:rsidR="00C16E04">
        <w:rPr>
          <w:rFonts w:asciiTheme="majorHAnsi" w:hAnsiTheme="majorHAnsi"/>
          <w:sz w:val="21"/>
          <w:szCs w:val="21"/>
        </w:rPr>
        <w:t xml:space="preserve"> </w:t>
      </w:r>
      <w:r w:rsidR="00DB46D7">
        <w:rPr>
          <w:rFonts w:asciiTheme="majorHAnsi" w:hAnsiTheme="majorHAnsi"/>
          <w:sz w:val="21"/>
          <w:szCs w:val="21"/>
        </w:rPr>
        <w:t>zbiranje ponu</w:t>
      </w:r>
      <w:r w:rsidR="005F0E7A">
        <w:rPr>
          <w:rFonts w:asciiTheme="majorHAnsi" w:hAnsiTheme="majorHAnsi"/>
          <w:sz w:val="21"/>
          <w:szCs w:val="21"/>
        </w:rPr>
        <w:t>db</w:t>
      </w:r>
      <w:r w:rsidR="00C16E04">
        <w:rPr>
          <w:rFonts w:asciiTheme="majorHAnsi" w:hAnsiTheme="majorHAnsi"/>
          <w:sz w:val="21"/>
          <w:szCs w:val="21"/>
        </w:rPr>
        <w:t xml:space="preserve"> </w:t>
      </w:r>
      <w:r w:rsidR="00196E4D" w:rsidRPr="00196E4D">
        <w:rPr>
          <w:rFonts w:asciiTheme="majorHAnsi" w:hAnsiTheme="majorHAnsi"/>
          <w:sz w:val="21"/>
          <w:szCs w:val="21"/>
        </w:rPr>
        <w:t xml:space="preserve">za oddajo tržnega stanovanja Občine Trzin v najem </w:t>
      </w:r>
      <w:r w:rsidR="00196E4D" w:rsidRPr="00CB79FF">
        <w:rPr>
          <w:rFonts w:asciiTheme="majorHAnsi" w:hAnsiTheme="majorHAnsi"/>
          <w:sz w:val="21"/>
          <w:szCs w:val="21"/>
        </w:rPr>
        <w:t xml:space="preserve">z dne </w:t>
      </w:r>
      <w:r w:rsidR="005F0E7A">
        <w:rPr>
          <w:rFonts w:asciiTheme="majorHAnsi" w:hAnsiTheme="majorHAnsi"/>
          <w:sz w:val="21"/>
          <w:szCs w:val="21"/>
        </w:rPr>
        <w:t>26</w:t>
      </w:r>
      <w:r w:rsidR="00424696" w:rsidRPr="00CB79FF">
        <w:rPr>
          <w:rFonts w:asciiTheme="majorHAnsi" w:hAnsiTheme="majorHAnsi"/>
          <w:sz w:val="21"/>
          <w:szCs w:val="21"/>
        </w:rPr>
        <w:t>.</w:t>
      </w:r>
      <w:r w:rsidR="005F0E7A">
        <w:rPr>
          <w:rFonts w:asciiTheme="majorHAnsi" w:hAnsiTheme="majorHAnsi"/>
          <w:sz w:val="21"/>
          <w:szCs w:val="21"/>
        </w:rPr>
        <w:t>10</w:t>
      </w:r>
      <w:r w:rsidR="00424696" w:rsidRPr="00CB79FF">
        <w:rPr>
          <w:rFonts w:asciiTheme="majorHAnsi" w:hAnsiTheme="majorHAnsi"/>
          <w:sz w:val="21"/>
          <w:szCs w:val="21"/>
        </w:rPr>
        <w:t>.202</w:t>
      </w:r>
      <w:r w:rsidR="004A4019">
        <w:rPr>
          <w:rFonts w:asciiTheme="majorHAnsi" w:hAnsiTheme="majorHAnsi"/>
          <w:sz w:val="21"/>
          <w:szCs w:val="21"/>
        </w:rPr>
        <w:t>6</w:t>
      </w:r>
      <w:r w:rsidR="00CB79FF" w:rsidRPr="00CB79FF">
        <w:rPr>
          <w:rFonts w:asciiTheme="majorHAnsi" w:hAnsiTheme="majorHAnsi"/>
          <w:sz w:val="21"/>
          <w:szCs w:val="21"/>
        </w:rPr>
        <w:t xml:space="preserve">, št. </w:t>
      </w:r>
      <w:r w:rsidR="004A4019" w:rsidRPr="004A4019">
        <w:rPr>
          <w:rFonts w:asciiTheme="majorHAnsi" w:hAnsiTheme="majorHAnsi"/>
          <w:sz w:val="21"/>
          <w:szCs w:val="21"/>
        </w:rPr>
        <w:t>3520-000</w:t>
      </w:r>
      <w:r w:rsidR="005F0E7A">
        <w:rPr>
          <w:rFonts w:asciiTheme="majorHAnsi" w:hAnsiTheme="majorHAnsi"/>
          <w:sz w:val="21"/>
          <w:szCs w:val="21"/>
        </w:rPr>
        <w:t>4</w:t>
      </w:r>
      <w:r w:rsidR="004A4019" w:rsidRPr="004A4019">
        <w:rPr>
          <w:rFonts w:asciiTheme="majorHAnsi" w:hAnsiTheme="majorHAnsi"/>
          <w:sz w:val="21"/>
          <w:szCs w:val="21"/>
        </w:rPr>
        <w:t>/2026</w:t>
      </w:r>
      <w:r w:rsidR="004A4019">
        <w:rPr>
          <w:rFonts w:asciiTheme="majorHAnsi" w:hAnsiTheme="majorHAnsi"/>
          <w:sz w:val="21"/>
          <w:szCs w:val="21"/>
        </w:rPr>
        <w:t>-</w:t>
      </w:r>
      <w:r w:rsidR="005F0E7A">
        <w:rPr>
          <w:rFonts w:asciiTheme="majorHAnsi" w:hAnsiTheme="majorHAnsi"/>
          <w:sz w:val="21"/>
          <w:szCs w:val="21"/>
        </w:rPr>
        <w:t xml:space="preserve">2 </w:t>
      </w:r>
      <w:r w:rsidRPr="00CB79FF">
        <w:rPr>
          <w:rFonts w:asciiTheme="majorHAnsi" w:hAnsiTheme="majorHAnsi"/>
          <w:sz w:val="21"/>
          <w:szCs w:val="21"/>
        </w:rPr>
        <w:t xml:space="preserve">ter s pogoji </w:t>
      </w:r>
      <w:r w:rsidR="00CF3844">
        <w:rPr>
          <w:rFonts w:asciiTheme="majorHAnsi" w:hAnsiTheme="majorHAnsi"/>
          <w:sz w:val="21"/>
          <w:szCs w:val="21"/>
        </w:rPr>
        <w:t>za sodelovanje pri javnem zbiranju ponudb</w:t>
      </w:r>
      <w:r w:rsidRPr="00CB79FF">
        <w:rPr>
          <w:rFonts w:asciiTheme="majorHAnsi" w:hAnsiTheme="majorHAnsi"/>
          <w:sz w:val="21"/>
          <w:szCs w:val="21"/>
        </w:rPr>
        <w:t xml:space="preserve"> brez zadržkov in v celoti soglašam</w:t>
      </w:r>
      <w:r w:rsidR="00E611F8" w:rsidRPr="00CB79FF">
        <w:rPr>
          <w:rFonts w:asciiTheme="majorHAnsi" w:hAnsiTheme="majorHAnsi"/>
          <w:sz w:val="21"/>
          <w:szCs w:val="21"/>
        </w:rPr>
        <w:t>;</w:t>
      </w:r>
    </w:p>
    <w:p w14:paraId="29CB8B50" w14:textId="77777777" w:rsidR="0033343D" w:rsidRDefault="008A39C3" w:rsidP="0036635D">
      <w:pPr>
        <w:numPr>
          <w:ilvl w:val="0"/>
          <w:numId w:val="3"/>
        </w:numPr>
        <w:spacing w:after="120"/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imam plačane davke in prispevke; </w:t>
      </w:r>
      <w:r w:rsidRPr="00DE1350">
        <w:rPr>
          <w:rFonts w:asciiTheme="majorHAnsi" w:hAnsiTheme="majorHAnsi"/>
          <w:sz w:val="21"/>
          <w:szCs w:val="21"/>
        </w:rPr>
        <w:t>da ni</w:t>
      </w:r>
      <w:r>
        <w:rPr>
          <w:rFonts w:asciiTheme="majorHAnsi" w:hAnsiTheme="majorHAnsi"/>
          <w:sz w:val="21"/>
          <w:szCs w:val="21"/>
        </w:rPr>
        <w:t>sem</w:t>
      </w:r>
      <w:r w:rsidRPr="00DE1350">
        <w:rPr>
          <w:rFonts w:asciiTheme="majorHAnsi" w:hAnsiTheme="majorHAnsi"/>
          <w:sz w:val="21"/>
          <w:szCs w:val="21"/>
        </w:rPr>
        <w:t xml:space="preserve"> v postopku prisilne por</w:t>
      </w:r>
      <w:r>
        <w:rPr>
          <w:rFonts w:asciiTheme="majorHAnsi" w:hAnsiTheme="majorHAnsi"/>
          <w:sz w:val="21"/>
          <w:szCs w:val="21"/>
        </w:rPr>
        <w:t xml:space="preserve">avnave, stečaja ali likvidacije (pravna oseba ali </w:t>
      </w:r>
      <w:proofErr w:type="spellStart"/>
      <w:r>
        <w:rPr>
          <w:rFonts w:asciiTheme="majorHAnsi" w:hAnsiTheme="majorHAnsi"/>
          <w:sz w:val="21"/>
          <w:szCs w:val="21"/>
        </w:rPr>
        <w:t>s.p</w:t>
      </w:r>
      <w:proofErr w:type="spellEnd"/>
      <w:r>
        <w:rPr>
          <w:rFonts w:asciiTheme="majorHAnsi" w:hAnsiTheme="majorHAnsi"/>
          <w:sz w:val="21"/>
          <w:szCs w:val="21"/>
        </w:rPr>
        <w:t xml:space="preserve">.); da nisem v postopku osebnega stečaja (fizična oseba); </w:t>
      </w:r>
    </w:p>
    <w:p w14:paraId="00AC4BF1" w14:textId="2447C20A" w:rsidR="008A39C3" w:rsidRPr="00C41F71" w:rsidRDefault="008A39C3" w:rsidP="0036635D">
      <w:pPr>
        <w:numPr>
          <w:ilvl w:val="0"/>
          <w:numId w:val="3"/>
        </w:numPr>
        <w:spacing w:after="120"/>
        <w:jc w:val="both"/>
        <w:rPr>
          <w:rFonts w:asciiTheme="majorHAnsi" w:hAnsiTheme="majorHAnsi"/>
          <w:sz w:val="21"/>
          <w:szCs w:val="21"/>
        </w:rPr>
      </w:pPr>
      <w:r w:rsidRPr="00C41F71">
        <w:rPr>
          <w:rFonts w:asciiTheme="majorHAnsi" w:hAnsiTheme="majorHAnsi"/>
          <w:sz w:val="21"/>
          <w:szCs w:val="21"/>
        </w:rPr>
        <w:t>da v zadnjih šestih mesecih pred javn</w:t>
      </w:r>
      <w:r w:rsidR="005F0E7A">
        <w:rPr>
          <w:rFonts w:asciiTheme="majorHAnsi" w:hAnsiTheme="majorHAnsi"/>
          <w:sz w:val="21"/>
          <w:szCs w:val="21"/>
        </w:rPr>
        <w:t>im zbiranjem ponudb</w:t>
      </w:r>
      <w:r w:rsidRPr="00C41F71">
        <w:rPr>
          <w:rFonts w:asciiTheme="majorHAnsi" w:hAnsiTheme="majorHAnsi"/>
          <w:sz w:val="21"/>
          <w:szCs w:val="21"/>
        </w:rPr>
        <w:t xml:space="preserve"> nisem imel blokiranega transakcijskega </w:t>
      </w:r>
      <w:r w:rsidR="00C41F71" w:rsidRPr="00C41F71">
        <w:rPr>
          <w:rFonts w:asciiTheme="majorHAnsi" w:hAnsiTheme="majorHAnsi"/>
          <w:sz w:val="21"/>
          <w:szCs w:val="21"/>
        </w:rPr>
        <w:t>računa;</w:t>
      </w:r>
    </w:p>
    <w:p w14:paraId="6CEA01CA" w14:textId="262BCC0C" w:rsidR="008A6B52" w:rsidRPr="00EB7930" w:rsidRDefault="008A6B52" w:rsidP="0036635D">
      <w:pPr>
        <w:numPr>
          <w:ilvl w:val="0"/>
          <w:numId w:val="3"/>
        </w:numPr>
        <w:spacing w:after="120"/>
        <w:jc w:val="both"/>
        <w:rPr>
          <w:rFonts w:asciiTheme="majorHAnsi" w:hAnsiTheme="majorHAnsi"/>
          <w:sz w:val="21"/>
          <w:szCs w:val="21"/>
        </w:rPr>
      </w:pPr>
      <w:r w:rsidRPr="00EB7930">
        <w:rPr>
          <w:rFonts w:asciiTheme="majorHAnsi" w:hAnsiTheme="majorHAnsi"/>
          <w:sz w:val="21"/>
          <w:szCs w:val="21"/>
        </w:rPr>
        <w:t>sem seznanjen(a) s tem, da se bo pogodba s</w:t>
      </w:r>
      <w:r w:rsidR="00424696">
        <w:rPr>
          <w:rFonts w:asciiTheme="majorHAnsi" w:hAnsiTheme="majorHAnsi"/>
          <w:sz w:val="21"/>
          <w:szCs w:val="21"/>
        </w:rPr>
        <w:t>klenila na način videno</w:t>
      </w:r>
      <w:r w:rsidR="000017A0">
        <w:rPr>
          <w:rFonts w:asciiTheme="majorHAnsi" w:hAnsiTheme="majorHAnsi"/>
          <w:sz w:val="21"/>
          <w:szCs w:val="21"/>
        </w:rPr>
        <w:t xml:space="preserve"> - najeto</w:t>
      </w:r>
      <w:r w:rsidR="00002A33">
        <w:rPr>
          <w:rFonts w:asciiTheme="majorHAnsi" w:hAnsiTheme="majorHAnsi"/>
          <w:sz w:val="21"/>
          <w:szCs w:val="21"/>
        </w:rPr>
        <w:t xml:space="preserve"> in mi je</w:t>
      </w:r>
      <w:r w:rsidR="00002A33" w:rsidRPr="00002A33">
        <w:rPr>
          <w:rFonts w:asciiTheme="majorHAnsi" w:hAnsiTheme="majorHAnsi"/>
          <w:sz w:val="21"/>
          <w:szCs w:val="21"/>
        </w:rPr>
        <w:t xml:space="preserve"> </w:t>
      </w:r>
      <w:r w:rsidR="00002A33" w:rsidRPr="00EB7930">
        <w:rPr>
          <w:rFonts w:asciiTheme="majorHAnsi" w:hAnsiTheme="majorHAnsi"/>
          <w:sz w:val="21"/>
          <w:szCs w:val="21"/>
        </w:rPr>
        <w:t xml:space="preserve">stanje </w:t>
      </w:r>
      <w:r w:rsidR="00196E4D">
        <w:rPr>
          <w:rFonts w:asciiTheme="majorHAnsi" w:hAnsiTheme="majorHAnsi"/>
          <w:sz w:val="21"/>
          <w:szCs w:val="21"/>
        </w:rPr>
        <w:t>stanovanja</w:t>
      </w:r>
      <w:r w:rsidR="00002A33" w:rsidRPr="00EB7930">
        <w:rPr>
          <w:rFonts w:asciiTheme="majorHAnsi" w:hAnsiTheme="majorHAnsi"/>
          <w:sz w:val="21"/>
          <w:szCs w:val="21"/>
        </w:rPr>
        <w:t xml:space="preserve"> v naravi poznano</w:t>
      </w:r>
      <w:r w:rsidRPr="00EB7930">
        <w:rPr>
          <w:rFonts w:asciiTheme="majorHAnsi" w:hAnsiTheme="majorHAnsi"/>
          <w:sz w:val="21"/>
          <w:szCs w:val="21"/>
        </w:rPr>
        <w:t>;</w:t>
      </w:r>
    </w:p>
    <w:p w14:paraId="685386C9" w14:textId="48CB366D" w:rsidR="008A6B52" w:rsidRPr="00EB7930" w:rsidRDefault="008A6B52" w:rsidP="0036635D">
      <w:pPr>
        <w:numPr>
          <w:ilvl w:val="0"/>
          <w:numId w:val="3"/>
        </w:numPr>
        <w:spacing w:line="276" w:lineRule="auto"/>
        <w:jc w:val="both"/>
        <w:rPr>
          <w:rFonts w:asciiTheme="majorHAnsi" w:hAnsiTheme="majorHAnsi"/>
          <w:sz w:val="21"/>
          <w:szCs w:val="21"/>
        </w:rPr>
      </w:pPr>
      <w:r w:rsidRPr="00EB7930">
        <w:rPr>
          <w:rFonts w:asciiTheme="majorHAnsi" w:hAnsiTheme="majorHAnsi"/>
          <w:sz w:val="21"/>
          <w:szCs w:val="21"/>
        </w:rPr>
        <w:t>nisem povezan</w:t>
      </w:r>
      <w:r w:rsidR="00002A33">
        <w:rPr>
          <w:rFonts w:asciiTheme="majorHAnsi" w:hAnsiTheme="majorHAnsi"/>
          <w:sz w:val="21"/>
          <w:szCs w:val="21"/>
        </w:rPr>
        <w:t>(a)</w:t>
      </w:r>
      <w:r w:rsidRPr="00EB7930">
        <w:rPr>
          <w:rFonts w:asciiTheme="majorHAnsi" w:hAnsiTheme="majorHAnsi"/>
          <w:sz w:val="21"/>
          <w:szCs w:val="21"/>
        </w:rPr>
        <w:t xml:space="preserve"> s člani komisije ali cenilcem v smislu </w:t>
      </w:r>
      <w:r w:rsidR="00002A33">
        <w:rPr>
          <w:rFonts w:asciiTheme="majorHAnsi" w:hAnsiTheme="majorHAnsi"/>
          <w:sz w:val="21"/>
          <w:szCs w:val="21"/>
        </w:rPr>
        <w:t>sedmega odstavka 5</w:t>
      </w:r>
      <w:r w:rsidR="008F6BB5">
        <w:rPr>
          <w:rFonts w:asciiTheme="majorHAnsi" w:hAnsiTheme="majorHAnsi"/>
          <w:sz w:val="21"/>
          <w:szCs w:val="21"/>
        </w:rPr>
        <w:t>1</w:t>
      </w:r>
      <w:r w:rsidR="00002A33">
        <w:rPr>
          <w:rFonts w:asciiTheme="majorHAnsi" w:hAnsiTheme="majorHAnsi"/>
          <w:sz w:val="21"/>
          <w:szCs w:val="21"/>
        </w:rPr>
        <w:t xml:space="preserve">. </w:t>
      </w:r>
      <w:r w:rsidRPr="00EB7930">
        <w:rPr>
          <w:rFonts w:asciiTheme="majorHAnsi" w:hAnsiTheme="majorHAnsi"/>
          <w:sz w:val="21"/>
          <w:szCs w:val="21"/>
        </w:rPr>
        <w:t>člena Zakona o stvarnem premoženju države in s</w:t>
      </w:r>
      <w:r w:rsidR="008774BF" w:rsidRPr="00EB7930">
        <w:rPr>
          <w:rFonts w:asciiTheme="majorHAnsi" w:hAnsiTheme="majorHAnsi"/>
          <w:sz w:val="21"/>
          <w:szCs w:val="21"/>
        </w:rPr>
        <w:t>amoupravnih lokalnih skupnost</w:t>
      </w:r>
      <w:r w:rsidR="004C3CE7">
        <w:rPr>
          <w:rFonts w:asciiTheme="majorHAnsi" w:hAnsiTheme="majorHAnsi"/>
          <w:sz w:val="21"/>
          <w:szCs w:val="21"/>
        </w:rPr>
        <w:t>i (Uradni list RS, št. 11/18, 79/18 i</w:t>
      </w:r>
      <w:r w:rsidR="004C3CE7" w:rsidRPr="004C3CE7">
        <w:rPr>
          <w:rFonts w:asciiTheme="majorHAnsi" w:hAnsiTheme="majorHAnsi"/>
          <w:sz w:val="21"/>
          <w:szCs w:val="21"/>
        </w:rPr>
        <w:t>n 78/23 – ZORR</w:t>
      </w:r>
      <w:r w:rsidR="004C3CE7">
        <w:rPr>
          <w:rFonts w:asciiTheme="majorHAnsi" w:hAnsiTheme="majorHAnsi"/>
          <w:sz w:val="21"/>
          <w:szCs w:val="21"/>
        </w:rPr>
        <w:t>)</w:t>
      </w:r>
      <w:r w:rsidRPr="00EB7930">
        <w:rPr>
          <w:rFonts w:asciiTheme="majorHAnsi" w:hAnsiTheme="majorHAnsi"/>
          <w:sz w:val="21"/>
          <w:szCs w:val="21"/>
        </w:rPr>
        <w:t>, ki kot povezane osebe šteje:</w:t>
      </w:r>
    </w:p>
    <w:p w14:paraId="6766C1AE" w14:textId="77777777" w:rsidR="008A6B52" w:rsidRPr="00EB7930" w:rsidRDefault="008A6B52" w:rsidP="005A6985">
      <w:pPr>
        <w:numPr>
          <w:ilvl w:val="0"/>
          <w:numId w:val="2"/>
        </w:numPr>
        <w:jc w:val="both"/>
        <w:rPr>
          <w:rFonts w:asciiTheme="majorHAnsi" w:hAnsiTheme="majorHAnsi"/>
          <w:sz w:val="21"/>
          <w:szCs w:val="21"/>
          <w:lang w:eastAsia="sl-SI"/>
        </w:rPr>
      </w:pPr>
      <w:r w:rsidRPr="00EB7930">
        <w:rPr>
          <w:rFonts w:asciiTheme="majorHAnsi" w:hAnsiTheme="majorHAnsi"/>
          <w:sz w:val="21"/>
          <w:szCs w:val="21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6C21294B" w14:textId="77777777" w:rsidR="008A6B52" w:rsidRPr="00EB7930" w:rsidRDefault="008A6B52" w:rsidP="00002A33">
      <w:pPr>
        <w:numPr>
          <w:ilvl w:val="0"/>
          <w:numId w:val="2"/>
        </w:numPr>
        <w:jc w:val="both"/>
        <w:rPr>
          <w:rFonts w:asciiTheme="majorHAnsi" w:hAnsiTheme="majorHAnsi"/>
          <w:sz w:val="21"/>
          <w:szCs w:val="21"/>
          <w:lang w:eastAsia="sl-SI"/>
        </w:rPr>
      </w:pPr>
      <w:r w:rsidRPr="00EB7930">
        <w:rPr>
          <w:rFonts w:asciiTheme="majorHAnsi" w:hAnsiTheme="majorHAnsi"/>
          <w:sz w:val="21"/>
          <w:szCs w:val="21"/>
          <w:lang w:eastAsia="sl-SI"/>
        </w:rPr>
        <w:t xml:space="preserve">fizično osebo, ki je s članom komisije ali cenilcem v odnosu skrbništva ali posvojenca oziroma posvojitelja, </w:t>
      </w:r>
    </w:p>
    <w:p w14:paraId="4F3A1077" w14:textId="77777777" w:rsidR="008A6B52" w:rsidRPr="00EB7930" w:rsidRDefault="008A6B52" w:rsidP="00002A33">
      <w:pPr>
        <w:numPr>
          <w:ilvl w:val="0"/>
          <w:numId w:val="2"/>
        </w:numPr>
        <w:jc w:val="both"/>
        <w:rPr>
          <w:rFonts w:asciiTheme="majorHAnsi" w:hAnsiTheme="majorHAnsi"/>
          <w:sz w:val="21"/>
          <w:szCs w:val="21"/>
          <w:lang w:eastAsia="sl-SI"/>
        </w:rPr>
      </w:pPr>
      <w:r w:rsidRPr="00EB7930">
        <w:rPr>
          <w:rFonts w:asciiTheme="majorHAnsi" w:hAnsiTheme="majorHAnsi"/>
          <w:sz w:val="21"/>
          <w:szCs w:val="21"/>
          <w:lang w:eastAsia="sl-SI"/>
        </w:rPr>
        <w:t xml:space="preserve">pravno osebo, v kapitalu katere ima član komisije ali cenilec delež večji od 50 odstotkov in </w:t>
      </w:r>
    </w:p>
    <w:p w14:paraId="01968691" w14:textId="77777777" w:rsidR="008A6B52" w:rsidRDefault="008A6B52" w:rsidP="008A6B52">
      <w:pPr>
        <w:numPr>
          <w:ilvl w:val="0"/>
          <w:numId w:val="2"/>
        </w:numPr>
        <w:jc w:val="both"/>
        <w:rPr>
          <w:rFonts w:asciiTheme="majorHAnsi" w:hAnsiTheme="majorHAnsi"/>
          <w:sz w:val="21"/>
          <w:szCs w:val="21"/>
          <w:lang w:eastAsia="sl-SI"/>
        </w:rPr>
      </w:pPr>
      <w:r w:rsidRPr="00EB7930">
        <w:rPr>
          <w:rFonts w:asciiTheme="majorHAnsi" w:hAnsiTheme="majorHAnsi"/>
          <w:sz w:val="21"/>
          <w:szCs w:val="21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p w14:paraId="06B51A48" w14:textId="77777777" w:rsidR="00D8144E" w:rsidRDefault="00D8144E" w:rsidP="00D8144E">
      <w:pPr>
        <w:jc w:val="both"/>
        <w:rPr>
          <w:rFonts w:asciiTheme="majorHAnsi" w:hAnsiTheme="majorHAnsi"/>
          <w:sz w:val="21"/>
          <w:szCs w:val="21"/>
          <w:lang w:eastAsia="sl-SI"/>
        </w:rPr>
      </w:pPr>
    </w:p>
    <w:p w14:paraId="6CBDF912" w14:textId="77777777" w:rsidR="008A39C3" w:rsidRPr="008A39C3" w:rsidRDefault="008A39C3" w:rsidP="008A39C3">
      <w:pPr>
        <w:ind w:left="1080"/>
        <w:jc w:val="both"/>
        <w:rPr>
          <w:rFonts w:asciiTheme="majorHAnsi" w:hAnsiTheme="majorHAnsi"/>
          <w:sz w:val="21"/>
          <w:szCs w:val="21"/>
          <w:lang w:eastAsia="sl-SI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10"/>
        <w:gridCol w:w="4310"/>
      </w:tblGrid>
      <w:tr w:rsidR="008A6B52" w:rsidRPr="00EB7930" w14:paraId="3268E177" w14:textId="77777777" w:rsidTr="0010168C">
        <w:trPr>
          <w:cantSplit/>
          <w:trHeight w:val="173"/>
        </w:trPr>
        <w:tc>
          <w:tcPr>
            <w:tcW w:w="4310" w:type="dxa"/>
          </w:tcPr>
          <w:p w14:paraId="4F0926BB" w14:textId="77777777" w:rsidR="008A6B52" w:rsidRPr="00EB7930" w:rsidRDefault="00637426" w:rsidP="0010168C">
            <w:pPr>
              <w:rPr>
                <w:rFonts w:asciiTheme="majorHAnsi" w:hAnsiTheme="majorHAnsi"/>
                <w:sz w:val="21"/>
                <w:szCs w:val="21"/>
                <w:lang w:eastAsia="sl-SI"/>
              </w:rPr>
            </w:pPr>
            <w:r>
              <w:rPr>
                <w:rFonts w:asciiTheme="majorHAnsi" w:hAnsiTheme="majorHAnsi"/>
                <w:sz w:val="21"/>
                <w:szCs w:val="21"/>
                <w:lang w:eastAsia="sl-SI"/>
              </w:rPr>
              <w:t>D</w:t>
            </w:r>
            <w:r w:rsidR="008A6B52" w:rsidRPr="00EB7930">
              <w:rPr>
                <w:rFonts w:asciiTheme="majorHAnsi" w:hAnsiTheme="majorHAnsi"/>
                <w:sz w:val="21"/>
                <w:szCs w:val="21"/>
                <w:lang w:eastAsia="sl-SI"/>
              </w:rPr>
              <w:t>atum:</w:t>
            </w:r>
            <w:r w:rsidR="008A39C3">
              <w:rPr>
                <w:rFonts w:asciiTheme="majorHAnsi" w:hAnsiTheme="majorHAnsi"/>
                <w:sz w:val="21"/>
                <w:szCs w:val="21"/>
                <w:lang w:eastAsia="sl-SI"/>
              </w:rPr>
              <w:t xml:space="preserve"> </w:t>
            </w:r>
          </w:p>
        </w:tc>
        <w:tc>
          <w:tcPr>
            <w:tcW w:w="4310" w:type="dxa"/>
          </w:tcPr>
          <w:p w14:paraId="2D1FA77B" w14:textId="77777777" w:rsidR="008A6B52" w:rsidRPr="00EB7930" w:rsidRDefault="008A39C3" w:rsidP="0010168C">
            <w:pPr>
              <w:ind w:left="884"/>
              <w:rPr>
                <w:rFonts w:asciiTheme="majorHAnsi" w:hAnsiTheme="majorHAnsi"/>
                <w:sz w:val="21"/>
                <w:szCs w:val="21"/>
                <w:lang w:eastAsia="sl-SI"/>
              </w:rPr>
            </w:pPr>
            <w:r>
              <w:rPr>
                <w:rFonts w:asciiTheme="majorHAnsi" w:hAnsiTheme="majorHAnsi"/>
                <w:sz w:val="21"/>
                <w:szCs w:val="21"/>
                <w:lang w:eastAsia="sl-SI"/>
              </w:rPr>
              <w:t xml:space="preserve">                                            Podpis in žig:</w:t>
            </w:r>
          </w:p>
        </w:tc>
      </w:tr>
    </w:tbl>
    <w:p w14:paraId="7C9E6C84" w14:textId="77777777" w:rsidR="00982E2A" w:rsidRPr="00EB7930" w:rsidRDefault="00982E2A" w:rsidP="00002A33">
      <w:pPr>
        <w:rPr>
          <w:rFonts w:asciiTheme="majorHAnsi" w:hAnsiTheme="majorHAnsi"/>
          <w:sz w:val="21"/>
          <w:szCs w:val="21"/>
        </w:rPr>
      </w:pPr>
    </w:p>
    <w:sectPr w:rsidR="00982E2A" w:rsidRPr="00EB7930">
      <w:headerReference w:type="first" r:id="rId8"/>
      <w:pgSz w:w="11906" w:h="16838" w:code="9"/>
      <w:pgMar w:top="1138" w:right="1138" w:bottom="1138" w:left="113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87A65" w14:textId="77777777" w:rsidR="002364A9" w:rsidRDefault="002364A9">
      <w:r>
        <w:separator/>
      </w:r>
    </w:p>
  </w:endnote>
  <w:endnote w:type="continuationSeparator" w:id="0">
    <w:p w14:paraId="030E5654" w14:textId="77777777" w:rsidR="002364A9" w:rsidRDefault="0023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2E177" w14:textId="77777777" w:rsidR="002364A9" w:rsidRDefault="002364A9">
      <w:r>
        <w:separator/>
      </w:r>
    </w:p>
  </w:footnote>
  <w:footnote w:type="continuationSeparator" w:id="0">
    <w:p w14:paraId="4FADA66C" w14:textId="77777777" w:rsidR="002364A9" w:rsidRDefault="002364A9">
      <w:r>
        <w:continuationSeparator/>
      </w:r>
    </w:p>
  </w:footnote>
  <w:footnote w:id="1">
    <w:p w14:paraId="343EAF96" w14:textId="77777777" w:rsidR="00D8144E" w:rsidRPr="00CB79FF" w:rsidRDefault="00D8144E" w:rsidP="00D8144E">
      <w:pPr>
        <w:pStyle w:val="Sprotnaopomba-besedilo"/>
        <w:rPr>
          <w:rFonts w:ascii="Calibri Light" w:hAnsi="Calibri Light"/>
        </w:rPr>
      </w:pPr>
      <w:r w:rsidRPr="00CB79FF">
        <w:rPr>
          <w:rStyle w:val="Sprotnaopomba-sklic"/>
          <w:rFonts w:ascii="Calibri Light" w:hAnsi="Calibri Light"/>
        </w:rPr>
        <w:footnoteRef/>
      </w:r>
      <w:r w:rsidRPr="00CB79FF">
        <w:rPr>
          <w:rFonts w:ascii="Calibri Light" w:hAnsi="Calibri Light"/>
        </w:rPr>
        <w:t xml:space="preserve"> Zakon o stvarnem premoženju države in samoupravnih lokalnih skupnosti (Uradni list RS, št. 11/18, 79/18 in 78/23 – ZORR).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8363"/>
    </w:tblGrid>
    <w:tr w:rsidR="00EB7930" w:rsidRPr="00240D6F" w14:paraId="43DB0604" w14:textId="77777777" w:rsidTr="00157C7E">
      <w:tc>
        <w:tcPr>
          <w:tcW w:w="1418" w:type="dxa"/>
          <w:tcMar>
            <w:left w:w="0" w:type="dxa"/>
            <w:right w:w="0" w:type="dxa"/>
          </w:tcMar>
        </w:tcPr>
        <w:p w14:paraId="23165410" w14:textId="77777777" w:rsidR="00EB7930" w:rsidRPr="00240D6F" w:rsidRDefault="00EB7930" w:rsidP="00EB7930">
          <w:pPr>
            <w:pStyle w:val="OTopisAC"/>
            <w:rPr>
              <w:rFonts w:asciiTheme="minorHAnsi" w:hAnsiTheme="minorHAnsi"/>
              <w:color w:val="auto"/>
            </w:rPr>
          </w:pPr>
          <w:r w:rsidRPr="00240D6F">
            <w:rPr>
              <w:rFonts w:asciiTheme="minorHAnsi" w:hAnsiTheme="minorHAnsi"/>
              <w:noProof/>
              <w:color w:val="auto"/>
              <w:lang w:val="sl-SI" w:eastAsia="sl-SI" w:bidi="ar-SA"/>
              <w14:numForm w14:val="default"/>
            </w:rPr>
            <w:drawing>
              <wp:anchor distT="0" distB="0" distL="114300" distR="114300" simplePos="0" relativeHeight="251659264" behindDoc="1" locked="0" layoutInCell="1" allowOverlap="1" wp14:anchorId="79FD863F" wp14:editId="0E141A39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823930" cy="981075"/>
                <wp:effectExtent l="0" t="0" r="0" b="0"/>
                <wp:wrapNone/>
                <wp:docPr id="9" name="Slika 9" descr="TRZIN grb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RZIN grb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524" t="51697" r="67004" b="-32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224" cy="9849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363" w:type="dxa"/>
        </w:tcPr>
        <w:p w14:paraId="2AA39E0A" w14:textId="77777777" w:rsidR="00EB7930" w:rsidRPr="00EA7CB7" w:rsidRDefault="00EB7930" w:rsidP="00EB7930">
          <w:pPr>
            <w:pStyle w:val="OTglavanaslov"/>
            <w:rPr>
              <w:color w:val="000000" w:themeColor="text1"/>
            </w:rPr>
          </w:pPr>
          <w:r w:rsidRPr="00EA7CB7">
            <w:rPr>
              <w:rStyle w:val="OTglavanaslovZnak"/>
              <w:color w:val="000000" w:themeColor="text1"/>
            </w:rPr>
            <w:t>OBČINA TRZIN</w:t>
          </w:r>
        </w:p>
        <w:p w14:paraId="61F2B042" w14:textId="77777777" w:rsidR="00EB7930" w:rsidRPr="00EA7CB7" w:rsidRDefault="00EB7930" w:rsidP="00EB7930">
          <w:pPr>
            <w:pStyle w:val="OTglavanaslov"/>
            <w:rPr>
              <w:color w:val="000000" w:themeColor="text1"/>
              <w:sz w:val="18"/>
              <w:szCs w:val="18"/>
            </w:rPr>
          </w:pPr>
          <w:r w:rsidRPr="00EA7CB7">
            <w:rPr>
              <w:rStyle w:val="OTglavanaslovZnak"/>
              <w:color w:val="000000" w:themeColor="text1"/>
              <w:sz w:val="18"/>
              <w:szCs w:val="18"/>
            </w:rPr>
            <w:t>www.trzin.si</w:t>
          </w:r>
        </w:p>
        <w:p w14:paraId="3660D0E2" w14:textId="77777777" w:rsidR="00EB7930" w:rsidRPr="00EA7CB7" w:rsidRDefault="00EB7930" w:rsidP="00EB7930">
          <w:pPr>
            <w:pStyle w:val="OTglava"/>
          </w:pPr>
        </w:p>
        <w:p w14:paraId="3B3A4013" w14:textId="77777777" w:rsidR="00EB7930" w:rsidRPr="00EA7CB7" w:rsidRDefault="00EB7930" w:rsidP="00EB7930">
          <w:pPr>
            <w:pStyle w:val="OTglava"/>
          </w:pPr>
          <w:proofErr w:type="spellStart"/>
          <w:r w:rsidRPr="00EA7CB7">
            <w:t>Mengeška</w:t>
          </w:r>
          <w:proofErr w:type="spellEnd"/>
          <w:r w:rsidRPr="00EA7CB7">
            <w:t xml:space="preserve"> </w:t>
          </w:r>
          <w:proofErr w:type="spellStart"/>
          <w:r w:rsidRPr="00EA7CB7">
            <w:t>cesta</w:t>
          </w:r>
          <w:proofErr w:type="spellEnd"/>
          <w:r w:rsidRPr="00EA7CB7">
            <w:t xml:space="preserve"> 22  </w:t>
          </w:r>
          <w:r w:rsidRPr="00EA7CB7">
            <w:sym w:font="Symbol" w:char="007C"/>
          </w:r>
          <w:r w:rsidRPr="00EA7CB7">
            <w:t xml:space="preserve">  </w:t>
          </w:r>
          <w:proofErr w:type="gramStart"/>
          <w:r w:rsidRPr="00EA7CB7">
            <w:t>1236  Trzin</w:t>
          </w:r>
          <w:proofErr w:type="gramEnd"/>
          <w:r w:rsidRPr="00EA7CB7">
            <w:t xml:space="preserve">                                                                                                                                                                                                                    T  01 564 45 44  </w:t>
          </w:r>
          <w:r w:rsidRPr="00EA7CB7">
            <w:sym w:font="Symbol" w:char="007C"/>
          </w:r>
          <w:r w:rsidRPr="00EA7CB7">
            <w:t xml:space="preserve">  E </w:t>
          </w:r>
          <w:hyperlink r:id="rId2" w:history="1">
            <w:r w:rsidRPr="00EA7CB7">
              <w:rPr>
                <w:rStyle w:val="Hiperpovezava"/>
              </w:rPr>
              <w:t>info@trzin.si</w:t>
            </w:r>
          </w:hyperlink>
        </w:p>
        <w:p w14:paraId="44B8E7CD" w14:textId="77777777" w:rsidR="00EB7930" w:rsidRPr="00EA7CB7" w:rsidRDefault="00EB7930" w:rsidP="00EB7930">
          <w:pPr>
            <w:pStyle w:val="OTglava"/>
          </w:pPr>
          <w:r w:rsidRPr="00EA7CB7">
            <w:t xml:space="preserve">MŠ 1358561000  </w:t>
          </w:r>
          <w:r w:rsidRPr="00EA7CB7">
            <w:sym w:font="Symbol" w:char="007C"/>
          </w:r>
          <w:r w:rsidRPr="00EA7CB7">
            <w:t xml:space="preserve">  DŠ SI33714789</w:t>
          </w:r>
        </w:p>
        <w:p w14:paraId="04A18795" w14:textId="77777777" w:rsidR="00EB7930" w:rsidRPr="00240D6F" w:rsidRDefault="00EB7930" w:rsidP="00EB7930">
          <w:pPr>
            <w:pStyle w:val="OTglava"/>
            <w:rPr>
              <w:rFonts w:asciiTheme="minorHAnsi" w:hAnsiTheme="minorHAnsi"/>
              <w:color w:val="auto"/>
            </w:rPr>
          </w:pPr>
          <w:r w:rsidRPr="00EA7CB7">
            <w:t>TRR 01386-</w:t>
          </w:r>
          <w:proofErr w:type="gramStart"/>
          <w:r w:rsidRPr="00EA7CB7">
            <w:t>0100001846  |</w:t>
          </w:r>
          <w:proofErr w:type="gramEnd"/>
          <w:r w:rsidRPr="00EA7CB7">
            <w:t xml:space="preserve">  ŠT PU 76848</w:t>
          </w:r>
        </w:p>
      </w:tc>
    </w:tr>
  </w:tbl>
  <w:p w14:paraId="4482ABB5" w14:textId="77777777" w:rsidR="00AB0EAF" w:rsidRPr="00EB7930" w:rsidRDefault="002364A9" w:rsidP="00EB793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E2D54"/>
    <w:multiLevelType w:val="hybridMultilevel"/>
    <w:tmpl w:val="7090E2D2"/>
    <w:lvl w:ilvl="0" w:tplc="5B0A0D4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B46DAA"/>
    <w:multiLevelType w:val="hybridMultilevel"/>
    <w:tmpl w:val="9F04F4A0"/>
    <w:lvl w:ilvl="0" w:tplc="FA1463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B52"/>
    <w:rsid w:val="000017A0"/>
    <w:rsid w:val="00002A33"/>
    <w:rsid w:val="00051978"/>
    <w:rsid w:val="00196E4D"/>
    <w:rsid w:val="001C0D74"/>
    <w:rsid w:val="001E4953"/>
    <w:rsid w:val="002364A9"/>
    <w:rsid w:val="002C6A08"/>
    <w:rsid w:val="002E2AA1"/>
    <w:rsid w:val="0033343D"/>
    <w:rsid w:val="0036635D"/>
    <w:rsid w:val="003B0733"/>
    <w:rsid w:val="00402D45"/>
    <w:rsid w:val="00424696"/>
    <w:rsid w:val="004A4019"/>
    <w:rsid w:val="004C3CE7"/>
    <w:rsid w:val="004D06B4"/>
    <w:rsid w:val="00594763"/>
    <w:rsid w:val="005A6985"/>
    <w:rsid w:val="005F0E7A"/>
    <w:rsid w:val="00637426"/>
    <w:rsid w:val="00662AEF"/>
    <w:rsid w:val="006A2D5E"/>
    <w:rsid w:val="00725CC1"/>
    <w:rsid w:val="007E6B50"/>
    <w:rsid w:val="008774BF"/>
    <w:rsid w:val="008A39C3"/>
    <w:rsid w:val="008A6B52"/>
    <w:rsid w:val="008C7C5B"/>
    <w:rsid w:val="008F6BB5"/>
    <w:rsid w:val="00982E2A"/>
    <w:rsid w:val="00A743A9"/>
    <w:rsid w:val="00B36B09"/>
    <w:rsid w:val="00C16E04"/>
    <w:rsid w:val="00C41F71"/>
    <w:rsid w:val="00C55690"/>
    <w:rsid w:val="00CB79FF"/>
    <w:rsid w:val="00CD1680"/>
    <w:rsid w:val="00CF3844"/>
    <w:rsid w:val="00D75883"/>
    <w:rsid w:val="00D8144E"/>
    <w:rsid w:val="00D83DFF"/>
    <w:rsid w:val="00DB46D7"/>
    <w:rsid w:val="00DF4FE7"/>
    <w:rsid w:val="00E611F8"/>
    <w:rsid w:val="00E80147"/>
    <w:rsid w:val="00EB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5E2E6"/>
  <w15:chartTrackingRefBased/>
  <w15:docId w15:val="{9BD404B3-7862-4EBA-B000-668341CC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6B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Header-PR"/>
    <w:basedOn w:val="Navaden"/>
    <w:link w:val="GlavaZnak"/>
    <w:rsid w:val="008A6B52"/>
    <w:pPr>
      <w:tabs>
        <w:tab w:val="center" w:pos="4536"/>
        <w:tab w:val="right" w:pos="9072"/>
      </w:tabs>
    </w:pPr>
    <w:rPr>
      <w:lang w:val="x-none"/>
    </w:rPr>
  </w:style>
  <w:style w:type="character" w:customStyle="1" w:styleId="GlavaZnak">
    <w:name w:val="Glava Znak"/>
    <w:aliases w:val="Header-PR Znak"/>
    <w:basedOn w:val="Privzetapisavaodstavka"/>
    <w:link w:val="Glava"/>
    <w:rsid w:val="008A6B52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datumtevilka">
    <w:name w:val="datum številka"/>
    <w:basedOn w:val="Navaden"/>
    <w:qFormat/>
    <w:rsid w:val="008A6B52"/>
    <w:pPr>
      <w:tabs>
        <w:tab w:val="left" w:pos="1701"/>
      </w:tabs>
      <w:spacing w:line="260" w:lineRule="exact"/>
    </w:pPr>
    <w:rPr>
      <w:rFonts w:ascii="Arial" w:hAnsi="Arial"/>
      <w:sz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B793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B7930"/>
    <w:rPr>
      <w:rFonts w:ascii="Times New Roman" w:eastAsia="Times New Roman" w:hAnsi="Times New Roman" w:cs="Times New Roman"/>
      <w:sz w:val="24"/>
      <w:szCs w:val="20"/>
    </w:rPr>
  </w:style>
  <w:style w:type="character" w:styleId="Hiperpovezava">
    <w:name w:val="Hyperlink"/>
    <w:rsid w:val="00EB7930"/>
    <w:rPr>
      <w:color w:val="0563C1"/>
      <w:u w:val="single"/>
    </w:rPr>
  </w:style>
  <w:style w:type="paragraph" w:customStyle="1" w:styleId="OTglavanaslov">
    <w:name w:val="OT_glava naslov"/>
    <w:basedOn w:val="Brezrazmikov"/>
    <w:link w:val="OTglavanaslovZnak"/>
    <w:qFormat/>
    <w:rsid w:val="00EB7930"/>
    <w:pPr>
      <w:widowControl w:val="0"/>
    </w:pPr>
    <w:rPr>
      <w:rFonts w:ascii="Garamond" w:eastAsia="Microsoft Sans Serif" w:hAnsi="Garamond" w:cs="Microsoft Sans Serif"/>
      <w:noProof/>
      <w:spacing w:val="20"/>
      <w:szCs w:val="24"/>
      <w:lang w:val="de-DE" w:eastAsia="sl-SI" w:bidi="de-DE"/>
    </w:rPr>
  </w:style>
  <w:style w:type="paragraph" w:customStyle="1" w:styleId="OTglava">
    <w:name w:val="OT_glava"/>
    <w:basedOn w:val="Brezrazmikov"/>
    <w:link w:val="OTglavaZnak"/>
    <w:qFormat/>
    <w:rsid w:val="00EB7930"/>
    <w:pPr>
      <w:widowControl w:val="0"/>
      <w:spacing w:line="269" w:lineRule="auto"/>
    </w:pPr>
    <w:rPr>
      <w:rFonts w:ascii="Garamond" w:eastAsia="Microsoft Sans Serif" w:hAnsi="Garamond" w:cs="Microsoft Sans Serif"/>
      <w:smallCaps/>
      <w:color w:val="000000" w:themeColor="text1"/>
      <w:spacing w:val="10"/>
      <w:sz w:val="16"/>
      <w:szCs w:val="16"/>
      <w:lang w:val="de-DE" w:eastAsia="de-DE" w:bidi="de-DE"/>
      <w14:numForm w14:val="oldStyle"/>
      <w14:numSpacing w14:val="proportional"/>
    </w:rPr>
  </w:style>
  <w:style w:type="character" w:customStyle="1" w:styleId="OTglavanaslovZnak">
    <w:name w:val="OT_glava naslov Znak"/>
    <w:basedOn w:val="Privzetapisavaodstavka"/>
    <w:link w:val="OTglavanaslov"/>
    <w:rsid w:val="00EB7930"/>
    <w:rPr>
      <w:rFonts w:ascii="Garamond" w:eastAsia="Microsoft Sans Serif" w:hAnsi="Garamond" w:cs="Microsoft Sans Serif"/>
      <w:noProof/>
      <w:spacing w:val="20"/>
      <w:sz w:val="24"/>
      <w:szCs w:val="24"/>
      <w:lang w:val="de-DE" w:eastAsia="sl-SI" w:bidi="de-DE"/>
    </w:rPr>
  </w:style>
  <w:style w:type="character" w:customStyle="1" w:styleId="OTglavaZnak">
    <w:name w:val="OT_glava Znak"/>
    <w:basedOn w:val="Privzetapisavaodstavka"/>
    <w:link w:val="OTglava"/>
    <w:rsid w:val="00EB7930"/>
    <w:rPr>
      <w:rFonts w:ascii="Garamond" w:eastAsia="Microsoft Sans Serif" w:hAnsi="Garamond" w:cs="Microsoft Sans Serif"/>
      <w:smallCaps/>
      <w:color w:val="000000" w:themeColor="text1"/>
      <w:spacing w:val="10"/>
      <w:sz w:val="16"/>
      <w:szCs w:val="16"/>
      <w:lang w:val="de-DE" w:eastAsia="de-DE" w:bidi="de-DE"/>
      <w14:numForm w14:val="oldStyle"/>
      <w14:numSpacing w14:val="proportional"/>
    </w:rPr>
  </w:style>
  <w:style w:type="paragraph" w:customStyle="1" w:styleId="OTopisAC">
    <w:name w:val="OT_opis AC"/>
    <w:basedOn w:val="Navaden"/>
    <w:link w:val="OTopisACZnak"/>
    <w:qFormat/>
    <w:rsid w:val="00EB7930"/>
    <w:pPr>
      <w:widowControl w:val="0"/>
      <w:spacing w:line="269" w:lineRule="auto"/>
    </w:pPr>
    <w:rPr>
      <w:rFonts w:ascii="Garamond" w:eastAsia="Microsoft Sans Serif" w:hAnsi="Garamond" w:cs="Microsoft Sans Serif"/>
      <w:smallCaps/>
      <w:color w:val="000000" w:themeColor="text1"/>
      <w:spacing w:val="10"/>
      <w:szCs w:val="16"/>
      <w:lang w:val="de-DE" w:eastAsia="de-DE" w:bidi="de-DE"/>
      <w14:numForm w14:val="oldStyle"/>
      <w14:numSpacing w14:val="proportional"/>
    </w:rPr>
  </w:style>
  <w:style w:type="character" w:customStyle="1" w:styleId="OTopisACZnak">
    <w:name w:val="OT_opis AC Znak"/>
    <w:basedOn w:val="Privzetapisavaodstavka"/>
    <w:link w:val="OTopisAC"/>
    <w:rsid w:val="00EB7930"/>
    <w:rPr>
      <w:rFonts w:ascii="Garamond" w:eastAsia="Microsoft Sans Serif" w:hAnsi="Garamond" w:cs="Microsoft Sans Serif"/>
      <w:smallCaps/>
      <w:color w:val="000000" w:themeColor="text1"/>
      <w:spacing w:val="10"/>
      <w:sz w:val="24"/>
      <w:szCs w:val="16"/>
      <w:lang w:val="de-DE" w:eastAsia="de-DE" w:bidi="de-DE"/>
      <w14:numForm w14:val="oldStyle"/>
      <w14:numSpacing w14:val="proportional"/>
    </w:rPr>
  </w:style>
  <w:style w:type="paragraph" w:styleId="Brezrazmikov">
    <w:name w:val="No Spacing"/>
    <w:uiPriority w:val="1"/>
    <w:qFormat/>
    <w:rsid w:val="00EB79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8144E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8144E"/>
    <w:rPr>
      <w:rFonts w:ascii="Times New Roman" w:eastAsia="Times New Roman" w:hAnsi="Times New Roman" w:cs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814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rzin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1F318ED-ECE6-4964-AD04-3D8B9680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Ilić</dc:creator>
  <cp:keywords/>
  <dc:description/>
  <cp:lastModifiedBy>Ana Ranzinger</cp:lastModifiedBy>
  <cp:revision>4</cp:revision>
  <cp:lastPrinted>2024-06-13T08:17:00Z</cp:lastPrinted>
  <dcterms:created xsi:type="dcterms:W3CDTF">2026-10-23T07:57:00Z</dcterms:created>
  <dcterms:modified xsi:type="dcterms:W3CDTF">2026-10-26T09:03:00Z</dcterms:modified>
</cp:coreProperties>
</file>