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A9712" w14:textId="5D3694BB" w:rsidR="00C01458" w:rsidRDefault="00C01458" w:rsidP="0033065C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11F4BC34" w14:textId="77777777" w:rsidR="0033065C" w:rsidRPr="00DC0000" w:rsidRDefault="0033065C" w:rsidP="0033065C">
      <w:pPr>
        <w:spacing w:line="259" w:lineRule="auto"/>
        <w:rPr>
          <w:rFonts w:asciiTheme="minorHAnsi" w:hAnsiTheme="minorHAnsi"/>
          <w:sz w:val="22"/>
          <w:szCs w:val="22"/>
        </w:rPr>
      </w:pPr>
    </w:p>
    <w:p w14:paraId="182D0EC2" w14:textId="77777777" w:rsidR="0033065C" w:rsidRPr="0033065C" w:rsidRDefault="0033065C" w:rsidP="0033065C">
      <w:pPr>
        <w:pStyle w:val="xxmsonormal"/>
        <w:spacing w:line="259" w:lineRule="auto"/>
        <w:jc w:val="center"/>
        <w:rPr>
          <w:rFonts w:asciiTheme="minorHAnsi" w:hAnsiTheme="minorHAnsi"/>
          <w:b/>
          <w:bCs/>
        </w:rPr>
      </w:pPr>
      <w:r w:rsidRPr="0033065C">
        <w:rPr>
          <w:rFonts w:asciiTheme="minorHAnsi" w:hAnsiTheme="minorHAnsi"/>
          <w:b/>
          <w:bCs/>
        </w:rPr>
        <w:t>URADNI POPRAVEK</w:t>
      </w:r>
    </w:p>
    <w:p w14:paraId="139BD762" w14:textId="77777777" w:rsidR="0033065C" w:rsidRPr="0033065C" w:rsidRDefault="0033065C" w:rsidP="0033065C">
      <w:pPr>
        <w:pStyle w:val="xxmsonormal"/>
        <w:spacing w:line="259" w:lineRule="auto"/>
        <w:jc w:val="center"/>
        <w:rPr>
          <w:rFonts w:asciiTheme="minorHAnsi" w:hAnsiTheme="minorHAnsi"/>
        </w:rPr>
      </w:pPr>
      <w:r w:rsidRPr="0033065C">
        <w:rPr>
          <w:rFonts w:asciiTheme="minorHAnsi" w:hAnsiTheme="minorHAnsi"/>
          <w:b/>
          <w:bCs/>
        </w:rPr>
        <w:t>Javnega razpisa za dodelitev štipendije nadarjenemu dijaku ali študentu za šolsko/študijsko leto 2023/2024</w:t>
      </w:r>
    </w:p>
    <w:p w14:paraId="5CA29933" w14:textId="77777777" w:rsidR="0033065C" w:rsidRPr="0033065C" w:rsidRDefault="0033065C" w:rsidP="0033065C">
      <w:pPr>
        <w:pStyle w:val="xxmsonormal"/>
        <w:spacing w:line="259" w:lineRule="auto"/>
        <w:jc w:val="both"/>
        <w:rPr>
          <w:rFonts w:asciiTheme="minorHAnsi" w:hAnsiTheme="minorHAnsi"/>
          <w:b/>
        </w:rPr>
      </w:pPr>
    </w:p>
    <w:p w14:paraId="64DC281F" w14:textId="77777777" w:rsidR="0033065C" w:rsidRPr="0033065C" w:rsidRDefault="0033065C" w:rsidP="0033065C">
      <w:pPr>
        <w:pStyle w:val="xxmsonormal"/>
        <w:spacing w:line="259" w:lineRule="auto"/>
        <w:jc w:val="both"/>
        <w:rPr>
          <w:rFonts w:asciiTheme="minorHAnsi" w:hAnsiTheme="minorHAnsi"/>
          <w:bCs/>
        </w:rPr>
      </w:pPr>
      <w:r w:rsidRPr="0033065C">
        <w:rPr>
          <w:rFonts w:asciiTheme="minorHAnsi" w:hAnsiTheme="minorHAnsi"/>
          <w:bCs/>
        </w:rPr>
        <w:t>V Uradnem vestniku Občine Trzin, št. 18/2023, z dne 2. 10. 2023, se besedilo drugega stavka 1. točke Javnega razpisa za dodelitev štipendije Občine Trzin nadarjenemu dijaku in študentu za šolsko/študijsko leto 2023/2024 zaradi napačne navedbe višine štipendije za nadarjenega študenta popravi tako, da se glasi:</w:t>
      </w:r>
    </w:p>
    <w:p w14:paraId="6CFC0AFF" w14:textId="77777777" w:rsidR="0033065C" w:rsidRPr="0033065C" w:rsidRDefault="0033065C" w:rsidP="0033065C">
      <w:pPr>
        <w:pStyle w:val="xxmsonormal"/>
        <w:spacing w:line="259" w:lineRule="auto"/>
        <w:jc w:val="both"/>
        <w:rPr>
          <w:rFonts w:asciiTheme="minorHAnsi" w:hAnsiTheme="minorHAnsi"/>
          <w:bCs/>
        </w:rPr>
      </w:pPr>
    </w:p>
    <w:p w14:paraId="1C3EBB65" w14:textId="77777777" w:rsidR="0033065C" w:rsidRPr="0033065C" w:rsidRDefault="0033065C" w:rsidP="0033065C">
      <w:pPr>
        <w:pStyle w:val="xxmsonormal"/>
        <w:spacing w:line="259" w:lineRule="auto"/>
        <w:jc w:val="both"/>
        <w:rPr>
          <w:rFonts w:asciiTheme="minorHAnsi" w:hAnsiTheme="minorHAnsi"/>
          <w:bCs/>
        </w:rPr>
      </w:pPr>
      <w:r w:rsidRPr="0033065C">
        <w:rPr>
          <w:rFonts w:asciiTheme="minorHAnsi" w:hAnsiTheme="minorHAnsi"/>
          <w:bCs/>
        </w:rPr>
        <w:t>»Občina Trzin, Mengeška 22, 1236 Trzin razpisuje 1 (eno) štipendijo za nadarjenega dijaka od 1. 9. 2023 dalje v višini 146,07 EUR mesečno in 2 (dve) štipendiji za nadarjenega študenta od 1. 10. 2023 dalje v višini 192,58 EUR mesečno.«</w:t>
      </w:r>
    </w:p>
    <w:p w14:paraId="2DA7D4C1" w14:textId="77777777" w:rsidR="0033065C" w:rsidRPr="0033065C" w:rsidRDefault="0033065C" w:rsidP="0033065C">
      <w:pPr>
        <w:pStyle w:val="xxmsonormal"/>
        <w:spacing w:line="259" w:lineRule="auto"/>
        <w:jc w:val="both"/>
        <w:rPr>
          <w:rFonts w:asciiTheme="minorHAnsi" w:hAnsiTheme="minorHAnsi"/>
        </w:rPr>
      </w:pPr>
    </w:p>
    <w:p w14:paraId="1A99B965" w14:textId="77777777" w:rsidR="0033065C" w:rsidRPr="0033065C" w:rsidRDefault="0033065C" w:rsidP="0033065C">
      <w:pPr>
        <w:pStyle w:val="xxmsonormal"/>
        <w:spacing w:line="259" w:lineRule="auto"/>
        <w:jc w:val="both"/>
        <w:rPr>
          <w:rFonts w:asciiTheme="minorHAnsi" w:hAnsiTheme="minorHAnsi"/>
        </w:rPr>
      </w:pPr>
      <w:r w:rsidRPr="0033065C">
        <w:rPr>
          <w:rFonts w:asciiTheme="minorHAnsi" w:hAnsiTheme="minorHAnsi"/>
          <w:bCs/>
        </w:rPr>
        <w:t>Uradni popravek se objavi v Uradnem vestniku Občine Trzin št. 19/2023.</w:t>
      </w:r>
    </w:p>
    <w:p w14:paraId="166A23E5" w14:textId="77777777" w:rsidR="0033065C" w:rsidRPr="0033065C" w:rsidRDefault="0033065C" w:rsidP="0033065C">
      <w:pPr>
        <w:pStyle w:val="xxmsonormal"/>
        <w:spacing w:line="259" w:lineRule="auto"/>
        <w:jc w:val="both"/>
        <w:rPr>
          <w:rFonts w:asciiTheme="minorHAnsi" w:hAnsiTheme="minorHAnsi"/>
        </w:rPr>
      </w:pPr>
    </w:p>
    <w:p w14:paraId="00EFD79F" w14:textId="77777777" w:rsidR="0033065C" w:rsidRPr="0033065C" w:rsidRDefault="0033065C" w:rsidP="0033065C">
      <w:pPr>
        <w:spacing w:line="259" w:lineRule="auto"/>
        <w:jc w:val="both"/>
        <w:rPr>
          <w:rFonts w:asciiTheme="minorHAnsi" w:hAnsiTheme="minorHAnsi" w:cstheme="minorHAnsi"/>
          <w:szCs w:val="24"/>
        </w:rPr>
      </w:pPr>
    </w:p>
    <w:p w14:paraId="0C2F908F" w14:textId="69DA81DF" w:rsidR="0033065C" w:rsidRPr="0033065C" w:rsidRDefault="0033065C" w:rsidP="0033065C">
      <w:pPr>
        <w:spacing w:line="259" w:lineRule="auto"/>
        <w:jc w:val="both"/>
        <w:rPr>
          <w:rFonts w:asciiTheme="minorHAnsi" w:hAnsiTheme="minorHAnsi" w:cstheme="minorHAnsi"/>
          <w:szCs w:val="24"/>
        </w:rPr>
      </w:pPr>
      <w:r w:rsidRPr="0033065C">
        <w:rPr>
          <w:rFonts w:asciiTheme="minorHAnsi" w:hAnsiTheme="minorHAnsi" w:cstheme="minorHAnsi"/>
          <w:szCs w:val="24"/>
        </w:rPr>
        <w:t xml:space="preserve">Številka: 110-0005/2023-2              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                 </w:t>
      </w:r>
      <w:r w:rsidRPr="0033065C">
        <w:rPr>
          <w:rFonts w:asciiTheme="minorHAnsi" w:hAnsiTheme="minorHAnsi" w:cstheme="minorHAnsi"/>
          <w:szCs w:val="24"/>
        </w:rPr>
        <w:t>Župan Občine Trzin</w:t>
      </w:r>
    </w:p>
    <w:p w14:paraId="59F60938" w14:textId="4AB9ED43" w:rsidR="00D8389E" w:rsidRPr="0033065C" w:rsidRDefault="0033065C" w:rsidP="0033065C">
      <w:pPr>
        <w:spacing w:line="259" w:lineRule="auto"/>
        <w:jc w:val="both"/>
        <w:rPr>
          <w:rFonts w:asciiTheme="minorHAnsi" w:hAnsiTheme="minorHAnsi" w:cstheme="minorHAnsi"/>
          <w:szCs w:val="24"/>
        </w:rPr>
      </w:pPr>
      <w:r w:rsidRPr="0033065C">
        <w:rPr>
          <w:rFonts w:asciiTheme="minorHAnsi" w:hAnsiTheme="minorHAnsi" w:cstheme="minorHAnsi"/>
          <w:szCs w:val="24"/>
        </w:rPr>
        <w:t xml:space="preserve">Datum: 4. 10. 2023                                                              </w:t>
      </w:r>
      <w:r>
        <w:rPr>
          <w:rFonts w:asciiTheme="minorHAnsi" w:hAnsiTheme="minorHAnsi" w:cstheme="minorHAnsi"/>
          <w:szCs w:val="24"/>
        </w:rPr>
        <w:t xml:space="preserve">                  </w:t>
      </w:r>
      <w:r w:rsidRPr="0033065C">
        <w:rPr>
          <w:rFonts w:asciiTheme="minorHAnsi" w:hAnsiTheme="minorHAnsi" w:cstheme="minorHAnsi"/>
          <w:szCs w:val="24"/>
        </w:rPr>
        <w:t xml:space="preserve">                        </w:t>
      </w:r>
      <w:r w:rsidRPr="0033065C">
        <w:rPr>
          <w:rFonts w:asciiTheme="minorHAnsi" w:hAnsiTheme="minorHAnsi" w:cstheme="minorHAnsi"/>
          <w:szCs w:val="24"/>
        </w:rPr>
        <w:t>Peter LOŽAR</w:t>
      </w:r>
      <w:bookmarkStart w:id="0" w:name="_GoBack"/>
      <w:bookmarkEnd w:id="0"/>
    </w:p>
    <w:sectPr w:rsidR="00D8389E" w:rsidRPr="0033065C" w:rsidSect="00532852">
      <w:footerReference w:type="even" r:id="rId7"/>
      <w:footerReference w:type="default" r:id="rId8"/>
      <w:headerReference w:type="first" r:id="rId9"/>
      <w:pgSz w:w="11906" w:h="16838" w:code="9"/>
      <w:pgMar w:top="1418" w:right="1418" w:bottom="1418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0012B" w14:textId="77777777" w:rsidR="00AA799D" w:rsidRDefault="00D10B4C">
      <w:r>
        <w:separator/>
      </w:r>
    </w:p>
  </w:endnote>
  <w:endnote w:type="continuationSeparator" w:id="0">
    <w:p w14:paraId="4416597B" w14:textId="77777777" w:rsidR="00AA799D" w:rsidRDefault="00D1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A121" w14:textId="77777777" w:rsidR="00922C2E" w:rsidRDefault="00F15A6A" w:rsidP="00DD6610">
    <w:pPr>
      <w:pStyle w:val="Noga"/>
      <w:framePr w:wrap="around" w:vAnchor="text" w:hAnchor="margin" w:xAlign="right" w:y="1"/>
      <w:rPr>
        <w:rStyle w:val="tevilkastrani"/>
        <w:rFonts w:eastAsia="Microsoft Sans Serif"/>
      </w:rPr>
    </w:pPr>
    <w:r>
      <w:rPr>
        <w:rStyle w:val="tevilkastrani"/>
        <w:rFonts w:eastAsia="Microsoft Sans Serif"/>
      </w:rPr>
      <w:fldChar w:fldCharType="begin"/>
    </w:r>
    <w:r>
      <w:rPr>
        <w:rStyle w:val="tevilkastrani"/>
        <w:rFonts w:eastAsia="Microsoft Sans Serif"/>
      </w:rPr>
      <w:instrText xml:space="preserve">PAGE  </w:instrText>
    </w:r>
    <w:r>
      <w:rPr>
        <w:rStyle w:val="tevilkastrani"/>
        <w:rFonts w:eastAsia="Microsoft Sans Serif"/>
      </w:rPr>
      <w:fldChar w:fldCharType="end"/>
    </w:r>
  </w:p>
  <w:p w14:paraId="02491774" w14:textId="77777777" w:rsidR="00922C2E" w:rsidRDefault="0033065C" w:rsidP="00886DE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A962" w14:textId="5A160F62" w:rsidR="00922C2E" w:rsidRPr="00240D6F" w:rsidRDefault="00F15A6A" w:rsidP="00C946D5">
    <w:pPr>
      <w:pStyle w:val="OTglava"/>
      <w:jc w:val="right"/>
      <w:rPr>
        <w:color w:val="auto"/>
      </w:rPr>
    </w:pPr>
    <w:r w:rsidRPr="00240D6F">
      <w:rPr>
        <w:rStyle w:val="tevilkastrani"/>
        <w:rFonts w:ascii="Arial" w:hAnsi="Arial" w:cs="Arial"/>
        <w:color w:val="auto"/>
      </w:rPr>
      <w:fldChar w:fldCharType="begin"/>
    </w:r>
    <w:r w:rsidRPr="00240D6F">
      <w:rPr>
        <w:rStyle w:val="tevilkastrani"/>
        <w:rFonts w:ascii="Arial" w:hAnsi="Arial" w:cs="Arial"/>
        <w:color w:val="auto"/>
      </w:rPr>
      <w:instrText xml:space="preserve">PAGE  </w:instrText>
    </w:r>
    <w:r w:rsidRPr="00240D6F">
      <w:rPr>
        <w:rStyle w:val="tevilkastrani"/>
        <w:rFonts w:ascii="Arial" w:hAnsi="Arial" w:cs="Arial"/>
        <w:color w:val="auto"/>
      </w:rPr>
      <w:fldChar w:fldCharType="separate"/>
    </w:r>
    <w:r w:rsidR="00940C96">
      <w:rPr>
        <w:rStyle w:val="tevilkastrani"/>
        <w:rFonts w:ascii="Arial" w:hAnsi="Arial" w:cs="Arial"/>
        <w:noProof/>
        <w:color w:val="auto"/>
      </w:rPr>
      <w:t>2</w:t>
    </w:r>
    <w:r w:rsidRPr="00240D6F">
      <w:rPr>
        <w:rStyle w:val="tevilkastrani"/>
        <w:rFonts w:ascii="Arial" w:hAnsi="Arial" w:cs="Arial"/>
        <w:color w:val="auto"/>
      </w:rPr>
      <w:fldChar w:fldCharType="end"/>
    </w:r>
    <w:r w:rsidRPr="00240D6F">
      <w:rPr>
        <w:rStyle w:val="tevilkastrani"/>
        <w:rFonts w:ascii="Arial" w:hAnsi="Arial" w:cs="Arial"/>
        <w:color w:val="auto"/>
      </w:rPr>
      <w:t>/</w:t>
    </w:r>
    <w:r w:rsidRPr="00240D6F">
      <w:rPr>
        <w:rStyle w:val="tevilkastrani"/>
        <w:rFonts w:ascii="Arial" w:hAnsi="Arial" w:cs="Arial"/>
        <w:color w:val="auto"/>
      </w:rPr>
      <w:fldChar w:fldCharType="begin"/>
    </w:r>
    <w:r w:rsidRPr="00240D6F">
      <w:rPr>
        <w:rStyle w:val="tevilkastrani"/>
        <w:rFonts w:ascii="Arial" w:hAnsi="Arial" w:cs="Arial"/>
        <w:color w:val="auto"/>
      </w:rPr>
      <w:instrText xml:space="preserve"> SECTIONPAGES   \* MERGEFORMAT </w:instrText>
    </w:r>
    <w:r w:rsidRPr="00240D6F">
      <w:rPr>
        <w:rStyle w:val="tevilkastrani"/>
        <w:rFonts w:ascii="Arial" w:hAnsi="Arial" w:cs="Arial"/>
        <w:color w:val="auto"/>
      </w:rPr>
      <w:fldChar w:fldCharType="separate"/>
    </w:r>
    <w:r w:rsidR="00940C96">
      <w:rPr>
        <w:rStyle w:val="tevilkastrani"/>
        <w:rFonts w:ascii="Arial" w:hAnsi="Arial" w:cs="Arial"/>
        <w:noProof/>
        <w:color w:val="auto"/>
      </w:rPr>
      <w:t>2</w:t>
    </w:r>
    <w:r w:rsidRPr="00240D6F">
      <w:rPr>
        <w:rStyle w:val="tevilkastrani"/>
        <w:rFonts w:ascii="Arial" w:hAnsi="Arial" w:cs="Arial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9CCC0" w14:textId="77777777" w:rsidR="00AA799D" w:rsidRDefault="00D10B4C">
      <w:r>
        <w:separator/>
      </w:r>
    </w:p>
  </w:footnote>
  <w:footnote w:type="continuationSeparator" w:id="0">
    <w:p w14:paraId="45C3E58C" w14:textId="77777777" w:rsidR="00AA799D" w:rsidRDefault="00D10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2835"/>
      <w:gridCol w:w="5281"/>
    </w:tblGrid>
    <w:tr w:rsidR="00CD19A6" w:rsidRPr="00187288" w14:paraId="595899A6" w14:textId="77777777" w:rsidTr="00E526A7">
      <w:trPr>
        <w:trHeight w:val="1789"/>
      </w:trPr>
      <w:tc>
        <w:tcPr>
          <w:tcW w:w="1276" w:type="dxa"/>
          <w:hideMark/>
        </w:tcPr>
        <w:p w14:paraId="70CC229C" w14:textId="77777777" w:rsidR="00CD19A6" w:rsidRDefault="00CD19A6" w:rsidP="00CD19A6">
          <w:pPr>
            <w:widowControl w:val="0"/>
            <w:spacing w:line="264" w:lineRule="auto"/>
            <w:rPr>
              <w:rFonts w:asciiTheme="minorHAnsi" w:eastAsia="Microsoft Sans Serif" w:hAnsiTheme="minorHAnsi" w:cs="Microsoft Sans Serif"/>
              <w:smallCaps/>
              <w:color w:val="000000" w:themeColor="text1"/>
              <w:spacing w:val="10"/>
              <w:sz w:val="21"/>
              <w:szCs w:val="16"/>
              <w:lang w:val="de-DE" w:eastAsia="de-DE" w:bidi="de-DE"/>
              <w14:numForm w14:val="oldStyle"/>
            </w:rPr>
          </w:pPr>
          <w:r>
            <w:rPr>
              <w:rFonts w:asciiTheme="majorHAnsi" w:eastAsia="Microsoft Sans Serif" w:hAnsiTheme="majorHAnsi" w:cs="Microsoft Sans Serif"/>
              <w:smallCaps/>
              <w:noProof/>
              <w:color w:val="000000" w:themeColor="text1"/>
              <w:spacing w:val="10"/>
              <w:sz w:val="21"/>
              <w:szCs w:val="16"/>
              <w:lang w:eastAsia="sl-SI"/>
            </w:rPr>
            <w:drawing>
              <wp:inline distT="0" distB="0" distL="0" distR="0" wp14:anchorId="370B682C" wp14:editId="4BA824EB">
                <wp:extent cx="787400" cy="914400"/>
                <wp:effectExtent l="0" t="0" r="0" b="0"/>
                <wp:docPr id="2" name="Slika 2" descr="TRZIN grb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TRZIN gr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hideMark/>
        </w:tcPr>
        <w:p w14:paraId="6258A30C" w14:textId="77777777" w:rsidR="00CD19A6" w:rsidRPr="00187288" w:rsidRDefault="00CD19A6" w:rsidP="00CD19A6">
          <w:pPr>
            <w:widowControl w:val="0"/>
            <w:spacing w:line="256" w:lineRule="auto"/>
            <w:rPr>
              <w:rFonts w:asciiTheme="majorHAnsi" w:eastAsia="Microsoft Sans Serif" w:hAnsiTheme="majorHAnsi" w:cs="Microsoft Sans Serif"/>
              <w:noProof/>
              <w:color w:val="990033"/>
              <w:spacing w:val="20"/>
              <w:sz w:val="22"/>
              <w:szCs w:val="22"/>
              <w:lang w:val="de-DE" w:eastAsia="sl-SI" w:bidi="de-DE"/>
            </w:rPr>
          </w:pPr>
          <w:r w:rsidRPr="00187288">
            <w:rPr>
              <w:rFonts w:asciiTheme="majorHAnsi" w:eastAsia="Microsoft Sans Serif" w:hAnsiTheme="majorHAnsi" w:cs="Microsoft Sans Serif"/>
              <w:noProof/>
              <w:color w:val="990033"/>
              <w:spacing w:val="20"/>
              <w:sz w:val="22"/>
              <w:szCs w:val="22"/>
              <w:lang w:val="de-DE" w:eastAsia="sl-SI" w:bidi="de-DE"/>
            </w:rPr>
            <w:t>OBČINA TRZIN</w:t>
          </w:r>
        </w:p>
        <w:p w14:paraId="7D73DE3E" w14:textId="77777777" w:rsidR="00CD19A6" w:rsidRPr="00187288" w:rsidRDefault="00CD19A6" w:rsidP="00CD19A6">
          <w:pPr>
            <w:widowControl w:val="0"/>
            <w:spacing w:line="256" w:lineRule="auto"/>
            <w:rPr>
              <w:rFonts w:asciiTheme="majorHAnsi" w:eastAsia="Microsoft Sans Serif" w:hAnsiTheme="majorHAnsi" w:cs="Microsoft Sans Serif"/>
              <w:noProof/>
              <w:color w:val="990033"/>
              <w:spacing w:val="20"/>
              <w:sz w:val="16"/>
              <w:szCs w:val="16"/>
              <w:lang w:val="de-DE" w:eastAsia="sl-SI" w:bidi="de-DE"/>
            </w:rPr>
          </w:pPr>
          <w:r w:rsidRPr="00187288">
            <w:rPr>
              <w:rFonts w:asciiTheme="majorHAnsi" w:eastAsia="Microsoft Sans Serif" w:hAnsiTheme="majorHAnsi" w:cs="Microsoft Sans Serif"/>
              <w:noProof/>
              <w:color w:val="990033"/>
              <w:spacing w:val="20"/>
              <w:sz w:val="16"/>
              <w:szCs w:val="16"/>
              <w:lang w:val="de-DE" w:eastAsia="sl-SI" w:bidi="de-DE"/>
            </w:rPr>
            <w:t>www.trzin.si</w:t>
          </w:r>
        </w:p>
        <w:p w14:paraId="6121FD63" w14:textId="77777777" w:rsidR="00CD19A6" w:rsidRPr="00CD19A6" w:rsidRDefault="00CD19A6" w:rsidP="00CD19A6">
          <w:pPr>
            <w:widowControl w:val="0"/>
            <w:spacing w:line="264" w:lineRule="auto"/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</w:pPr>
          <w:r w:rsidRPr="00187288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br/>
          </w: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mengeška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</w:t>
          </w: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cesta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22  </w:t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sym w:font="Symbol" w:char="F07C"/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 1236  </w:t>
          </w: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trzin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                                                                                                                                                                     t  01 564 45 44  </w:t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sym w:font="Symbol" w:char="F07C"/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 e </w:t>
          </w:r>
          <w:hyperlink r:id="rId2" w:history="1">
            <w:r w:rsidRPr="00CD19A6">
              <w:rPr>
                <w:rStyle w:val="Hiperpovezava"/>
                <w:rFonts w:asciiTheme="majorHAnsi" w:eastAsia="Microsoft Sans Serif" w:hAnsiTheme="majorHAnsi"/>
                <w:sz w:val="16"/>
                <w:szCs w:val="16"/>
              </w:rPr>
              <w:t>info@trzin.si</w:t>
            </w:r>
          </w:hyperlink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</w:t>
          </w:r>
        </w:p>
        <w:p w14:paraId="7002AB62" w14:textId="77777777" w:rsidR="00CD19A6" w:rsidRPr="00CD19A6" w:rsidRDefault="00CD19A6" w:rsidP="00CD19A6">
          <w:pPr>
            <w:widowControl w:val="0"/>
            <w:spacing w:line="264" w:lineRule="auto"/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</w:pP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mš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1358561000  </w:t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sym w:font="Symbol" w:char="F07C"/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 </w:t>
          </w: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dš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si33714789 </w:t>
          </w:r>
        </w:p>
        <w:p w14:paraId="3175C870" w14:textId="77777777" w:rsidR="00CD19A6" w:rsidRPr="00187288" w:rsidRDefault="00CD19A6" w:rsidP="00CD19A6">
          <w:pPr>
            <w:widowControl w:val="0"/>
            <w:spacing w:line="264" w:lineRule="auto"/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</w:pP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trr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01386-0100001846  </w:t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sym w:font="Symbol" w:char="F07C"/>
          </w:r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 </w:t>
          </w: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št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</w:t>
          </w:r>
          <w:proofErr w:type="spellStart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>pu</w:t>
          </w:r>
          <w:proofErr w:type="spellEnd"/>
          <w:r w:rsidRPr="00CD19A6"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  <w:t xml:space="preserve"> 76848</w:t>
          </w:r>
        </w:p>
      </w:tc>
      <w:tc>
        <w:tcPr>
          <w:tcW w:w="5281" w:type="dxa"/>
          <w:hideMark/>
        </w:tcPr>
        <w:p w14:paraId="0E9731A7" w14:textId="77777777" w:rsidR="00CD19A6" w:rsidRPr="00187288" w:rsidRDefault="00CD19A6" w:rsidP="00CD19A6">
          <w:pPr>
            <w:widowControl w:val="0"/>
            <w:spacing w:line="264" w:lineRule="auto"/>
            <w:jc w:val="right"/>
            <w:rPr>
              <w:rFonts w:asciiTheme="majorHAnsi" w:eastAsia="Microsoft Sans Serif" w:hAnsiTheme="majorHAnsi" w:cs="Microsoft Sans Serif"/>
              <w:smallCaps/>
              <w:color w:val="000000" w:themeColor="text1"/>
              <w:spacing w:val="10"/>
              <w:sz w:val="16"/>
              <w:szCs w:val="16"/>
              <w:lang w:val="de-DE" w:eastAsia="de-DE" w:bidi="de-DE"/>
              <w14:numForm w14:val="oldStyle"/>
            </w:rPr>
          </w:pPr>
          <w:r w:rsidRPr="00187288">
            <w:rPr>
              <w:rFonts w:asciiTheme="majorHAnsi" w:eastAsia="Microsoft Sans Serif" w:hAnsiTheme="majorHAnsi" w:cs="Microsoft Sans Serif"/>
              <w:smallCaps/>
              <w:noProof/>
              <w:color w:val="000000" w:themeColor="text1"/>
              <w:spacing w:val="10"/>
              <w:sz w:val="16"/>
              <w:szCs w:val="16"/>
              <w:lang w:eastAsia="sl-SI"/>
            </w:rPr>
            <w:drawing>
              <wp:inline distT="0" distB="0" distL="0" distR="0" wp14:anchorId="0C9D2969" wp14:editId="044A530D">
                <wp:extent cx="1605915" cy="993775"/>
                <wp:effectExtent l="0" t="0" r="0" b="0"/>
                <wp:docPr id="3" name="Slika 3" descr="Cap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3" descr="Cap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070" r="7785" b="60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91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D926BF" w14:textId="77777777" w:rsidR="00B456E9" w:rsidRPr="00076271" w:rsidRDefault="0033065C" w:rsidP="00A739DB">
    <w:pPr>
      <w:pStyle w:val="OTglava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B546F"/>
    <w:multiLevelType w:val="hybridMultilevel"/>
    <w:tmpl w:val="7374BCAA"/>
    <w:lvl w:ilvl="0" w:tplc="65BC3266">
      <w:start w:val="1000"/>
      <w:numFmt w:val="bullet"/>
      <w:pStyle w:val="OTopisalineje"/>
      <w:lvlText w:val="-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14"/>
    <w:rsid w:val="00014169"/>
    <w:rsid w:val="00076271"/>
    <w:rsid w:val="000C5A9C"/>
    <w:rsid w:val="000D2E34"/>
    <w:rsid w:val="000F3D3C"/>
    <w:rsid w:val="00116002"/>
    <w:rsid w:val="001B4671"/>
    <w:rsid w:val="002E68B5"/>
    <w:rsid w:val="002F459A"/>
    <w:rsid w:val="002F79BD"/>
    <w:rsid w:val="00317784"/>
    <w:rsid w:val="0033065C"/>
    <w:rsid w:val="00352310"/>
    <w:rsid w:val="00377E1A"/>
    <w:rsid w:val="003B7ED1"/>
    <w:rsid w:val="0040511C"/>
    <w:rsid w:val="0041020F"/>
    <w:rsid w:val="00473198"/>
    <w:rsid w:val="004F7C5D"/>
    <w:rsid w:val="00532852"/>
    <w:rsid w:val="00636AE6"/>
    <w:rsid w:val="00654325"/>
    <w:rsid w:val="0068421C"/>
    <w:rsid w:val="006E0F81"/>
    <w:rsid w:val="006F7971"/>
    <w:rsid w:val="007B7222"/>
    <w:rsid w:val="008331D9"/>
    <w:rsid w:val="00940C96"/>
    <w:rsid w:val="0094490C"/>
    <w:rsid w:val="00972510"/>
    <w:rsid w:val="009B753F"/>
    <w:rsid w:val="009C216E"/>
    <w:rsid w:val="009E1B4D"/>
    <w:rsid w:val="009F43F1"/>
    <w:rsid w:val="00A33A74"/>
    <w:rsid w:val="00A50DFF"/>
    <w:rsid w:val="00A93965"/>
    <w:rsid w:val="00A9591E"/>
    <w:rsid w:val="00AA799D"/>
    <w:rsid w:val="00AF093F"/>
    <w:rsid w:val="00B319AA"/>
    <w:rsid w:val="00B505FE"/>
    <w:rsid w:val="00BC2B14"/>
    <w:rsid w:val="00C01458"/>
    <w:rsid w:val="00C13960"/>
    <w:rsid w:val="00CD19A6"/>
    <w:rsid w:val="00D10B4C"/>
    <w:rsid w:val="00D2353D"/>
    <w:rsid w:val="00D30A65"/>
    <w:rsid w:val="00D415D1"/>
    <w:rsid w:val="00D432EA"/>
    <w:rsid w:val="00D60A7C"/>
    <w:rsid w:val="00D8389E"/>
    <w:rsid w:val="00D85612"/>
    <w:rsid w:val="00DC0000"/>
    <w:rsid w:val="00E526A7"/>
    <w:rsid w:val="00EB6A4A"/>
    <w:rsid w:val="00EE3CDF"/>
    <w:rsid w:val="00EF3809"/>
    <w:rsid w:val="00F15A6A"/>
    <w:rsid w:val="00F54D65"/>
    <w:rsid w:val="00FA6D8D"/>
    <w:rsid w:val="00F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9F7640"/>
  <w15:chartTrackingRefBased/>
  <w15:docId w15:val="{AEF402E7-5B64-42DA-976B-19624F11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E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B7E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B7ED1"/>
    <w:rPr>
      <w:rFonts w:ascii="Times New Roman" w:eastAsia="Times New Roman" w:hAnsi="Times New Roman" w:cs="Times New Roman"/>
      <w:sz w:val="24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locked/>
    <w:rsid w:val="003B7ED1"/>
    <w:rPr>
      <w:rFonts w:ascii="Microsoft Sans Serif" w:eastAsia="Microsoft Sans Serif" w:hAnsi="Microsoft Sans Serif" w:cs="Microsoft Sans Serif"/>
      <w:color w:val="000000"/>
      <w:sz w:val="24"/>
      <w:szCs w:val="24"/>
      <w:lang w:val="de-DE" w:eastAsia="de-DE" w:bidi="de-DE"/>
    </w:rPr>
  </w:style>
  <w:style w:type="paragraph" w:styleId="Brezrazmikov">
    <w:name w:val="No Spacing"/>
    <w:link w:val="BrezrazmikovZnak"/>
    <w:uiPriority w:val="1"/>
    <w:qFormat/>
    <w:rsid w:val="003B7ED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de-DE" w:eastAsia="de-DE" w:bidi="de-DE"/>
    </w:rPr>
  </w:style>
  <w:style w:type="character" w:customStyle="1" w:styleId="OTopisZnak">
    <w:name w:val="OT_opis Znak"/>
    <w:basedOn w:val="Privzetapisavaodstavka"/>
    <w:link w:val="OTopis"/>
    <w:locked/>
    <w:rsid w:val="003B7ED1"/>
    <w:rPr>
      <w:rFonts w:ascii="Garamond" w:eastAsia="Microsoft Sans Serif" w:hAnsi="Garamond" w:cs="Microsoft Sans Serif"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">
    <w:name w:val="OT_opis"/>
    <w:basedOn w:val="Navaden"/>
    <w:link w:val="OTopisZnak"/>
    <w:qFormat/>
    <w:rsid w:val="003B7ED1"/>
    <w:pPr>
      <w:widowControl w:val="0"/>
      <w:spacing w:line="268" w:lineRule="auto"/>
    </w:pPr>
    <w:rPr>
      <w:rFonts w:ascii="Garamond" w:eastAsia="Microsoft Sans Serif" w:hAnsi="Garamond" w:cs="Microsoft Sans Serif"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character" w:customStyle="1" w:styleId="OTopisACZnak">
    <w:name w:val="OT_opis AC Znak"/>
    <w:basedOn w:val="OTopisZnak"/>
    <w:link w:val="OTopisAC"/>
    <w:locked/>
    <w:rsid w:val="003B7ED1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C">
    <w:name w:val="OT_opis AC"/>
    <w:basedOn w:val="OTopis"/>
    <w:link w:val="OTopisACZnak"/>
    <w:qFormat/>
    <w:rsid w:val="003B7ED1"/>
    <w:rPr>
      <w:smallCaps/>
    </w:rPr>
  </w:style>
  <w:style w:type="character" w:customStyle="1" w:styleId="OTnavadnoZnak">
    <w:name w:val="OT_navadno Znak"/>
    <w:basedOn w:val="GlavaZnak"/>
    <w:link w:val="OTnavadno"/>
    <w:locked/>
    <w:rsid w:val="003B7ED1"/>
    <w:rPr>
      <w:rFonts w:ascii="Garamond" w:eastAsia="Times New Roman" w:hAnsi="Garamond" w:cs="Times New Roman"/>
      <w:sz w:val="24"/>
      <w:szCs w:val="20"/>
      <w14:numForm w14:val="oldStyle"/>
    </w:rPr>
  </w:style>
  <w:style w:type="paragraph" w:customStyle="1" w:styleId="OTnavadno">
    <w:name w:val="OT_navadno"/>
    <w:link w:val="OTnavadnoZnak"/>
    <w:autoRedefine/>
    <w:qFormat/>
    <w:rsid w:val="003B7ED1"/>
    <w:pPr>
      <w:spacing w:after="220" w:line="256" w:lineRule="auto"/>
      <w:jc w:val="both"/>
    </w:pPr>
    <w:rPr>
      <w:rFonts w:ascii="Garamond" w:eastAsia="Times New Roman" w:hAnsi="Garamond" w:cs="Times New Roman"/>
      <w:sz w:val="24"/>
      <w:szCs w:val="20"/>
      <w14:numForm w14:val="oldStyle"/>
    </w:rPr>
  </w:style>
  <w:style w:type="character" w:customStyle="1" w:styleId="OTopisalinejeZnak">
    <w:name w:val="OT_opis_alineje Znak"/>
    <w:basedOn w:val="OTopisZnak"/>
    <w:link w:val="OTopisalineje"/>
    <w:locked/>
    <w:rsid w:val="003B7ED1"/>
    <w:rPr>
      <w:rFonts w:ascii="Garamond" w:eastAsia="Microsoft Sans Serif" w:hAnsi="Garamond" w:cs="Microsoft Sans Serif"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customStyle="1" w:styleId="OTopisalineje">
    <w:name w:val="OT_opis_alineje"/>
    <w:basedOn w:val="OTopis"/>
    <w:link w:val="OTopisalinejeZnak"/>
    <w:qFormat/>
    <w:rsid w:val="003B7ED1"/>
    <w:pPr>
      <w:numPr>
        <w:numId w:val="1"/>
      </w:numPr>
    </w:pPr>
  </w:style>
  <w:style w:type="paragraph" w:styleId="Noga">
    <w:name w:val="footer"/>
    <w:basedOn w:val="Navaden"/>
    <w:link w:val="NogaZnak"/>
    <w:rsid w:val="00FA6D8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A6D8D"/>
    <w:rPr>
      <w:rFonts w:ascii="Times New Roman" w:eastAsia="Times New Roman" w:hAnsi="Times New Roman" w:cs="Times New Roman"/>
      <w:sz w:val="24"/>
      <w:szCs w:val="20"/>
    </w:rPr>
  </w:style>
  <w:style w:type="character" w:styleId="tevilkastrani">
    <w:name w:val="page number"/>
    <w:basedOn w:val="Privzetapisavaodstavka"/>
    <w:rsid w:val="00FA6D8D"/>
  </w:style>
  <w:style w:type="character" w:styleId="Hiperpovezava">
    <w:name w:val="Hyperlink"/>
    <w:rsid w:val="00FA6D8D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FA6D8D"/>
    <w:rPr>
      <w:rFonts w:ascii="Garamond" w:hAnsi="Garamond"/>
      <w:noProof/>
      <w:spacing w:val="20"/>
    </w:rPr>
  </w:style>
  <w:style w:type="paragraph" w:customStyle="1" w:styleId="OTglava">
    <w:name w:val="OT_glava"/>
    <w:basedOn w:val="Brezrazmikov"/>
    <w:link w:val="OTglavaZnak"/>
    <w:qFormat/>
    <w:rsid w:val="00FA6D8D"/>
    <w:pPr>
      <w:spacing w:line="269" w:lineRule="auto"/>
    </w:pPr>
    <w:rPr>
      <w:rFonts w:ascii="Garamond" w:hAnsi="Garamond"/>
      <w:smallCaps/>
      <w:color w:val="000000" w:themeColor="text1"/>
      <w:spacing w:val="10"/>
      <w:sz w:val="16"/>
      <w:szCs w:val="16"/>
      <w14:numForm w14:val="oldStyle"/>
      <w14:numSpacing w14:val="proportional"/>
    </w:rPr>
  </w:style>
  <w:style w:type="character" w:customStyle="1" w:styleId="OTglavanaslovZnak">
    <w:name w:val="OT_glava naslov Znak"/>
    <w:basedOn w:val="BrezrazmikovZnak"/>
    <w:link w:val="OTglavanaslov"/>
    <w:rsid w:val="00FA6D8D"/>
    <w:rPr>
      <w:rFonts w:ascii="Garamond" w:eastAsia="Microsoft Sans Serif" w:hAnsi="Garamond" w:cs="Microsoft Sans Serif"/>
      <w:noProof/>
      <w:color w:val="000000"/>
      <w:spacing w:val="20"/>
      <w:sz w:val="24"/>
      <w:szCs w:val="24"/>
      <w:lang w:val="de-DE" w:eastAsia="de-DE" w:bidi="de-DE"/>
    </w:rPr>
  </w:style>
  <w:style w:type="character" w:customStyle="1" w:styleId="OTglavaZnak">
    <w:name w:val="OT_glava Znak"/>
    <w:basedOn w:val="BrezrazmikovZnak"/>
    <w:link w:val="OTglava"/>
    <w:rsid w:val="00FA6D8D"/>
    <w:rPr>
      <w:rFonts w:ascii="Garamond" w:eastAsia="Microsoft Sans Serif" w:hAnsi="Garamond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  <w14:numSpacing w14:val="proportion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3D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3D3C"/>
    <w:rPr>
      <w:rFonts w:ascii="Segoe UI" w:eastAsia="Times New Roman" w:hAnsi="Segoe UI" w:cs="Segoe UI"/>
      <w:sz w:val="18"/>
      <w:szCs w:val="18"/>
    </w:rPr>
  </w:style>
  <w:style w:type="paragraph" w:customStyle="1" w:styleId="xxmsonormal">
    <w:name w:val="x_xmsonormal"/>
    <w:basedOn w:val="Navaden"/>
    <w:rsid w:val="0033065C"/>
    <w:rPr>
      <w:rFonts w:eastAsiaTheme="minorHAnsi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Jerše Kostadinoska</dc:creator>
  <cp:keywords/>
  <dc:description/>
  <cp:lastModifiedBy>Barbara Gradišek</cp:lastModifiedBy>
  <cp:revision>60</cp:revision>
  <cp:lastPrinted>2023-06-07T08:43:00Z</cp:lastPrinted>
  <dcterms:created xsi:type="dcterms:W3CDTF">2020-01-08T16:48:00Z</dcterms:created>
  <dcterms:modified xsi:type="dcterms:W3CDTF">2023-10-05T05:24:00Z</dcterms:modified>
</cp:coreProperties>
</file>