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458" w:rsidRPr="00903322" w:rsidRDefault="00323458" w:rsidP="00DB0C3E">
      <w:pPr>
        <w:pStyle w:val="ANormal"/>
        <w:rPr>
          <w:rFonts w:asciiTheme="minorHAnsi" w:hAnsiTheme="minorHAnsi" w:cstheme="minorHAnsi"/>
          <w:noProof/>
        </w:rPr>
      </w:pPr>
      <w:bookmarkStart w:id="0" w:name="_GoBack"/>
      <w:bookmarkEnd w:id="0"/>
    </w:p>
    <w:p w:rsidR="006C06A5" w:rsidRPr="00903322" w:rsidRDefault="006C06A5" w:rsidP="00DB0C3E">
      <w:pPr>
        <w:pStyle w:val="ANormal"/>
        <w:rPr>
          <w:rFonts w:asciiTheme="minorHAnsi" w:hAnsiTheme="minorHAnsi" w:cstheme="minorHAnsi"/>
          <w:noProof/>
        </w:rPr>
      </w:pPr>
    </w:p>
    <w:p w:rsidR="006C06A5" w:rsidRPr="00903322" w:rsidRDefault="006C06A5" w:rsidP="00DB0C3E">
      <w:pPr>
        <w:pStyle w:val="ANormal"/>
        <w:rPr>
          <w:rFonts w:asciiTheme="minorHAnsi" w:hAnsiTheme="minorHAnsi" w:cstheme="minorHAnsi"/>
          <w:noProof/>
        </w:rPr>
      </w:pPr>
    </w:p>
    <w:p w:rsidR="006C06A5" w:rsidRPr="00903322" w:rsidRDefault="006C06A5" w:rsidP="00DB0C3E">
      <w:pPr>
        <w:pStyle w:val="ANormal"/>
        <w:rPr>
          <w:rFonts w:asciiTheme="minorHAnsi" w:hAnsiTheme="minorHAnsi" w:cstheme="minorHAnsi"/>
          <w:noProof/>
        </w:rPr>
      </w:pPr>
    </w:p>
    <w:p w:rsidR="006C06A5" w:rsidRPr="00903322" w:rsidRDefault="006C06A5" w:rsidP="00DB0C3E">
      <w:pPr>
        <w:pStyle w:val="ANormal"/>
        <w:rPr>
          <w:rFonts w:asciiTheme="minorHAnsi" w:hAnsiTheme="minorHAnsi" w:cstheme="minorHAnsi"/>
          <w:noProof/>
        </w:rPr>
      </w:pPr>
    </w:p>
    <w:p w:rsidR="006C06A5" w:rsidRPr="00903322" w:rsidRDefault="006C06A5" w:rsidP="00DB0C3E">
      <w:pPr>
        <w:pStyle w:val="ANormal"/>
        <w:rPr>
          <w:rFonts w:asciiTheme="minorHAnsi" w:hAnsiTheme="minorHAnsi" w:cstheme="minorHAnsi"/>
          <w:noProof/>
        </w:rPr>
      </w:pPr>
    </w:p>
    <w:p w:rsidR="006C06A5" w:rsidRPr="00903322" w:rsidRDefault="006C06A5" w:rsidP="00DB0C3E">
      <w:pPr>
        <w:pStyle w:val="ANormal"/>
        <w:rPr>
          <w:rFonts w:asciiTheme="minorHAnsi" w:hAnsiTheme="minorHAnsi" w:cstheme="minorHAnsi"/>
          <w:noProof/>
        </w:rPr>
      </w:pPr>
    </w:p>
    <w:p w:rsidR="006C06A5" w:rsidRPr="00903322" w:rsidRDefault="006C06A5" w:rsidP="00DB0C3E">
      <w:pPr>
        <w:pStyle w:val="ANormal"/>
        <w:rPr>
          <w:rFonts w:asciiTheme="minorHAnsi" w:hAnsiTheme="minorHAnsi" w:cstheme="minorHAnsi"/>
          <w:noProof/>
        </w:rPr>
      </w:pPr>
    </w:p>
    <w:p w:rsidR="006C06A5" w:rsidRDefault="006C06A5" w:rsidP="00DB0C3E">
      <w:pPr>
        <w:pStyle w:val="ANormal"/>
        <w:rPr>
          <w:rFonts w:asciiTheme="minorHAnsi" w:hAnsiTheme="minorHAnsi" w:cstheme="minorHAnsi"/>
          <w:noProof/>
        </w:rPr>
      </w:pPr>
    </w:p>
    <w:p w:rsidR="00903322" w:rsidRDefault="00903322" w:rsidP="00DB0C3E">
      <w:pPr>
        <w:pStyle w:val="ANormal"/>
        <w:rPr>
          <w:rFonts w:asciiTheme="minorHAnsi" w:hAnsiTheme="minorHAnsi" w:cstheme="minorHAnsi"/>
          <w:noProof/>
        </w:rPr>
      </w:pPr>
    </w:p>
    <w:p w:rsidR="00903322" w:rsidRDefault="00903322" w:rsidP="00DB0C3E">
      <w:pPr>
        <w:pStyle w:val="ANormal"/>
        <w:rPr>
          <w:rFonts w:asciiTheme="minorHAnsi" w:hAnsiTheme="minorHAnsi" w:cstheme="minorHAnsi"/>
          <w:noProof/>
        </w:rPr>
      </w:pPr>
    </w:p>
    <w:p w:rsidR="00903322" w:rsidRDefault="00903322" w:rsidP="00DB0C3E">
      <w:pPr>
        <w:pStyle w:val="ANormal"/>
        <w:rPr>
          <w:rFonts w:asciiTheme="minorHAnsi" w:hAnsiTheme="minorHAnsi" w:cstheme="minorHAnsi"/>
          <w:noProof/>
        </w:rPr>
      </w:pPr>
    </w:p>
    <w:p w:rsidR="00903322" w:rsidRPr="00903322" w:rsidRDefault="00903322" w:rsidP="00DB0C3E">
      <w:pPr>
        <w:pStyle w:val="ANormal"/>
        <w:rPr>
          <w:rFonts w:asciiTheme="minorHAnsi" w:hAnsiTheme="minorHAnsi" w:cstheme="minorHAnsi"/>
          <w:noProof/>
        </w:rPr>
      </w:pPr>
    </w:p>
    <w:p w:rsidR="006C06A5" w:rsidRPr="00903322" w:rsidRDefault="006C06A5" w:rsidP="00DB0C3E">
      <w:pPr>
        <w:pStyle w:val="ANormal"/>
        <w:rPr>
          <w:rFonts w:asciiTheme="minorHAnsi" w:hAnsiTheme="minorHAnsi" w:cstheme="minorHAnsi"/>
          <w:noProof/>
        </w:rPr>
      </w:pPr>
    </w:p>
    <w:p w:rsidR="006C06A5" w:rsidRPr="00903322" w:rsidRDefault="008F2A98" w:rsidP="00903322">
      <w:pPr>
        <w:pStyle w:val="ANaslov"/>
        <w:rPr>
          <w:rFonts w:asciiTheme="minorHAnsi" w:hAnsiTheme="minorHAnsi" w:cstheme="minorHAnsi"/>
          <w:noProof/>
        </w:rPr>
      </w:pPr>
      <w:r>
        <w:rPr>
          <w:rFonts w:asciiTheme="minorHAnsi" w:hAnsiTheme="minorHAnsi" w:cstheme="minorHAnsi"/>
          <w:noProof/>
        </w:rPr>
        <w:t xml:space="preserve">OBRAZLOŽITEV </w:t>
      </w:r>
      <w:r w:rsidR="00903322">
        <w:rPr>
          <w:rFonts w:asciiTheme="minorHAnsi" w:hAnsiTheme="minorHAnsi" w:cstheme="minorHAnsi"/>
          <w:noProof/>
        </w:rPr>
        <w:t>REBALANS</w:t>
      </w:r>
      <w:r>
        <w:rPr>
          <w:rFonts w:asciiTheme="minorHAnsi" w:hAnsiTheme="minorHAnsi" w:cstheme="minorHAnsi"/>
          <w:noProof/>
        </w:rPr>
        <w:t>A</w:t>
      </w:r>
      <w:r w:rsidR="00903322">
        <w:rPr>
          <w:rFonts w:asciiTheme="minorHAnsi" w:hAnsiTheme="minorHAnsi" w:cstheme="minorHAnsi"/>
          <w:noProof/>
        </w:rPr>
        <w:t xml:space="preserve"> </w:t>
      </w:r>
      <w:r w:rsidR="00903322" w:rsidRPr="00903322">
        <w:rPr>
          <w:rFonts w:asciiTheme="minorHAnsi" w:hAnsiTheme="minorHAnsi" w:cstheme="minorHAnsi"/>
          <w:noProof/>
        </w:rPr>
        <w:t>PRORAČUN</w:t>
      </w:r>
      <w:r w:rsidR="00903322">
        <w:rPr>
          <w:rFonts w:asciiTheme="minorHAnsi" w:hAnsiTheme="minorHAnsi" w:cstheme="minorHAnsi"/>
          <w:noProof/>
        </w:rPr>
        <w:t xml:space="preserve">A OBČINE TRZIN </w:t>
      </w:r>
      <w:r w:rsidR="00903322" w:rsidRPr="00903322">
        <w:rPr>
          <w:rFonts w:asciiTheme="minorHAnsi" w:hAnsiTheme="minorHAnsi" w:cstheme="minorHAnsi"/>
          <w:noProof/>
        </w:rPr>
        <w:t>ZA LETO 2012</w:t>
      </w:r>
    </w:p>
    <w:p w:rsidR="008F2A98" w:rsidRPr="00903322" w:rsidRDefault="006C06A5" w:rsidP="008F2A98">
      <w:pPr>
        <w:jc w:val="center"/>
        <w:rPr>
          <w:rFonts w:asciiTheme="minorHAnsi" w:eastAsiaTheme="minorEastAsia" w:hAnsiTheme="minorHAnsi" w:cstheme="minorHAnsi"/>
          <w:smallCaps/>
          <w:noProof/>
          <w:sz w:val="22"/>
          <w:szCs w:val="22"/>
          <w:lang w:eastAsia="sl-SI"/>
        </w:rPr>
      </w:pPr>
      <w:r w:rsidRPr="00903322">
        <w:rPr>
          <w:rFonts w:asciiTheme="minorHAnsi" w:hAnsiTheme="minorHAnsi" w:cstheme="minorHAnsi"/>
        </w:rPr>
        <w:br w:type="page"/>
      </w:r>
      <w:r w:rsidR="002B03DB" w:rsidRPr="00903322">
        <w:rPr>
          <w:rFonts w:asciiTheme="minorHAnsi" w:hAnsiTheme="minorHAnsi" w:cstheme="minorHAnsi"/>
        </w:rPr>
        <w:fldChar w:fldCharType="begin"/>
      </w:r>
      <w:r w:rsidRPr="00903322">
        <w:rPr>
          <w:rFonts w:asciiTheme="minorHAnsi" w:hAnsiTheme="minorHAnsi" w:cstheme="minorHAnsi"/>
        </w:rPr>
        <w:instrText xml:space="preserve"> TOC \o "2-5" \h \z </w:instrText>
      </w:r>
      <w:r w:rsidR="002B03DB" w:rsidRPr="00903322">
        <w:rPr>
          <w:rFonts w:asciiTheme="minorHAnsi" w:hAnsiTheme="minorHAnsi" w:cstheme="minorHAnsi"/>
        </w:rPr>
        <w:fldChar w:fldCharType="separate"/>
      </w:r>
    </w:p>
    <w:p w:rsidR="006C06A5" w:rsidRPr="00903322" w:rsidRDefault="006C06A5" w:rsidP="00903322">
      <w:pPr>
        <w:pStyle w:val="Kazalovsebine2"/>
        <w:tabs>
          <w:tab w:val="right" w:leader="dot" w:pos="9628"/>
        </w:tabs>
        <w:jc w:val="center"/>
        <w:rPr>
          <w:rFonts w:asciiTheme="minorHAnsi" w:eastAsiaTheme="minorEastAsia" w:hAnsiTheme="minorHAnsi" w:cstheme="minorHAnsi"/>
          <w:smallCaps w:val="0"/>
          <w:noProof/>
          <w:sz w:val="22"/>
          <w:szCs w:val="22"/>
          <w:lang w:eastAsia="sl-SI"/>
        </w:rPr>
      </w:pPr>
    </w:p>
    <w:p w:rsidR="006C06A5" w:rsidRPr="00903322" w:rsidRDefault="002B03DB" w:rsidP="008F2A98">
      <w:pPr>
        <w:ind w:left="0"/>
        <w:rPr>
          <w:rFonts w:asciiTheme="minorHAnsi" w:hAnsiTheme="minorHAnsi" w:cstheme="minorHAnsi"/>
        </w:rPr>
      </w:pPr>
      <w:r w:rsidRPr="00903322">
        <w:rPr>
          <w:rFonts w:asciiTheme="minorHAnsi" w:hAnsiTheme="minorHAnsi" w:cstheme="minorHAnsi"/>
        </w:rPr>
        <w:fldChar w:fldCharType="end"/>
      </w:r>
    </w:p>
    <w:p w:rsidR="006C06A5" w:rsidRPr="00903322" w:rsidRDefault="006C06A5" w:rsidP="006C06A5">
      <w:pPr>
        <w:rPr>
          <w:rFonts w:asciiTheme="minorHAnsi" w:hAnsiTheme="minorHAnsi" w:cstheme="minorHAnsi"/>
        </w:rPr>
      </w:pPr>
    </w:p>
    <w:p w:rsidR="006C06A5" w:rsidRPr="00903322" w:rsidRDefault="006C06A5" w:rsidP="006C06A5">
      <w:pPr>
        <w:rPr>
          <w:rFonts w:asciiTheme="minorHAnsi" w:hAnsiTheme="minorHAnsi" w:cstheme="minorHAnsi"/>
        </w:rPr>
      </w:pPr>
    </w:p>
    <w:p w:rsidR="006C06A5" w:rsidRPr="00903322" w:rsidRDefault="006C06A5" w:rsidP="006C06A5">
      <w:pPr>
        <w:rPr>
          <w:rFonts w:asciiTheme="minorHAnsi" w:hAnsiTheme="minorHAnsi" w:cstheme="minorHAnsi"/>
        </w:rPr>
      </w:pPr>
    </w:p>
    <w:p w:rsidR="006C06A5" w:rsidRPr="00903322" w:rsidRDefault="006C06A5" w:rsidP="006C06A5">
      <w:pPr>
        <w:rPr>
          <w:rFonts w:asciiTheme="minorHAnsi" w:hAnsiTheme="minorHAnsi" w:cstheme="minorHAnsi"/>
        </w:rPr>
      </w:pPr>
    </w:p>
    <w:p w:rsidR="006C06A5" w:rsidRPr="00903322" w:rsidRDefault="006C06A5" w:rsidP="006C06A5">
      <w:pPr>
        <w:rPr>
          <w:rFonts w:asciiTheme="minorHAnsi" w:hAnsiTheme="minorHAnsi" w:cstheme="minorHAnsi"/>
        </w:rPr>
      </w:pPr>
    </w:p>
    <w:p w:rsidR="006C06A5" w:rsidRPr="00903322" w:rsidRDefault="006C06A5" w:rsidP="006C06A5">
      <w:pPr>
        <w:rPr>
          <w:rFonts w:asciiTheme="minorHAnsi" w:hAnsiTheme="minorHAnsi" w:cstheme="minorHAnsi"/>
        </w:rPr>
      </w:pPr>
    </w:p>
    <w:p w:rsidR="006C06A5" w:rsidRPr="00903322" w:rsidRDefault="006C06A5" w:rsidP="006C06A5">
      <w:pPr>
        <w:pStyle w:val="ANaslov"/>
        <w:rPr>
          <w:rFonts w:asciiTheme="minorHAnsi" w:hAnsiTheme="minorHAnsi" w:cstheme="minorHAnsi"/>
        </w:rPr>
      </w:pPr>
      <w:r w:rsidRPr="00903322">
        <w:rPr>
          <w:rFonts w:asciiTheme="minorHAnsi" w:hAnsiTheme="minorHAnsi" w:cstheme="minorHAnsi"/>
        </w:rPr>
        <w:t>I. SPLOŠNI DEL</w:t>
      </w:r>
    </w:p>
    <w:p w:rsidR="006C06A5" w:rsidRPr="00903322" w:rsidRDefault="006C06A5" w:rsidP="006C06A5">
      <w:pPr>
        <w:pStyle w:val="AHeading1"/>
        <w:jc w:val="left"/>
        <w:rPr>
          <w:rFonts w:asciiTheme="minorHAnsi" w:hAnsiTheme="minorHAnsi" w:cstheme="minorHAnsi"/>
        </w:rPr>
      </w:pPr>
    </w:p>
    <w:p w:rsidR="006C06A5" w:rsidRPr="00903322" w:rsidRDefault="006C06A5" w:rsidP="006C06A5">
      <w:pPr>
        <w:rPr>
          <w:rFonts w:asciiTheme="minorHAnsi" w:hAnsiTheme="minorHAnsi" w:cstheme="minorHAnsi"/>
        </w:rPr>
      </w:pPr>
    </w:p>
    <w:p w:rsidR="006C06A5" w:rsidRPr="00903322" w:rsidRDefault="006C06A5" w:rsidP="006C06A5">
      <w:pPr>
        <w:rPr>
          <w:rFonts w:asciiTheme="minorHAnsi" w:hAnsiTheme="minorHAnsi" w:cstheme="minorHAnsi"/>
        </w:rPr>
      </w:pPr>
    </w:p>
    <w:p w:rsidR="006C06A5" w:rsidRPr="00903322" w:rsidRDefault="006C06A5" w:rsidP="006C06A5">
      <w:pPr>
        <w:rPr>
          <w:rFonts w:asciiTheme="minorHAnsi" w:hAnsiTheme="minorHAnsi" w:cstheme="minorHAnsi"/>
        </w:rPr>
      </w:pPr>
    </w:p>
    <w:p w:rsidR="006C06A5" w:rsidRPr="00903322" w:rsidRDefault="006C06A5" w:rsidP="006C06A5">
      <w:pPr>
        <w:rPr>
          <w:rFonts w:asciiTheme="minorHAnsi" w:hAnsiTheme="minorHAnsi" w:cstheme="minorHAnsi"/>
        </w:rPr>
      </w:pPr>
    </w:p>
    <w:p w:rsidR="006C06A5" w:rsidRPr="00903322" w:rsidRDefault="006C06A5" w:rsidP="006C06A5">
      <w:pPr>
        <w:rPr>
          <w:rFonts w:asciiTheme="minorHAnsi" w:hAnsiTheme="minorHAnsi" w:cstheme="minorHAnsi"/>
        </w:rPr>
      </w:pPr>
    </w:p>
    <w:p w:rsidR="006C06A5" w:rsidRPr="00903322" w:rsidRDefault="006C06A5" w:rsidP="006C06A5">
      <w:pPr>
        <w:rPr>
          <w:rFonts w:asciiTheme="minorHAnsi" w:hAnsiTheme="minorHAnsi" w:cstheme="minorHAnsi"/>
        </w:rPr>
      </w:pPr>
    </w:p>
    <w:p w:rsidR="006C06A5" w:rsidRPr="00903322" w:rsidRDefault="006C06A5" w:rsidP="006C06A5">
      <w:pPr>
        <w:rPr>
          <w:rFonts w:asciiTheme="minorHAnsi" w:hAnsiTheme="minorHAnsi" w:cstheme="minorHAnsi"/>
        </w:rPr>
      </w:pPr>
    </w:p>
    <w:p w:rsidR="006C06A5" w:rsidRPr="00903322" w:rsidRDefault="006C06A5" w:rsidP="006C06A5">
      <w:pPr>
        <w:rPr>
          <w:rFonts w:asciiTheme="minorHAnsi" w:hAnsiTheme="minorHAnsi" w:cstheme="minorHAnsi"/>
        </w:rPr>
      </w:pPr>
    </w:p>
    <w:p w:rsidR="006C06A5" w:rsidRPr="00903322" w:rsidRDefault="006C06A5" w:rsidP="006C06A5">
      <w:pPr>
        <w:rPr>
          <w:rFonts w:asciiTheme="minorHAnsi" w:hAnsiTheme="minorHAnsi" w:cstheme="minorHAnsi"/>
        </w:rPr>
      </w:pPr>
    </w:p>
    <w:p w:rsidR="006C06A5" w:rsidRPr="00903322" w:rsidRDefault="006C06A5" w:rsidP="006C06A5">
      <w:pPr>
        <w:rPr>
          <w:rFonts w:asciiTheme="minorHAnsi" w:hAnsiTheme="minorHAnsi" w:cstheme="minorHAnsi"/>
        </w:rPr>
      </w:pPr>
    </w:p>
    <w:p w:rsidR="006C06A5" w:rsidRPr="00903322" w:rsidRDefault="006C06A5" w:rsidP="006C06A5">
      <w:pPr>
        <w:rPr>
          <w:rFonts w:asciiTheme="minorHAnsi" w:hAnsiTheme="minorHAnsi" w:cstheme="minorHAnsi"/>
        </w:rPr>
      </w:pPr>
    </w:p>
    <w:p w:rsidR="006C06A5" w:rsidRPr="00903322" w:rsidRDefault="006C06A5" w:rsidP="006C06A5">
      <w:pPr>
        <w:rPr>
          <w:rFonts w:asciiTheme="minorHAnsi" w:hAnsiTheme="minorHAnsi" w:cstheme="minorHAnsi"/>
        </w:rPr>
      </w:pPr>
    </w:p>
    <w:p w:rsidR="006C06A5" w:rsidRPr="00903322" w:rsidRDefault="006C06A5" w:rsidP="006C06A5">
      <w:pPr>
        <w:rPr>
          <w:rFonts w:asciiTheme="minorHAnsi" w:hAnsiTheme="minorHAnsi" w:cstheme="minorHAnsi"/>
        </w:rPr>
      </w:pPr>
    </w:p>
    <w:p w:rsidR="006C06A5" w:rsidRPr="00903322" w:rsidRDefault="006C06A5" w:rsidP="006C06A5">
      <w:pPr>
        <w:rPr>
          <w:rFonts w:asciiTheme="minorHAnsi" w:hAnsiTheme="minorHAnsi" w:cstheme="minorHAnsi"/>
        </w:rPr>
      </w:pPr>
    </w:p>
    <w:p w:rsidR="006C06A5" w:rsidRPr="00903322" w:rsidRDefault="006C06A5" w:rsidP="006C06A5">
      <w:pPr>
        <w:rPr>
          <w:rFonts w:asciiTheme="minorHAnsi" w:hAnsiTheme="minorHAnsi" w:cstheme="minorHAnsi"/>
        </w:rPr>
      </w:pPr>
    </w:p>
    <w:p w:rsidR="006C06A5" w:rsidRPr="00903322" w:rsidRDefault="006C06A5" w:rsidP="006C06A5">
      <w:pPr>
        <w:rPr>
          <w:rFonts w:asciiTheme="minorHAnsi" w:hAnsiTheme="minorHAnsi" w:cstheme="minorHAnsi"/>
        </w:rPr>
      </w:pPr>
    </w:p>
    <w:p w:rsidR="006C06A5" w:rsidRPr="00903322" w:rsidRDefault="006C06A5" w:rsidP="006C06A5">
      <w:pPr>
        <w:rPr>
          <w:rFonts w:asciiTheme="minorHAnsi" w:hAnsiTheme="minorHAnsi" w:cstheme="minorHAnsi"/>
        </w:rPr>
      </w:pPr>
    </w:p>
    <w:p w:rsidR="006C06A5" w:rsidRPr="00903322" w:rsidRDefault="006C06A5" w:rsidP="006C06A5">
      <w:pPr>
        <w:rPr>
          <w:rFonts w:asciiTheme="minorHAnsi" w:hAnsiTheme="minorHAnsi" w:cstheme="minorHAnsi"/>
        </w:rPr>
      </w:pPr>
    </w:p>
    <w:p w:rsidR="006C06A5" w:rsidRPr="00903322" w:rsidRDefault="006C06A5" w:rsidP="006C06A5">
      <w:pPr>
        <w:rPr>
          <w:rFonts w:asciiTheme="minorHAnsi" w:hAnsiTheme="minorHAnsi" w:cstheme="minorHAnsi"/>
        </w:rPr>
      </w:pPr>
    </w:p>
    <w:p w:rsidR="006C06A5" w:rsidRPr="00903322" w:rsidRDefault="006C06A5" w:rsidP="006C06A5">
      <w:pPr>
        <w:rPr>
          <w:rFonts w:asciiTheme="minorHAnsi" w:hAnsiTheme="minorHAnsi" w:cstheme="minorHAnsi"/>
        </w:rPr>
      </w:pPr>
    </w:p>
    <w:p w:rsidR="006C06A5" w:rsidRPr="00903322" w:rsidRDefault="006C06A5" w:rsidP="006C06A5">
      <w:pPr>
        <w:rPr>
          <w:rFonts w:asciiTheme="minorHAnsi" w:hAnsiTheme="minorHAnsi" w:cstheme="minorHAnsi"/>
        </w:rPr>
      </w:pPr>
    </w:p>
    <w:p w:rsidR="006C06A5" w:rsidRPr="00903322" w:rsidRDefault="006C06A5" w:rsidP="006C06A5">
      <w:pPr>
        <w:pStyle w:val="AHeading1"/>
        <w:rPr>
          <w:rFonts w:asciiTheme="minorHAnsi" w:hAnsiTheme="minorHAnsi" w:cstheme="minorHAnsi"/>
          <w:sz w:val="20"/>
        </w:rPr>
      </w:pPr>
      <w:bookmarkStart w:id="1" w:name="_Toc281312121"/>
      <w:bookmarkStart w:id="2" w:name="_Toc326152652"/>
      <w:r w:rsidRPr="00903322">
        <w:rPr>
          <w:rFonts w:asciiTheme="minorHAnsi" w:hAnsiTheme="minorHAnsi" w:cstheme="minorHAnsi"/>
        </w:rPr>
        <w:lastRenderedPageBreak/>
        <w:t>I. SPLOŠNI DEL</w:t>
      </w:r>
      <w:bookmarkEnd w:id="1"/>
    </w:p>
    <w:p w:rsidR="006C06A5" w:rsidRPr="00903322" w:rsidRDefault="006C06A5" w:rsidP="006C06A5">
      <w:pPr>
        <w:pStyle w:val="AHeading3"/>
        <w:tabs>
          <w:tab w:val="decimal" w:pos="9200"/>
        </w:tabs>
        <w:rPr>
          <w:rFonts w:asciiTheme="minorHAnsi" w:hAnsiTheme="minorHAnsi" w:cstheme="minorHAnsi"/>
        </w:rPr>
      </w:pPr>
    </w:p>
    <w:p w:rsidR="006C06A5" w:rsidRPr="00903322" w:rsidRDefault="006C06A5" w:rsidP="006C06A5">
      <w:pPr>
        <w:pStyle w:val="AHeading3"/>
        <w:tabs>
          <w:tab w:val="decimal" w:pos="9200"/>
        </w:tabs>
        <w:rPr>
          <w:rFonts w:asciiTheme="minorHAnsi" w:hAnsiTheme="minorHAnsi" w:cstheme="minorHAnsi"/>
        </w:rPr>
      </w:pPr>
      <w:r w:rsidRPr="00903322">
        <w:rPr>
          <w:rFonts w:asciiTheme="minorHAnsi" w:hAnsiTheme="minorHAnsi" w:cstheme="minorHAnsi"/>
        </w:rPr>
        <w:t xml:space="preserve">A </w:t>
      </w:r>
      <w:r w:rsidR="009C67C9" w:rsidRPr="00903322">
        <w:rPr>
          <w:rFonts w:asciiTheme="minorHAnsi" w:hAnsiTheme="minorHAnsi" w:cstheme="minorHAnsi"/>
        </w:rPr>
        <w:t>Bilanca prihodkov in odhodkov</w:t>
      </w:r>
      <w:r w:rsidRPr="00903322">
        <w:rPr>
          <w:rFonts w:asciiTheme="minorHAnsi" w:hAnsiTheme="minorHAnsi" w:cstheme="minorHAnsi"/>
        </w:rPr>
        <w:tab/>
      </w:r>
      <w:bookmarkEnd w:id="2"/>
    </w:p>
    <w:p w:rsidR="006C06A5" w:rsidRPr="00903322" w:rsidRDefault="006C06A5" w:rsidP="006C06A5">
      <w:pPr>
        <w:pStyle w:val="AHeading4"/>
        <w:tabs>
          <w:tab w:val="decimal" w:pos="9200"/>
        </w:tabs>
        <w:rPr>
          <w:rFonts w:asciiTheme="minorHAnsi" w:hAnsiTheme="minorHAnsi" w:cstheme="minorHAnsi"/>
          <w:sz w:val="20"/>
        </w:rPr>
      </w:pPr>
      <w:bookmarkStart w:id="3" w:name="_Toc326152658"/>
      <w:r w:rsidRPr="00903322">
        <w:rPr>
          <w:rFonts w:asciiTheme="minorHAnsi" w:hAnsiTheme="minorHAnsi" w:cstheme="minorHAnsi"/>
        </w:rPr>
        <w:t>7 PRIHODKI</w:t>
      </w:r>
      <w:r w:rsidRPr="00903322">
        <w:rPr>
          <w:rFonts w:asciiTheme="minorHAnsi" w:hAnsiTheme="minorHAnsi" w:cstheme="minorHAnsi"/>
        </w:rPr>
        <w:tab/>
      </w:r>
      <w:r w:rsidRPr="00903322">
        <w:rPr>
          <w:rFonts w:asciiTheme="minorHAnsi" w:hAnsiTheme="minorHAnsi" w:cstheme="minorHAnsi"/>
          <w:sz w:val="20"/>
        </w:rPr>
        <w:t>3.829.307 €</w:t>
      </w:r>
      <w:bookmarkEnd w:id="3"/>
    </w:p>
    <w:p w:rsidR="006C06A5" w:rsidRPr="00903322" w:rsidRDefault="006C06A5" w:rsidP="006C06A5">
      <w:pPr>
        <w:pStyle w:val="AHeading5"/>
        <w:tabs>
          <w:tab w:val="decimal" w:pos="9200"/>
        </w:tabs>
        <w:rPr>
          <w:rFonts w:asciiTheme="minorHAnsi" w:hAnsiTheme="minorHAnsi" w:cstheme="minorHAnsi"/>
          <w:szCs w:val="32"/>
        </w:rPr>
      </w:pPr>
      <w:bookmarkStart w:id="4" w:name="_Toc326152659"/>
      <w:r w:rsidRPr="00903322">
        <w:rPr>
          <w:rFonts w:asciiTheme="minorHAnsi" w:hAnsiTheme="minorHAnsi" w:cstheme="minorHAnsi"/>
          <w:szCs w:val="32"/>
        </w:rPr>
        <w:t>70 DAVČNI PRIHODKI</w:t>
      </w:r>
      <w:r w:rsidRPr="00903322">
        <w:rPr>
          <w:rFonts w:asciiTheme="minorHAnsi" w:hAnsiTheme="minorHAnsi" w:cstheme="minorHAnsi"/>
          <w:szCs w:val="32"/>
        </w:rPr>
        <w:tab/>
      </w:r>
      <w:bookmarkEnd w:id="4"/>
    </w:p>
    <w:p w:rsidR="006C06A5" w:rsidRPr="00903322" w:rsidRDefault="006C06A5" w:rsidP="006C06A5">
      <w:pPr>
        <w:pStyle w:val="AHeading9"/>
        <w:tabs>
          <w:tab w:val="decimal" w:pos="9200"/>
        </w:tabs>
        <w:rPr>
          <w:rFonts w:asciiTheme="minorHAnsi" w:hAnsiTheme="minorHAnsi" w:cstheme="minorHAnsi"/>
          <w:sz w:val="20"/>
        </w:rPr>
      </w:pPr>
      <w:r w:rsidRPr="00903322">
        <w:rPr>
          <w:rFonts w:asciiTheme="minorHAnsi" w:hAnsiTheme="minorHAnsi" w:cstheme="minorHAnsi"/>
        </w:rPr>
        <w:t>700 Davki na dohodek in dobiček</w:t>
      </w:r>
      <w:r w:rsidRPr="00903322">
        <w:rPr>
          <w:rFonts w:asciiTheme="minorHAnsi" w:hAnsiTheme="minorHAnsi" w:cstheme="minorHAnsi"/>
        </w:rPr>
        <w:tab/>
      </w:r>
      <w:r w:rsidRPr="00903322">
        <w:rPr>
          <w:rFonts w:asciiTheme="minorHAnsi" w:hAnsiTheme="minorHAnsi" w:cstheme="minorHAnsi"/>
          <w:sz w:val="20"/>
        </w:rPr>
        <w:t>1.937.113 €</w:t>
      </w:r>
    </w:p>
    <w:p w:rsidR="008C01EB" w:rsidRPr="00903322" w:rsidRDefault="008C01EB" w:rsidP="006C06A5">
      <w:pPr>
        <w:rPr>
          <w:rFonts w:asciiTheme="minorHAnsi" w:hAnsiTheme="minorHAnsi" w:cstheme="minorHAnsi"/>
        </w:rPr>
      </w:pPr>
    </w:p>
    <w:p w:rsidR="008C01EB" w:rsidRPr="00903322" w:rsidRDefault="006C06A5" w:rsidP="008F2A98">
      <w:pPr>
        <w:rPr>
          <w:rFonts w:asciiTheme="minorHAnsi" w:hAnsiTheme="minorHAnsi" w:cstheme="minorHAnsi"/>
        </w:rPr>
      </w:pPr>
      <w:r w:rsidRPr="00903322">
        <w:rPr>
          <w:rFonts w:asciiTheme="minorHAnsi" w:hAnsiTheme="minorHAnsi" w:cstheme="minorHAnsi"/>
        </w:rPr>
        <w:t>Med davke na dohodek in dobiček spada prihodek občine iz dohodnine. Na osnovi podatkov Ministrstva za finance in ocen planiramo, da bo občina v letu 2012 iz tega naslova zbrala 1.</w:t>
      </w:r>
      <w:r w:rsidR="008C01EB" w:rsidRPr="00903322">
        <w:rPr>
          <w:rFonts w:asciiTheme="minorHAnsi" w:hAnsiTheme="minorHAnsi" w:cstheme="minorHAnsi"/>
        </w:rPr>
        <w:t>956.765</w:t>
      </w:r>
      <w:r w:rsidR="008F2A98">
        <w:rPr>
          <w:rFonts w:asciiTheme="minorHAnsi" w:hAnsiTheme="minorHAnsi" w:cstheme="minorHAnsi"/>
        </w:rPr>
        <w:t xml:space="preserve"> EUR prihodkov.</w:t>
      </w:r>
    </w:p>
    <w:p w:rsidR="008C01EB" w:rsidRPr="00903322" w:rsidRDefault="009C67C9" w:rsidP="006C06A5">
      <w:pPr>
        <w:rPr>
          <w:rFonts w:asciiTheme="minorHAnsi" w:hAnsiTheme="minorHAnsi" w:cstheme="minorHAnsi"/>
          <w:color w:val="FF0000"/>
        </w:rPr>
      </w:pPr>
      <w:r w:rsidRPr="00903322">
        <w:rPr>
          <w:rFonts w:asciiTheme="minorHAnsi" w:hAnsiTheme="minorHAnsi" w:cstheme="minorHAnsi"/>
          <w:color w:val="FF0000"/>
        </w:rPr>
        <w:t>REBALANS PRORAČUNA:</w:t>
      </w:r>
    </w:p>
    <w:p w:rsidR="009C67C9" w:rsidRPr="00903322" w:rsidRDefault="009C67C9" w:rsidP="009C67C9">
      <w:pPr>
        <w:overflowPunct/>
        <w:spacing w:before="0" w:after="0"/>
        <w:jc w:val="both"/>
        <w:textAlignment w:val="auto"/>
        <w:rPr>
          <w:rFonts w:asciiTheme="minorHAnsi" w:hAnsiTheme="minorHAnsi" w:cstheme="minorHAnsi"/>
          <w:lang w:eastAsia="sl-SI"/>
        </w:rPr>
      </w:pPr>
      <w:r w:rsidRPr="00903322">
        <w:rPr>
          <w:rFonts w:asciiTheme="minorHAnsi" w:hAnsiTheme="minorHAnsi" w:cstheme="minorHAnsi"/>
          <w:lang w:eastAsia="sl-SI"/>
        </w:rPr>
        <w:t>Zaradi sprejetja rebalansa državnega proračuna za leto 2012 in novele Zakona o izvrševanju proračunov RS za leti 2011 in 2012 (ZIPRS1112), ki med drugim določa višino povprečnine za drugo polovico leta 2012, in sicer v višini 543 evrov, občina znižuje prihodke iz dohodnine in sicer na 1.937.113 EUR.</w:t>
      </w:r>
    </w:p>
    <w:p w:rsidR="009C67C9" w:rsidRPr="00903322" w:rsidRDefault="009C67C9" w:rsidP="006C06A5">
      <w:pPr>
        <w:rPr>
          <w:rFonts w:asciiTheme="minorHAnsi" w:hAnsiTheme="minorHAnsi" w:cstheme="minorHAnsi"/>
          <w:color w:val="FF0000"/>
        </w:rPr>
      </w:pPr>
    </w:p>
    <w:p w:rsidR="006C06A5" w:rsidRPr="00903322" w:rsidRDefault="006C06A5" w:rsidP="006C06A5">
      <w:pPr>
        <w:pStyle w:val="AHeading9"/>
        <w:tabs>
          <w:tab w:val="decimal" w:pos="9200"/>
        </w:tabs>
        <w:rPr>
          <w:rFonts w:asciiTheme="minorHAnsi" w:hAnsiTheme="minorHAnsi" w:cstheme="minorHAnsi"/>
          <w:sz w:val="20"/>
        </w:rPr>
      </w:pPr>
      <w:r w:rsidRPr="00903322">
        <w:rPr>
          <w:rFonts w:asciiTheme="minorHAnsi" w:hAnsiTheme="minorHAnsi" w:cstheme="minorHAnsi"/>
        </w:rPr>
        <w:t>703 Davki na premoženje</w:t>
      </w:r>
      <w:r w:rsidRPr="00903322">
        <w:rPr>
          <w:rFonts w:asciiTheme="minorHAnsi" w:hAnsiTheme="minorHAnsi" w:cstheme="minorHAnsi"/>
        </w:rPr>
        <w:tab/>
      </w:r>
      <w:r w:rsidRPr="00903322">
        <w:rPr>
          <w:rFonts w:asciiTheme="minorHAnsi" w:hAnsiTheme="minorHAnsi" w:cstheme="minorHAnsi"/>
          <w:sz w:val="20"/>
        </w:rPr>
        <w:t>696.700 €</w:t>
      </w:r>
    </w:p>
    <w:p w:rsidR="006C06A5" w:rsidRPr="00903322" w:rsidRDefault="006C06A5" w:rsidP="006C06A5">
      <w:pPr>
        <w:pStyle w:val="Heading11"/>
        <w:rPr>
          <w:rFonts w:asciiTheme="minorHAnsi" w:hAnsiTheme="minorHAnsi" w:cstheme="minorHAnsi"/>
        </w:rPr>
      </w:pPr>
      <w:r w:rsidRPr="00903322">
        <w:rPr>
          <w:rFonts w:asciiTheme="minorHAnsi" w:hAnsiTheme="minorHAnsi" w:cstheme="minorHAnsi"/>
        </w:rPr>
        <w:t>Obrazložitev konta</w:t>
      </w:r>
    </w:p>
    <w:p w:rsidR="006C06A5" w:rsidRPr="00903322" w:rsidRDefault="006C06A5" w:rsidP="006C06A5">
      <w:pPr>
        <w:rPr>
          <w:rFonts w:asciiTheme="minorHAnsi" w:hAnsiTheme="minorHAnsi" w:cstheme="minorHAnsi"/>
        </w:rPr>
      </w:pPr>
      <w:r w:rsidRPr="00903322">
        <w:rPr>
          <w:rFonts w:asciiTheme="minorHAnsi" w:hAnsiTheme="minorHAnsi" w:cstheme="minorHAnsi"/>
        </w:rPr>
        <w:t>Med davke na premoženje (703) sodijo:</w:t>
      </w:r>
    </w:p>
    <w:p w:rsidR="006C06A5" w:rsidRPr="00903322" w:rsidRDefault="006C06A5" w:rsidP="006C06A5">
      <w:pPr>
        <w:rPr>
          <w:rFonts w:asciiTheme="minorHAnsi" w:hAnsiTheme="minorHAnsi" w:cstheme="minorHAnsi"/>
        </w:rPr>
      </w:pPr>
      <w:r w:rsidRPr="00903322">
        <w:rPr>
          <w:rFonts w:asciiTheme="minorHAnsi" w:hAnsiTheme="minorHAnsi" w:cstheme="minorHAnsi"/>
        </w:rPr>
        <w:t>- davek na nepremičnine- davek na premičnine</w:t>
      </w:r>
    </w:p>
    <w:p w:rsidR="006C06A5" w:rsidRPr="00903322" w:rsidRDefault="006C06A5" w:rsidP="006C06A5">
      <w:pPr>
        <w:rPr>
          <w:rFonts w:asciiTheme="minorHAnsi" w:hAnsiTheme="minorHAnsi" w:cstheme="minorHAnsi"/>
        </w:rPr>
      </w:pPr>
      <w:r w:rsidRPr="00903322">
        <w:rPr>
          <w:rFonts w:asciiTheme="minorHAnsi" w:hAnsiTheme="minorHAnsi" w:cstheme="minorHAnsi"/>
        </w:rPr>
        <w:t>- davek na dediščine in darila</w:t>
      </w:r>
    </w:p>
    <w:p w:rsidR="006C06A5" w:rsidRPr="00903322" w:rsidRDefault="006C06A5" w:rsidP="006C06A5">
      <w:pPr>
        <w:rPr>
          <w:rFonts w:asciiTheme="minorHAnsi" w:hAnsiTheme="minorHAnsi" w:cstheme="minorHAnsi"/>
        </w:rPr>
      </w:pPr>
      <w:r w:rsidRPr="00903322">
        <w:rPr>
          <w:rFonts w:asciiTheme="minorHAnsi" w:hAnsiTheme="minorHAnsi" w:cstheme="minorHAnsi"/>
        </w:rPr>
        <w:t>- davek na  promet nepremičnin in finančno premoženje.</w:t>
      </w:r>
    </w:p>
    <w:p w:rsidR="006C06A5" w:rsidRPr="00903322" w:rsidRDefault="006C06A5" w:rsidP="006C06A5">
      <w:pPr>
        <w:rPr>
          <w:rFonts w:asciiTheme="minorHAnsi" w:hAnsiTheme="minorHAnsi" w:cstheme="minorHAnsi"/>
        </w:rPr>
      </w:pPr>
      <w:r w:rsidRPr="00903322">
        <w:rPr>
          <w:rFonts w:asciiTheme="minorHAnsi" w:hAnsiTheme="minorHAnsi" w:cstheme="minorHAnsi"/>
        </w:rPr>
        <w:t>Ocenjujemo, da bo na osnovi davkov od premoženja občina v letu 2012 zbrala 668.550,00 EUR.</w:t>
      </w:r>
    </w:p>
    <w:p w:rsidR="006C06A5" w:rsidRPr="00903322" w:rsidRDefault="006C06A5" w:rsidP="006C06A5">
      <w:pPr>
        <w:rPr>
          <w:rFonts w:asciiTheme="minorHAnsi" w:hAnsiTheme="minorHAnsi" w:cstheme="minorHAnsi"/>
        </w:rPr>
      </w:pPr>
    </w:p>
    <w:p w:rsidR="006C06A5" w:rsidRPr="00903322" w:rsidRDefault="006C06A5" w:rsidP="009C67C9">
      <w:pPr>
        <w:jc w:val="both"/>
        <w:rPr>
          <w:rFonts w:asciiTheme="minorHAnsi" w:hAnsiTheme="minorHAnsi" w:cstheme="minorHAnsi"/>
        </w:rPr>
      </w:pPr>
      <w:r w:rsidRPr="00903322">
        <w:rPr>
          <w:rFonts w:asciiTheme="minorHAnsi" w:hAnsiTheme="minorHAnsi" w:cstheme="minorHAnsi"/>
        </w:rPr>
        <w:t xml:space="preserve">Med davki na premoženje predstavlja največji davek Davek na nepremičnine: 572.250,00 EUR; in sicer je tu vključeno nadomestilo za uporabo stavbnega zemljišča, ki ga planiramo na podlagi ocene realizacije 2011. Ocenjujemo, da bo občina zbrala 320.000,00 EUR nadomestila za uporabo stavbnega zemljišča od pravnih oseb in 165.000,00 EUR nadomestila za uporabo stavbnega zemljišča od fizičnih oseb, 86.000,00 EUR davka na premoženje od stavb fizičnih oseb ter 1.250,00 EUR zamudnih obresti iz naslova nadomestila za uporabo stavbnega zemljišča. Ocene teh zneskov izhajajo iz podatkov o </w:t>
      </w:r>
      <w:proofErr w:type="spellStart"/>
      <w:r w:rsidRPr="00903322">
        <w:rPr>
          <w:rFonts w:asciiTheme="minorHAnsi" w:hAnsiTheme="minorHAnsi" w:cstheme="minorHAnsi"/>
        </w:rPr>
        <w:t>izplenu</w:t>
      </w:r>
      <w:proofErr w:type="spellEnd"/>
      <w:r w:rsidRPr="00903322">
        <w:rPr>
          <w:rFonts w:asciiTheme="minorHAnsi" w:hAnsiTheme="minorHAnsi" w:cstheme="minorHAnsi"/>
        </w:rPr>
        <w:t xml:space="preserve"> nadomestila v preteklih letih in iz dejstva, da ves čas dopolnjujemo evidence in podatke o nepremičninah v občini.</w:t>
      </w:r>
    </w:p>
    <w:p w:rsidR="006C06A5" w:rsidRPr="00903322" w:rsidRDefault="006C06A5" w:rsidP="006C06A5">
      <w:pPr>
        <w:rPr>
          <w:rFonts w:asciiTheme="minorHAnsi" w:hAnsiTheme="minorHAnsi" w:cstheme="minorHAnsi"/>
        </w:rPr>
      </w:pPr>
    </w:p>
    <w:p w:rsidR="006C06A5" w:rsidRPr="00903322" w:rsidRDefault="006C06A5" w:rsidP="006C06A5">
      <w:pPr>
        <w:rPr>
          <w:rFonts w:asciiTheme="minorHAnsi" w:hAnsiTheme="minorHAnsi" w:cstheme="minorHAnsi"/>
        </w:rPr>
      </w:pPr>
      <w:r w:rsidRPr="00903322">
        <w:rPr>
          <w:rFonts w:asciiTheme="minorHAnsi" w:hAnsiTheme="minorHAnsi" w:cstheme="minorHAnsi"/>
        </w:rPr>
        <w:t>Davke na premičnine planiramo v višini 3.000,00 EUR na podlagi realizacije preteklih let.</w:t>
      </w:r>
    </w:p>
    <w:p w:rsidR="006C06A5" w:rsidRPr="00903322" w:rsidRDefault="006C06A5" w:rsidP="009C67C9">
      <w:pPr>
        <w:rPr>
          <w:rFonts w:asciiTheme="minorHAnsi" w:hAnsiTheme="minorHAnsi" w:cstheme="minorHAnsi"/>
        </w:rPr>
      </w:pPr>
      <w:r w:rsidRPr="00903322">
        <w:rPr>
          <w:rFonts w:asciiTheme="minorHAnsi" w:hAnsiTheme="minorHAnsi" w:cstheme="minorHAnsi"/>
        </w:rPr>
        <w:t>Davki na dediščine in darila so za leto 2012 planirani v višini 13.100,00 EUR upoštevaje podatke realizacije preteklih let.</w:t>
      </w:r>
    </w:p>
    <w:p w:rsidR="006C06A5" w:rsidRPr="00903322" w:rsidRDefault="006C06A5" w:rsidP="006C06A5">
      <w:pPr>
        <w:rPr>
          <w:rFonts w:asciiTheme="minorHAnsi" w:hAnsiTheme="minorHAnsi" w:cstheme="minorHAnsi"/>
        </w:rPr>
      </w:pPr>
      <w:r w:rsidRPr="00903322">
        <w:rPr>
          <w:rFonts w:asciiTheme="minorHAnsi" w:hAnsiTheme="minorHAnsi" w:cstheme="minorHAnsi"/>
        </w:rPr>
        <w:t>Davki na promet nepremičnin in finančno premoženje so za leto 2012 planirani v višini 80.200,00 EUR, od tega 30.000,00 EUR od pravnih oseb, 50.000,00 EUR od fizičnih oseb ter 200,00 EUR zamudnih obresti od davka na promet nepremičnin. Pri planiranju smo izhajali iz ocene realizacije za leto 2011 in pred tem letom.</w:t>
      </w:r>
    </w:p>
    <w:p w:rsidR="006C06A5" w:rsidRPr="00903322" w:rsidRDefault="006C06A5" w:rsidP="006C06A5">
      <w:pPr>
        <w:rPr>
          <w:rFonts w:asciiTheme="minorHAnsi" w:hAnsiTheme="minorHAnsi" w:cstheme="minorHAnsi"/>
        </w:rPr>
      </w:pPr>
    </w:p>
    <w:p w:rsidR="006C06A5" w:rsidRPr="00903322" w:rsidRDefault="006C06A5" w:rsidP="006C06A5">
      <w:pPr>
        <w:rPr>
          <w:rFonts w:asciiTheme="minorHAnsi" w:hAnsiTheme="minorHAnsi" w:cstheme="minorHAnsi"/>
          <w:color w:val="FF0000"/>
        </w:rPr>
      </w:pPr>
      <w:r w:rsidRPr="00903322">
        <w:rPr>
          <w:rFonts w:asciiTheme="minorHAnsi" w:hAnsiTheme="minorHAnsi" w:cstheme="minorHAnsi"/>
          <w:color w:val="FF0000"/>
        </w:rPr>
        <w:t>REBALANS PRORAČUNA:</w:t>
      </w:r>
    </w:p>
    <w:p w:rsidR="006C06A5" w:rsidRPr="00903322" w:rsidRDefault="006C06A5" w:rsidP="009C67C9">
      <w:pPr>
        <w:ind w:left="0"/>
        <w:rPr>
          <w:rFonts w:asciiTheme="minorHAnsi" w:hAnsiTheme="minorHAnsi" w:cstheme="minorHAnsi"/>
        </w:rPr>
      </w:pPr>
    </w:p>
    <w:p w:rsidR="006C06A5" w:rsidRPr="00903322" w:rsidRDefault="006C06A5" w:rsidP="009C67C9">
      <w:pPr>
        <w:jc w:val="both"/>
        <w:rPr>
          <w:rFonts w:asciiTheme="minorHAnsi" w:hAnsiTheme="minorHAnsi" w:cstheme="minorHAnsi"/>
        </w:rPr>
      </w:pPr>
      <w:r w:rsidRPr="00903322">
        <w:rPr>
          <w:rFonts w:asciiTheme="minorHAnsi" w:hAnsiTheme="minorHAnsi" w:cstheme="minorHAnsi"/>
        </w:rPr>
        <w:lastRenderedPageBreak/>
        <w:t>Med drugim zvišujemo prihodke iz naslova zamudnih obresti iz naslova nadomestila za uporabo stavbnega zemljišča na 2.000,00 EUR, prihodke iz naslova davka na promet nepremičnin od fizičnih oseb na 80.000,00 EUR in znižujemo davek na dediščine in darila na 10.000,00 EUR</w:t>
      </w:r>
    </w:p>
    <w:p w:rsidR="006C06A5" w:rsidRPr="00903322" w:rsidRDefault="006C06A5" w:rsidP="006C06A5">
      <w:pPr>
        <w:pStyle w:val="AHeading9"/>
        <w:tabs>
          <w:tab w:val="decimal" w:pos="9200"/>
        </w:tabs>
        <w:rPr>
          <w:rFonts w:asciiTheme="minorHAnsi" w:hAnsiTheme="minorHAnsi" w:cstheme="minorHAnsi"/>
          <w:sz w:val="20"/>
        </w:rPr>
      </w:pPr>
      <w:r w:rsidRPr="00903322">
        <w:rPr>
          <w:rFonts w:asciiTheme="minorHAnsi" w:hAnsiTheme="minorHAnsi" w:cstheme="minorHAnsi"/>
        </w:rPr>
        <w:t>704 Domači davki na blago in storitve</w:t>
      </w:r>
      <w:r w:rsidRPr="00903322">
        <w:rPr>
          <w:rFonts w:asciiTheme="minorHAnsi" w:hAnsiTheme="minorHAnsi" w:cstheme="minorHAnsi"/>
        </w:rPr>
        <w:tab/>
      </w:r>
      <w:r w:rsidRPr="00903322">
        <w:rPr>
          <w:rFonts w:asciiTheme="minorHAnsi" w:hAnsiTheme="minorHAnsi" w:cstheme="minorHAnsi"/>
          <w:sz w:val="20"/>
        </w:rPr>
        <w:t>86.410 €</w:t>
      </w:r>
    </w:p>
    <w:p w:rsidR="006C06A5" w:rsidRPr="00903322" w:rsidRDefault="006C06A5" w:rsidP="006C06A5">
      <w:pPr>
        <w:rPr>
          <w:rFonts w:asciiTheme="minorHAnsi" w:hAnsiTheme="minorHAnsi" w:cstheme="minorHAnsi"/>
        </w:rPr>
      </w:pPr>
      <w:r w:rsidRPr="00903322">
        <w:rPr>
          <w:rFonts w:asciiTheme="minorHAnsi" w:hAnsiTheme="minorHAnsi" w:cstheme="minorHAnsi"/>
        </w:rPr>
        <w:t>Med domače davke na blago in storitve (704) spadajo:</w:t>
      </w:r>
    </w:p>
    <w:p w:rsidR="006C06A5" w:rsidRPr="00903322" w:rsidRDefault="006C06A5" w:rsidP="006C06A5">
      <w:pPr>
        <w:rPr>
          <w:rFonts w:asciiTheme="minorHAnsi" w:hAnsiTheme="minorHAnsi" w:cstheme="minorHAnsi"/>
        </w:rPr>
      </w:pPr>
      <w:r w:rsidRPr="00903322">
        <w:rPr>
          <w:rFonts w:asciiTheme="minorHAnsi" w:hAnsiTheme="minorHAnsi" w:cstheme="minorHAnsi"/>
        </w:rPr>
        <w:t>- davki na posebne storitve,</w:t>
      </w:r>
    </w:p>
    <w:p w:rsidR="006C06A5" w:rsidRPr="00903322" w:rsidRDefault="006C06A5" w:rsidP="006C06A5">
      <w:pPr>
        <w:rPr>
          <w:rFonts w:asciiTheme="minorHAnsi" w:hAnsiTheme="minorHAnsi" w:cstheme="minorHAnsi"/>
        </w:rPr>
      </w:pPr>
      <w:r w:rsidRPr="00903322">
        <w:rPr>
          <w:rFonts w:asciiTheme="minorHAnsi" w:hAnsiTheme="minorHAnsi" w:cstheme="minorHAnsi"/>
        </w:rPr>
        <w:t>- drugi davki na uporabo blaga in opravljanje storitev.</w:t>
      </w:r>
    </w:p>
    <w:p w:rsidR="006C06A5" w:rsidRPr="00903322" w:rsidRDefault="006C06A5" w:rsidP="006C06A5">
      <w:pPr>
        <w:rPr>
          <w:rFonts w:asciiTheme="minorHAnsi" w:hAnsiTheme="minorHAnsi" w:cstheme="minorHAnsi"/>
        </w:rPr>
      </w:pPr>
    </w:p>
    <w:p w:rsidR="006C06A5" w:rsidRPr="00903322" w:rsidRDefault="006C06A5" w:rsidP="009C67C9">
      <w:pPr>
        <w:jc w:val="both"/>
        <w:rPr>
          <w:rFonts w:asciiTheme="minorHAnsi" w:hAnsiTheme="minorHAnsi" w:cstheme="minorHAnsi"/>
        </w:rPr>
      </w:pPr>
      <w:r w:rsidRPr="00903322">
        <w:rPr>
          <w:rFonts w:asciiTheme="minorHAnsi" w:hAnsiTheme="minorHAnsi" w:cstheme="minorHAnsi"/>
        </w:rPr>
        <w:t>Ocenjujemo, da bo z domačimi davki na blago in storitve občina v letu 2012 zbrala 85.400,00 EUR.</w:t>
      </w:r>
      <w:r w:rsidR="009C67C9" w:rsidRPr="00903322">
        <w:rPr>
          <w:rFonts w:asciiTheme="minorHAnsi" w:hAnsiTheme="minorHAnsi" w:cstheme="minorHAnsi"/>
        </w:rPr>
        <w:t xml:space="preserve"> </w:t>
      </w:r>
      <w:r w:rsidRPr="00903322">
        <w:rPr>
          <w:rFonts w:asciiTheme="minorHAnsi" w:hAnsiTheme="minorHAnsi" w:cstheme="minorHAnsi"/>
        </w:rPr>
        <w:t>Davek na posebne storitve kot je davek na dobitek od iger na srečo je za leto 2012 planiran v višini 1.000 EUR.</w:t>
      </w:r>
      <w:r w:rsidR="009C67C9" w:rsidRPr="00903322">
        <w:rPr>
          <w:rFonts w:asciiTheme="minorHAnsi" w:hAnsiTheme="minorHAnsi" w:cstheme="minorHAnsi"/>
        </w:rPr>
        <w:t xml:space="preserve"> </w:t>
      </w:r>
      <w:r w:rsidRPr="00903322">
        <w:rPr>
          <w:rFonts w:asciiTheme="minorHAnsi" w:hAnsiTheme="minorHAnsi" w:cstheme="minorHAnsi"/>
        </w:rPr>
        <w:t xml:space="preserve">Drugi davki na uporabo blaga in opravljanje storitev planiran v višini 84.400,00 EUR vsebujejo: </w:t>
      </w:r>
    </w:p>
    <w:p w:rsidR="006C06A5" w:rsidRPr="00903322" w:rsidRDefault="006C06A5" w:rsidP="006C06A5">
      <w:pPr>
        <w:rPr>
          <w:rFonts w:asciiTheme="minorHAnsi" w:hAnsiTheme="minorHAnsi" w:cstheme="minorHAnsi"/>
        </w:rPr>
      </w:pPr>
      <w:r w:rsidRPr="00903322">
        <w:rPr>
          <w:rFonts w:asciiTheme="minorHAnsi" w:hAnsiTheme="minorHAnsi" w:cstheme="minorHAnsi"/>
        </w:rPr>
        <w:t>- taksa za obremenjevanje vode v višini 37.000,00 EUR,</w:t>
      </w:r>
    </w:p>
    <w:p w:rsidR="006C06A5" w:rsidRPr="00903322" w:rsidRDefault="006C06A5" w:rsidP="006C06A5">
      <w:pPr>
        <w:rPr>
          <w:rFonts w:asciiTheme="minorHAnsi" w:hAnsiTheme="minorHAnsi" w:cstheme="minorHAnsi"/>
        </w:rPr>
      </w:pPr>
      <w:r w:rsidRPr="00903322">
        <w:rPr>
          <w:rFonts w:asciiTheme="minorHAnsi" w:hAnsiTheme="minorHAnsi" w:cstheme="minorHAnsi"/>
        </w:rPr>
        <w:t xml:space="preserve">- turistično takso 1.500,00 EUR, </w:t>
      </w:r>
    </w:p>
    <w:p w:rsidR="006C06A5" w:rsidRPr="00903322" w:rsidRDefault="006C06A5" w:rsidP="006C06A5">
      <w:pPr>
        <w:rPr>
          <w:rFonts w:asciiTheme="minorHAnsi" w:hAnsiTheme="minorHAnsi" w:cstheme="minorHAnsi"/>
        </w:rPr>
      </w:pPr>
      <w:r w:rsidRPr="00903322">
        <w:rPr>
          <w:rFonts w:asciiTheme="minorHAnsi" w:hAnsiTheme="minorHAnsi" w:cstheme="minorHAnsi"/>
        </w:rPr>
        <w:t xml:space="preserve">- občinske takse od pravnih oseb v višini 15.500,00 EUR, </w:t>
      </w:r>
    </w:p>
    <w:p w:rsidR="006C06A5" w:rsidRPr="00903322" w:rsidRDefault="006C06A5" w:rsidP="006C06A5">
      <w:pPr>
        <w:rPr>
          <w:rFonts w:asciiTheme="minorHAnsi" w:hAnsiTheme="minorHAnsi" w:cstheme="minorHAnsi"/>
        </w:rPr>
      </w:pPr>
      <w:r w:rsidRPr="00903322">
        <w:rPr>
          <w:rFonts w:asciiTheme="minorHAnsi" w:hAnsiTheme="minorHAnsi" w:cstheme="minorHAnsi"/>
        </w:rPr>
        <w:t xml:space="preserve">- občinske takse od fizičnih oseb v višini 300,00 EUR, </w:t>
      </w:r>
    </w:p>
    <w:p w:rsidR="006C06A5" w:rsidRPr="00903322" w:rsidRDefault="006C06A5" w:rsidP="006C06A5">
      <w:pPr>
        <w:rPr>
          <w:rFonts w:asciiTheme="minorHAnsi" w:hAnsiTheme="minorHAnsi" w:cstheme="minorHAnsi"/>
        </w:rPr>
      </w:pPr>
      <w:r w:rsidRPr="00903322">
        <w:rPr>
          <w:rFonts w:asciiTheme="minorHAnsi" w:hAnsiTheme="minorHAnsi" w:cstheme="minorHAnsi"/>
        </w:rPr>
        <w:t xml:space="preserve">- pristojbino za vzdrževanje gozdnih cest 1.100,00 EUR in </w:t>
      </w:r>
    </w:p>
    <w:p w:rsidR="006C06A5" w:rsidRPr="00903322" w:rsidRDefault="006C06A5" w:rsidP="006C06A5">
      <w:pPr>
        <w:rPr>
          <w:rFonts w:asciiTheme="minorHAnsi" w:hAnsiTheme="minorHAnsi" w:cstheme="minorHAnsi"/>
        </w:rPr>
      </w:pPr>
      <w:r w:rsidRPr="00903322">
        <w:rPr>
          <w:rFonts w:asciiTheme="minorHAnsi" w:hAnsiTheme="minorHAnsi" w:cstheme="minorHAnsi"/>
        </w:rPr>
        <w:t xml:space="preserve">- takso za obremenjevanje okolja zaradi odlaganja odpadkov v višini 29.000,00 EUR. </w:t>
      </w:r>
    </w:p>
    <w:p w:rsidR="006C06A5" w:rsidRPr="00903322" w:rsidRDefault="006C06A5" w:rsidP="009C67C9">
      <w:pPr>
        <w:ind w:left="0"/>
        <w:rPr>
          <w:rFonts w:asciiTheme="minorHAnsi" w:hAnsiTheme="minorHAnsi" w:cstheme="minorHAnsi"/>
        </w:rPr>
      </w:pPr>
    </w:p>
    <w:p w:rsidR="006C06A5" w:rsidRPr="00903322" w:rsidRDefault="006C06A5" w:rsidP="006C06A5">
      <w:pPr>
        <w:rPr>
          <w:rFonts w:asciiTheme="minorHAnsi" w:hAnsiTheme="minorHAnsi" w:cstheme="minorHAnsi"/>
          <w:color w:val="FF0000"/>
        </w:rPr>
      </w:pPr>
      <w:r w:rsidRPr="00903322">
        <w:rPr>
          <w:rFonts w:asciiTheme="minorHAnsi" w:hAnsiTheme="minorHAnsi" w:cstheme="minorHAnsi"/>
          <w:color w:val="FF0000"/>
        </w:rPr>
        <w:t>REBALANS PRORAČUNA:</w:t>
      </w:r>
    </w:p>
    <w:p w:rsidR="006C06A5" w:rsidRPr="00903322" w:rsidRDefault="006C06A5" w:rsidP="006C06A5">
      <w:pPr>
        <w:rPr>
          <w:rFonts w:asciiTheme="minorHAnsi" w:hAnsiTheme="minorHAnsi" w:cstheme="minorHAnsi"/>
        </w:rPr>
      </w:pPr>
      <w:r w:rsidRPr="00903322">
        <w:rPr>
          <w:rFonts w:asciiTheme="minorHAnsi" w:hAnsiTheme="minorHAnsi" w:cstheme="minorHAnsi"/>
        </w:rPr>
        <w:t>Glede na dosedanja nakazila smo z rebalansom dvignili davek na dobitke od iger na srečo  na 2.000,00 EUR, ter predvideli 10,00 EUR zamudnih obresti od davka na dobitke od iger na srečo.</w:t>
      </w:r>
    </w:p>
    <w:p w:rsidR="009C67C9" w:rsidRPr="00903322" w:rsidRDefault="009C67C9" w:rsidP="006C06A5">
      <w:pPr>
        <w:rPr>
          <w:rFonts w:asciiTheme="minorHAnsi" w:hAnsiTheme="minorHAnsi" w:cstheme="minorHAnsi"/>
        </w:rPr>
      </w:pPr>
    </w:p>
    <w:p w:rsidR="006C06A5" w:rsidRPr="00903322" w:rsidRDefault="006C06A5" w:rsidP="006C06A5">
      <w:pPr>
        <w:pStyle w:val="AHeading5"/>
        <w:tabs>
          <w:tab w:val="decimal" w:pos="9200"/>
        </w:tabs>
        <w:rPr>
          <w:rFonts w:asciiTheme="minorHAnsi" w:hAnsiTheme="minorHAnsi" w:cstheme="minorHAnsi"/>
          <w:sz w:val="20"/>
        </w:rPr>
      </w:pPr>
      <w:bookmarkStart w:id="5" w:name="_Toc326152660"/>
      <w:r w:rsidRPr="00903322">
        <w:rPr>
          <w:rFonts w:asciiTheme="minorHAnsi" w:hAnsiTheme="minorHAnsi" w:cstheme="minorHAnsi"/>
        </w:rPr>
        <w:t>71 NEDAVČNI PRIHODKI</w:t>
      </w:r>
      <w:r w:rsidRPr="00903322">
        <w:rPr>
          <w:rFonts w:asciiTheme="minorHAnsi" w:hAnsiTheme="minorHAnsi" w:cstheme="minorHAnsi"/>
        </w:rPr>
        <w:tab/>
      </w:r>
      <w:bookmarkEnd w:id="5"/>
    </w:p>
    <w:p w:rsidR="006C06A5" w:rsidRPr="00903322" w:rsidRDefault="006C06A5" w:rsidP="006C06A5">
      <w:pPr>
        <w:pStyle w:val="AHeading9"/>
        <w:tabs>
          <w:tab w:val="decimal" w:pos="9200"/>
        </w:tabs>
        <w:rPr>
          <w:rFonts w:asciiTheme="minorHAnsi" w:hAnsiTheme="minorHAnsi" w:cstheme="minorHAnsi"/>
          <w:sz w:val="20"/>
        </w:rPr>
      </w:pPr>
      <w:r w:rsidRPr="00903322">
        <w:rPr>
          <w:rFonts w:asciiTheme="minorHAnsi" w:hAnsiTheme="minorHAnsi" w:cstheme="minorHAnsi"/>
        </w:rPr>
        <w:t>710 Udeležba na dobičku in dohodki od premoženja</w:t>
      </w:r>
      <w:r w:rsidRPr="00903322">
        <w:rPr>
          <w:rFonts w:asciiTheme="minorHAnsi" w:hAnsiTheme="minorHAnsi" w:cstheme="minorHAnsi"/>
        </w:rPr>
        <w:tab/>
      </w:r>
      <w:r w:rsidRPr="00903322">
        <w:rPr>
          <w:rFonts w:asciiTheme="minorHAnsi" w:hAnsiTheme="minorHAnsi" w:cstheme="minorHAnsi"/>
          <w:sz w:val="20"/>
        </w:rPr>
        <w:t>701.883 €</w:t>
      </w:r>
    </w:p>
    <w:p w:rsidR="009C67C9" w:rsidRPr="00903322" w:rsidRDefault="009C67C9" w:rsidP="006C06A5">
      <w:pPr>
        <w:rPr>
          <w:rFonts w:asciiTheme="minorHAnsi" w:hAnsiTheme="minorHAnsi" w:cstheme="minorHAnsi"/>
        </w:rPr>
      </w:pPr>
    </w:p>
    <w:p w:rsidR="006C06A5" w:rsidRPr="00903322" w:rsidRDefault="006C06A5" w:rsidP="006C06A5">
      <w:pPr>
        <w:rPr>
          <w:rFonts w:asciiTheme="minorHAnsi" w:hAnsiTheme="minorHAnsi" w:cstheme="minorHAnsi"/>
        </w:rPr>
      </w:pPr>
      <w:r w:rsidRPr="00903322">
        <w:rPr>
          <w:rFonts w:asciiTheme="minorHAnsi" w:hAnsiTheme="minorHAnsi" w:cstheme="minorHAnsi"/>
        </w:rPr>
        <w:t>Med prihodke od udeležbe na dobičku in dohodke na premoženje (710) sodijo:</w:t>
      </w:r>
    </w:p>
    <w:p w:rsidR="006C06A5" w:rsidRPr="00903322" w:rsidRDefault="006C06A5" w:rsidP="006C06A5">
      <w:pPr>
        <w:rPr>
          <w:rFonts w:asciiTheme="minorHAnsi" w:hAnsiTheme="minorHAnsi" w:cstheme="minorHAnsi"/>
        </w:rPr>
      </w:pPr>
      <w:r w:rsidRPr="00903322">
        <w:rPr>
          <w:rFonts w:asciiTheme="minorHAnsi" w:hAnsiTheme="minorHAnsi" w:cstheme="minorHAnsi"/>
        </w:rPr>
        <w:t>- prihodki od udeležbe na dobičku in dividend ter presežkov prihodkov nad odhodki,</w:t>
      </w:r>
    </w:p>
    <w:p w:rsidR="006C06A5" w:rsidRPr="00903322" w:rsidRDefault="006C06A5" w:rsidP="006C06A5">
      <w:pPr>
        <w:rPr>
          <w:rFonts w:asciiTheme="minorHAnsi" w:hAnsiTheme="minorHAnsi" w:cstheme="minorHAnsi"/>
        </w:rPr>
      </w:pPr>
      <w:r w:rsidRPr="00903322">
        <w:rPr>
          <w:rFonts w:asciiTheme="minorHAnsi" w:hAnsiTheme="minorHAnsi" w:cstheme="minorHAnsi"/>
        </w:rPr>
        <w:t>- prihodki od obresti,</w:t>
      </w:r>
    </w:p>
    <w:p w:rsidR="006C06A5" w:rsidRPr="00903322" w:rsidRDefault="006C06A5" w:rsidP="006C06A5">
      <w:pPr>
        <w:rPr>
          <w:rFonts w:asciiTheme="minorHAnsi" w:hAnsiTheme="minorHAnsi" w:cstheme="minorHAnsi"/>
        </w:rPr>
      </w:pPr>
      <w:r w:rsidRPr="00903322">
        <w:rPr>
          <w:rFonts w:asciiTheme="minorHAnsi" w:hAnsiTheme="minorHAnsi" w:cstheme="minorHAnsi"/>
        </w:rPr>
        <w:t>- prihodki od premoženja.</w:t>
      </w:r>
    </w:p>
    <w:p w:rsidR="006C06A5" w:rsidRPr="00903322" w:rsidRDefault="006C06A5" w:rsidP="006C06A5">
      <w:pPr>
        <w:rPr>
          <w:rFonts w:asciiTheme="minorHAnsi" w:hAnsiTheme="minorHAnsi" w:cstheme="minorHAnsi"/>
        </w:rPr>
      </w:pPr>
    </w:p>
    <w:p w:rsidR="006C06A5" w:rsidRPr="00903322" w:rsidRDefault="006C06A5" w:rsidP="009C67C9">
      <w:pPr>
        <w:jc w:val="both"/>
        <w:rPr>
          <w:rFonts w:asciiTheme="minorHAnsi" w:hAnsiTheme="minorHAnsi" w:cstheme="minorHAnsi"/>
        </w:rPr>
      </w:pPr>
      <w:r w:rsidRPr="00903322">
        <w:rPr>
          <w:rFonts w:asciiTheme="minorHAnsi" w:hAnsiTheme="minorHAnsi" w:cstheme="minorHAnsi"/>
        </w:rPr>
        <w:t>Ocenjujemo, da bo s prihodki od udeležbe na dobičku in prihodki od premoženja občina v letu 2012 zbrala 1.081.316,55,00 EUR.</w:t>
      </w:r>
    </w:p>
    <w:p w:rsidR="006C06A5" w:rsidRPr="00903322" w:rsidRDefault="006C06A5" w:rsidP="008F2A98">
      <w:pPr>
        <w:jc w:val="both"/>
        <w:rPr>
          <w:rFonts w:asciiTheme="minorHAnsi" w:hAnsiTheme="minorHAnsi" w:cstheme="minorHAnsi"/>
        </w:rPr>
      </w:pPr>
      <w:r w:rsidRPr="00903322">
        <w:rPr>
          <w:rFonts w:asciiTheme="minorHAnsi" w:hAnsiTheme="minorHAnsi" w:cstheme="minorHAnsi"/>
        </w:rPr>
        <w:t>V letu 2012 planiramo prihodke od udeležbe na dobičku in dividend ter presežkov prihodkov nad odhodki iz naslova JP CČN Domžale - Kamnik, v višini 85.494,00 EUR kar predstavlja presežek nefinančnih družb.</w:t>
      </w:r>
    </w:p>
    <w:p w:rsidR="006C06A5" w:rsidRPr="00903322" w:rsidRDefault="006C06A5" w:rsidP="008F2A98">
      <w:pPr>
        <w:jc w:val="both"/>
        <w:rPr>
          <w:rFonts w:asciiTheme="minorHAnsi" w:hAnsiTheme="minorHAnsi" w:cstheme="minorHAnsi"/>
        </w:rPr>
      </w:pPr>
      <w:r w:rsidRPr="00903322">
        <w:rPr>
          <w:rFonts w:asciiTheme="minorHAnsi" w:hAnsiTheme="minorHAnsi" w:cstheme="minorHAnsi"/>
        </w:rPr>
        <w:t>Prihodki od obresti od sredstev na vpogled in vezanih tolarskih depozitov planiramo v le</w:t>
      </w:r>
      <w:r w:rsidR="008F2A98">
        <w:rPr>
          <w:rFonts w:asciiTheme="minorHAnsi" w:hAnsiTheme="minorHAnsi" w:cstheme="minorHAnsi"/>
        </w:rPr>
        <w:t>tu 2012 v višini 19.500,00 EUR.</w:t>
      </w:r>
    </w:p>
    <w:p w:rsidR="006C06A5" w:rsidRPr="00903322" w:rsidRDefault="006C06A5" w:rsidP="009C67C9">
      <w:pPr>
        <w:jc w:val="both"/>
        <w:rPr>
          <w:rFonts w:asciiTheme="minorHAnsi" w:hAnsiTheme="minorHAnsi" w:cstheme="minorHAnsi"/>
        </w:rPr>
      </w:pPr>
      <w:r w:rsidRPr="00903322">
        <w:rPr>
          <w:rFonts w:asciiTheme="minorHAnsi" w:hAnsiTheme="minorHAnsi" w:cstheme="minorHAnsi"/>
        </w:rPr>
        <w:t xml:space="preserve">Prihodki od premoženja planirani za leto 2012 v višini  976.322,55 EUR vsebujejo: </w:t>
      </w:r>
    </w:p>
    <w:p w:rsidR="006C06A5" w:rsidRPr="00903322" w:rsidRDefault="006C06A5" w:rsidP="009C67C9">
      <w:pPr>
        <w:jc w:val="both"/>
        <w:rPr>
          <w:rFonts w:asciiTheme="minorHAnsi" w:hAnsiTheme="minorHAnsi" w:cstheme="minorHAnsi"/>
        </w:rPr>
      </w:pPr>
      <w:r w:rsidRPr="00903322">
        <w:rPr>
          <w:rFonts w:asciiTheme="minorHAnsi" w:hAnsiTheme="minorHAnsi" w:cstheme="minorHAnsi"/>
        </w:rPr>
        <w:t xml:space="preserve">- prihodke od najemnin za poslovne prostore v višini 56.000,00 EUR, </w:t>
      </w:r>
    </w:p>
    <w:p w:rsidR="006C06A5" w:rsidRPr="00903322" w:rsidRDefault="006C06A5" w:rsidP="006C06A5">
      <w:pPr>
        <w:rPr>
          <w:rFonts w:asciiTheme="minorHAnsi" w:hAnsiTheme="minorHAnsi" w:cstheme="minorHAnsi"/>
        </w:rPr>
      </w:pPr>
      <w:r w:rsidRPr="00903322">
        <w:rPr>
          <w:rFonts w:asciiTheme="minorHAnsi" w:hAnsiTheme="minorHAnsi" w:cstheme="minorHAnsi"/>
        </w:rPr>
        <w:t xml:space="preserve">- prihodke od najemnin za stanovanja v znesku 20.400,00 EUR, </w:t>
      </w:r>
    </w:p>
    <w:p w:rsidR="006C06A5" w:rsidRPr="00903322" w:rsidRDefault="006C06A5" w:rsidP="009C67C9">
      <w:pPr>
        <w:jc w:val="both"/>
        <w:rPr>
          <w:rFonts w:asciiTheme="minorHAnsi" w:hAnsiTheme="minorHAnsi" w:cstheme="minorHAnsi"/>
        </w:rPr>
      </w:pPr>
      <w:r w:rsidRPr="00903322">
        <w:rPr>
          <w:rFonts w:asciiTheme="minorHAnsi" w:hAnsiTheme="minorHAnsi" w:cstheme="minorHAnsi"/>
        </w:rPr>
        <w:t>- prihodki od</w:t>
      </w:r>
      <w:r w:rsidR="009C67C9" w:rsidRPr="00903322">
        <w:rPr>
          <w:rFonts w:asciiTheme="minorHAnsi" w:hAnsiTheme="minorHAnsi" w:cstheme="minorHAnsi"/>
        </w:rPr>
        <w:t xml:space="preserve"> drugih najemnin 644.822,55 EUR </w:t>
      </w:r>
      <w:r w:rsidRPr="00903322">
        <w:rPr>
          <w:rFonts w:asciiTheme="minorHAnsi" w:hAnsiTheme="minorHAnsi" w:cstheme="minorHAnsi"/>
        </w:rPr>
        <w:t xml:space="preserve">od katerih največji delež predstavlja obveznost podjetja Prodnik d.o.o. do Občine Trzin iz naslova sredstev v upravljanju, ki znašajo 605.243,55 EUR, prihodke od zakupnin </w:t>
      </w:r>
      <w:r w:rsidRPr="00903322">
        <w:rPr>
          <w:rFonts w:asciiTheme="minorHAnsi" w:hAnsiTheme="minorHAnsi" w:cstheme="minorHAnsi"/>
        </w:rPr>
        <w:lastRenderedPageBreak/>
        <w:t xml:space="preserve">75.000,00 EUR, prihodki iz naslova podeljenih koncesij 180.000,00 EUR ter drugi prihodki od premoženja v znesku 100,00 EUR. </w:t>
      </w:r>
    </w:p>
    <w:p w:rsidR="006C06A5" w:rsidRDefault="006C06A5" w:rsidP="009C67C9">
      <w:pPr>
        <w:jc w:val="both"/>
        <w:rPr>
          <w:rFonts w:asciiTheme="minorHAnsi" w:hAnsiTheme="minorHAnsi" w:cstheme="minorHAnsi"/>
        </w:rPr>
      </w:pPr>
      <w:r w:rsidRPr="00903322">
        <w:rPr>
          <w:rFonts w:asciiTheme="minorHAnsi" w:hAnsiTheme="minorHAnsi" w:cstheme="minorHAnsi"/>
        </w:rPr>
        <w:t xml:space="preserve">Pri tem je potrebno opozoriti, da gre v dveh primerih za izstavitev najemnine za infrastrukturo, ki sta jih imela doslej v upravljanju JKP Prodnik in JP CČN Domžale Kamnik d.d. in jih  je občina s 1.1. 2010 prenesla v svoje poslovne knjige. Občina obračunava najemnino obema javnima podjetjema v višini amortizacije predpreteklega leta, ki se bo po zaključku bilance preteklega leta uskladila z amortizacijo preteklega leta. V proračunu se sprememba višine amortizacije ustrezno korigira ob prvem rebalansu. Na odhodkovni strani pa imamo sredstva za investicijsko vzdrževanje prikazano na proračunski postavki </w:t>
      </w:r>
      <w:r w:rsidR="006C11A9">
        <w:rPr>
          <w:rFonts w:asciiTheme="minorHAnsi" w:hAnsiTheme="minorHAnsi" w:cstheme="minorHAnsi"/>
        </w:rPr>
        <w:t xml:space="preserve"> </w:t>
      </w:r>
      <w:r w:rsidRPr="00903322">
        <w:rPr>
          <w:rFonts w:asciiTheme="minorHAnsi" w:hAnsiTheme="minorHAnsi" w:cstheme="minorHAnsi"/>
        </w:rPr>
        <w:t xml:space="preserve">0240 - </w:t>
      </w:r>
      <w:proofErr w:type="spellStart"/>
      <w:r w:rsidRPr="00903322">
        <w:rPr>
          <w:rFonts w:asciiTheme="minorHAnsi" w:hAnsiTheme="minorHAnsi" w:cstheme="minorHAnsi"/>
        </w:rPr>
        <w:t>Invest</w:t>
      </w:r>
      <w:proofErr w:type="spellEnd"/>
      <w:r w:rsidRPr="00903322">
        <w:rPr>
          <w:rFonts w:asciiTheme="minorHAnsi" w:hAnsiTheme="minorHAnsi" w:cstheme="minorHAnsi"/>
        </w:rPr>
        <w:t xml:space="preserve">. vzdrževanje vodovoda in kanalizacije (JKP Prodnik), na proračunski postavki 0241 - </w:t>
      </w:r>
      <w:proofErr w:type="spellStart"/>
      <w:r w:rsidRPr="00903322">
        <w:rPr>
          <w:rFonts w:asciiTheme="minorHAnsi" w:hAnsiTheme="minorHAnsi" w:cstheme="minorHAnsi"/>
        </w:rPr>
        <w:t>Invest</w:t>
      </w:r>
      <w:proofErr w:type="spellEnd"/>
      <w:r w:rsidRPr="00903322">
        <w:rPr>
          <w:rFonts w:asciiTheme="minorHAnsi" w:hAnsiTheme="minorHAnsi" w:cstheme="minorHAnsi"/>
        </w:rPr>
        <w:t>. vzdrževanje infrastrukture CČN Domžale - Kamnik ter na p</w:t>
      </w:r>
      <w:r w:rsidR="009C67C9" w:rsidRPr="00903322">
        <w:rPr>
          <w:rFonts w:asciiTheme="minorHAnsi" w:hAnsiTheme="minorHAnsi" w:cstheme="minorHAnsi"/>
        </w:rPr>
        <w:t>r</w:t>
      </w:r>
      <w:r w:rsidRPr="00903322">
        <w:rPr>
          <w:rFonts w:asciiTheme="minorHAnsi" w:hAnsiTheme="minorHAnsi" w:cstheme="minorHAnsi"/>
        </w:rPr>
        <w:t>oračunski post</w:t>
      </w:r>
      <w:r w:rsidR="009C67C9" w:rsidRPr="00903322">
        <w:rPr>
          <w:rFonts w:asciiTheme="minorHAnsi" w:hAnsiTheme="minorHAnsi" w:cstheme="minorHAnsi"/>
        </w:rPr>
        <w:t>a</w:t>
      </w:r>
      <w:r w:rsidRPr="00903322">
        <w:rPr>
          <w:rFonts w:asciiTheme="minorHAnsi" w:hAnsiTheme="minorHAnsi" w:cstheme="minorHAnsi"/>
        </w:rPr>
        <w:t xml:space="preserve">vki 0243 - Subvencioniranje cen JKP Prodnik iz katere  financiramo razliko med ceno komunalne storitve ter stroški. Prihodki od omenjenih najemnin ter odhodki za investicijsko vzdrževanje infrastrukture se v </w:t>
      </w:r>
      <w:r w:rsidR="009C67C9" w:rsidRPr="00903322">
        <w:rPr>
          <w:rFonts w:asciiTheme="minorHAnsi" w:hAnsiTheme="minorHAnsi" w:cstheme="minorHAnsi"/>
        </w:rPr>
        <w:t>celoti medsebojno kompenzirajo.</w:t>
      </w:r>
    </w:p>
    <w:p w:rsidR="00851CE6" w:rsidRPr="00903322" w:rsidRDefault="00851CE6" w:rsidP="009C67C9">
      <w:pPr>
        <w:jc w:val="both"/>
        <w:rPr>
          <w:rFonts w:asciiTheme="minorHAnsi" w:hAnsiTheme="minorHAnsi" w:cstheme="minorHAnsi"/>
        </w:rPr>
      </w:pPr>
    </w:p>
    <w:p w:rsidR="006C06A5" w:rsidRPr="00851CE6" w:rsidRDefault="006C06A5" w:rsidP="00851CE6">
      <w:pPr>
        <w:jc w:val="both"/>
        <w:rPr>
          <w:rFonts w:asciiTheme="minorHAnsi" w:hAnsiTheme="minorHAnsi" w:cstheme="minorHAnsi"/>
          <w:color w:val="FF0000"/>
        </w:rPr>
      </w:pPr>
      <w:r w:rsidRPr="00903322">
        <w:rPr>
          <w:rFonts w:asciiTheme="minorHAnsi" w:hAnsiTheme="minorHAnsi" w:cstheme="minorHAnsi"/>
          <w:color w:val="FF0000"/>
        </w:rPr>
        <w:t>REBALANS PRORAČUNA:</w:t>
      </w:r>
    </w:p>
    <w:p w:rsidR="006C06A5" w:rsidRPr="00903322" w:rsidRDefault="009C67C9" w:rsidP="009C67C9">
      <w:pPr>
        <w:jc w:val="both"/>
        <w:rPr>
          <w:rFonts w:asciiTheme="minorHAnsi" w:hAnsiTheme="minorHAnsi" w:cstheme="minorHAnsi"/>
        </w:rPr>
      </w:pPr>
      <w:r w:rsidRPr="00903322">
        <w:rPr>
          <w:rFonts w:asciiTheme="minorHAnsi" w:hAnsiTheme="minorHAnsi" w:cstheme="minorHAnsi"/>
        </w:rPr>
        <w:t>Z rebalans</w:t>
      </w:r>
      <w:r w:rsidR="006C06A5" w:rsidRPr="00903322">
        <w:rPr>
          <w:rFonts w:asciiTheme="minorHAnsi" w:hAnsiTheme="minorHAnsi" w:cstheme="minorHAnsi"/>
        </w:rPr>
        <w:t xml:space="preserve">om minimalno zvišujemo obresti od vezanih depozitov iz stalne rezerve in sicer za 500,00 EUR. Pri prihodkih iz premoženja pa usklajujemo sredstva za najemnino in neporabljeno amortizacijo za JKP Prodnik in CČN Domžale - Kamnik. Znesek neporabljene amortizacije v višini 350.729,55 EUR bo </w:t>
      </w:r>
      <w:r w:rsidR="006C11A9" w:rsidRPr="00903322">
        <w:rPr>
          <w:rFonts w:asciiTheme="minorHAnsi" w:hAnsiTheme="minorHAnsi" w:cstheme="minorHAnsi"/>
        </w:rPr>
        <w:t>prenesen</w:t>
      </w:r>
      <w:r w:rsidR="006C06A5" w:rsidRPr="00903322">
        <w:rPr>
          <w:rFonts w:asciiTheme="minorHAnsi" w:hAnsiTheme="minorHAnsi" w:cstheme="minorHAnsi"/>
        </w:rPr>
        <w:t xml:space="preserve"> v proračun 2013 kj</w:t>
      </w:r>
      <w:r w:rsidRPr="00903322">
        <w:rPr>
          <w:rFonts w:asciiTheme="minorHAnsi" w:hAnsiTheme="minorHAnsi" w:cstheme="minorHAnsi"/>
        </w:rPr>
        <w:t>er bo porabljen za investicije.</w:t>
      </w:r>
    </w:p>
    <w:p w:rsidR="006C06A5" w:rsidRPr="00903322" w:rsidRDefault="006C06A5" w:rsidP="006C06A5">
      <w:pPr>
        <w:rPr>
          <w:rFonts w:asciiTheme="minorHAnsi" w:hAnsiTheme="minorHAnsi" w:cstheme="minorHAnsi"/>
        </w:rPr>
      </w:pPr>
      <w:r w:rsidRPr="00903322">
        <w:rPr>
          <w:rFonts w:asciiTheme="minorHAnsi" w:hAnsiTheme="minorHAnsi" w:cstheme="minorHAnsi"/>
        </w:rPr>
        <w:t>Poleg navedenega znižujemo tudi prihodke iz naslova podeljenih koncesij na 150.000,00 EUR.</w:t>
      </w:r>
    </w:p>
    <w:p w:rsidR="009C67C9" w:rsidRPr="00903322" w:rsidRDefault="009C67C9" w:rsidP="006C06A5">
      <w:pPr>
        <w:pStyle w:val="AHeading9"/>
        <w:tabs>
          <w:tab w:val="decimal" w:pos="9200"/>
        </w:tabs>
        <w:rPr>
          <w:rFonts w:asciiTheme="minorHAnsi" w:hAnsiTheme="minorHAnsi" w:cstheme="minorHAnsi"/>
        </w:rPr>
      </w:pPr>
    </w:p>
    <w:p w:rsidR="006C06A5" w:rsidRPr="00903322" w:rsidRDefault="006C06A5" w:rsidP="006C06A5">
      <w:pPr>
        <w:pStyle w:val="AHeading9"/>
        <w:tabs>
          <w:tab w:val="decimal" w:pos="9200"/>
        </w:tabs>
        <w:rPr>
          <w:rFonts w:asciiTheme="minorHAnsi" w:hAnsiTheme="minorHAnsi" w:cstheme="minorHAnsi"/>
          <w:sz w:val="20"/>
        </w:rPr>
      </w:pPr>
      <w:r w:rsidRPr="00903322">
        <w:rPr>
          <w:rFonts w:asciiTheme="minorHAnsi" w:hAnsiTheme="minorHAnsi" w:cstheme="minorHAnsi"/>
        </w:rPr>
        <w:t>711 Takse in pristojbine</w:t>
      </w:r>
      <w:r w:rsidRPr="00903322">
        <w:rPr>
          <w:rFonts w:asciiTheme="minorHAnsi" w:hAnsiTheme="minorHAnsi" w:cstheme="minorHAnsi"/>
        </w:rPr>
        <w:tab/>
      </w:r>
      <w:r w:rsidRPr="00903322">
        <w:rPr>
          <w:rFonts w:asciiTheme="minorHAnsi" w:hAnsiTheme="minorHAnsi" w:cstheme="minorHAnsi"/>
          <w:sz w:val="20"/>
        </w:rPr>
        <w:t>3.000 €</w:t>
      </w:r>
    </w:p>
    <w:p w:rsidR="009C67C9" w:rsidRPr="00903322" w:rsidRDefault="009C67C9" w:rsidP="006C06A5">
      <w:pPr>
        <w:rPr>
          <w:rFonts w:asciiTheme="minorHAnsi" w:hAnsiTheme="minorHAnsi" w:cstheme="minorHAnsi"/>
        </w:rPr>
      </w:pPr>
    </w:p>
    <w:p w:rsidR="006C06A5" w:rsidRPr="00903322" w:rsidRDefault="006C06A5" w:rsidP="006C06A5">
      <w:pPr>
        <w:rPr>
          <w:rFonts w:asciiTheme="minorHAnsi" w:hAnsiTheme="minorHAnsi" w:cstheme="minorHAnsi"/>
        </w:rPr>
      </w:pPr>
      <w:r w:rsidRPr="00903322">
        <w:rPr>
          <w:rFonts w:asciiTheme="minorHAnsi" w:hAnsiTheme="minorHAnsi" w:cstheme="minorHAnsi"/>
        </w:rPr>
        <w:t>Med takse in pristojbine (711) spadajo upravne takse in občina ocenjuje, da bo tovrstnim taksami zbrala v letu 2012 2.500,00 EUR prihodkov, glede na ocenjeno realizacijo 2011.</w:t>
      </w:r>
    </w:p>
    <w:p w:rsidR="006C06A5" w:rsidRPr="00903322" w:rsidRDefault="006C06A5" w:rsidP="006C06A5">
      <w:pPr>
        <w:rPr>
          <w:rFonts w:asciiTheme="minorHAnsi" w:hAnsiTheme="minorHAnsi" w:cstheme="minorHAnsi"/>
        </w:rPr>
      </w:pPr>
    </w:p>
    <w:p w:rsidR="006C06A5" w:rsidRPr="00903322" w:rsidRDefault="009C67C9" w:rsidP="009C67C9">
      <w:pPr>
        <w:rPr>
          <w:rFonts w:asciiTheme="minorHAnsi" w:hAnsiTheme="minorHAnsi" w:cstheme="minorHAnsi"/>
          <w:color w:val="FF0000"/>
        </w:rPr>
      </w:pPr>
      <w:r w:rsidRPr="00903322">
        <w:rPr>
          <w:rFonts w:asciiTheme="minorHAnsi" w:hAnsiTheme="minorHAnsi" w:cstheme="minorHAnsi"/>
          <w:color w:val="FF0000"/>
        </w:rPr>
        <w:t>REBALANS PRORAČUNA:</w:t>
      </w:r>
    </w:p>
    <w:p w:rsidR="006C06A5" w:rsidRPr="00903322" w:rsidRDefault="006C06A5" w:rsidP="006C06A5">
      <w:pPr>
        <w:rPr>
          <w:rFonts w:asciiTheme="minorHAnsi" w:hAnsiTheme="minorHAnsi" w:cstheme="minorHAnsi"/>
        </w:rPr>
      </w:pPr>
      <w:r w:rsidRPr="00903322">
        <w:rPr>
          <w:rFonts w:asciiTheme="minorHAnsi" w:hAnsiTheme="minorHAnsi" w:cstheme="minorHAnsi"/>
        </w:rPr>
        <w:t>Z rebalansom predvidevamo dvig upravnih taks na 3.000,00 EUR.</w:t>
      </w:r>
    </w:p>
    <w:p w:rsidR="009C67C9" w:rsidRPr="00903322" w:rsidRDefault="009C67C9" w:rsidP="006C06A5">
      <w:pPr>
        <w:pStyle w:val="AHeading9"/>
        <w:tabs>
          <w:tab w:val="decimal" w:pos="9200"/>
        </w:tabs>
        <w:rPr>
          <w:rFonts w:asciiTheme="minorHAnsi" w:hAnsiTheme="minorHAnsi" w:cstheme="minorHAnsi"/>
        </w:rPr>
      </w:pPr>
    </w:p>
    <w:p w:rsidR="006C06A5" w:rsidRPr="00903322" w:rsidRDefault="006C06A5" w:rsidP="006C06A5">
      <w:pPr>
        <w:pStyle w:val="AHeading9"/>
        <w:tabs>
          <w:tab w:val="decimal" w:pos="9200"/>
        </w:tabs>
        <w:rPr>
          <w:rFonts w:asciiTheme="minorHAnsi" w:hAnsiTheme="minorHAnsi" w:cstheme="minorHAnsi"/>
          <w:sz w:val="20"/>
        </w:rPr>
      </w:pPr>
      <w:r w:rsidRPr="00903322">
        <w:rPr>
          <w:rFonts w:asciiTheme="minorHAnsi" w:hAnsiTheme="minorHAnsi" w:cstheme="minorHAnsi"/>
        </w:rPr>
        <w:t>712 Globe in druge denarne kazni</w:t>
      </w:r>
      <w:r w:rsidRPr="00903322">
        <w:rPr>
          <w:rFonts w:asciiTheme="minorHAnsi" w:hAnsiTheme="minorHAnsi" w:cstheme="minorHAnsi"/>
        </w:rPr>
        <w:tab/>
      </w:r>
      <w:r w:rsidRPr="00903322">
        <w:rPr>
          <w:rFonts w:asciiTheme="minorHAnsi" w:hAnsiTheme="minorHAnsi" w:cstheme="minorHAnsi"/>
          <w:sz w:val="20"/>
        </w:rPr>
        <w:t>53.600 €</w:t>
      </w:r>
    </w:p>
    <w:p w:rsidR="009C67C9" w:rsidRPr="00903322" w:rsidRDefault="009C67C9" w:rsidP="006C06A5">
      <w:pPr>
        <w:rPr>
          <w:rFonts w:asciiTheme="minorHAnsi" w:hAnsiTheme="minorHAnsi" w:cstheme="minorHAnsi"/>
        </w:rPr>
      </w:pPr>
    </w:p>
    <w:p w:rsidR="006C06A5" w:rsidRPr="00903322" w:rsidRDefault="006C06A5" w:rsidP="006C06A5">
      <w:pPr>
        <w:rPr>
          <w:rFonts w:asciiTheme="minorHAnsi" w:hAnsiTheme="minorHAnsi" w:cstheme="minorHAnsi"/>
        </w:rPr>
      </w:pPr>
      <w:r w:rsidRPr="00903322">
        <w:rPr>
          <w:rFonts w:asciiTheme="minorHAnsi" w:hAnsiTheme="minorHAnsi" w:cstheme="minorHAnsi"/>
        </w:rPr>
        <w:t>Med globe in druge denarni kazni (712) se vključujejo:</w:t>
      </w:r>
    </w:p>
    <w:p w:rsidR="006C06A5" w:rsidRPr="00903322" w:rsidRDefault="006C06A5" w:rsidP="006C06A5">
      <w:pPr>
        <w:rPr>
          <w:rFonts w:asciiTheme="minorHAnsi" w:hAnsiTheme="minorHAnsi" w:cstheme="minorHAnsi"/>
        </w:rPr>
      </w:pPr>
      <w:r w:rsidRPr="00903322">
        <w:rPr>
          <w:rFonts w:asciiTheme="minorHAnsi" w:hAnsiTheme="minorHAnsi" w:cstheme="minorHAnsi"/>
        </w:rPr>
        <w:t>- prihranki iz naslova nadomestila za degradacijo in uzurpacijo prostora v znesku 1.700,00 EUR,</w:t>
      </w:r>
    </w:p>
    <w:p w:rsidR="006C06A5" w:rsidRPr="00903322" w:rsidRDefault="006C06A5" w:rsidP="006C06A5">
      <w:pPr>
        <w:rPr>
          <w:rFonts w:asciiTheme="minorHAnsi" w:hAnsiTheme="minorHAnsi" w:cstheme="minorHAnsi"/>
        </w:rPr>
      </w:pPr>
      <w:r w:rsidRPr="00903322">
        <w:rPr>
          <w:rFonts w:asciiTheme="minorHAnsi" w:hAnsiTheme="minorHAnsi" w:cstheme="minorHAnsi"/>
        </w:rPr>
        <w:t>- globe za prekrške v znesku 50.000,00 EUR ter</w:t>
      </w:r>
    </w:p>
    <w:p w:rsidR="006C06A5" w:rsidRPr="00903322" w:rsidRDefault="006C06A5" w:rsidP="006C06A5">
      <w:pPr>
        <w:rPr>
          <w:rFonts w:asciiTheme="minorHAnsi" w:hAnsiTheme="minorHAnsi" w:cstheme="minorHAnsi"/>
        </w:rPr>
      </w:pPr>
      <w:r w:rsidRPr="00903322">
        <w:rPr>
          <w:rFonts w:asciiTheme="minorHAnsi" w:hAnsiTheme="minorHAnsi" w:cstheme="minorHAnsi"/>
        </w:rPr>
        <w:t>- povprečnine oz. sodne takse ter drugi stroški na podlagi zakona o prekrških v znesku 1.900,00 EUR.</w:t>
      </w:r>
    </w:p>
    <w:p w:rsidR="009C67C9" w:rsidRPr="00903322" w:rsidRDefault="009C67C9" w:rsidP="006C06A5">
      <w:pPr>
        <w:pStyle w:val="AHeading9"/>
        <w:tabs>
          <w:tab w:val="decimal" w:pos="9200"/>
        </w:tabs>
        <w:rPr>
          <w:rFonts w:asciiTheme="minorHAnsi" w:hAnsiTheme="minorHAnsi" w:cstheme="minorHAnsi"/>
        </w:rPr>
      </w:pPr>
    </w:p>
    <w:p w:rsidR="006C06A5" w:rsidRPr="00903322" w:rsidRDefault="006C06A5" w:rsidP="006C06A5">
      <w:pPr>
        <w:pStyle w:val="AHeading9"/>
        <w:tabs>
          <w:tab w:val="decimal" w:pos="9200"/>
        </w:tabs>
        <w:rPr>
          <w:rFonts w:asciiTheme="minorHAnsi" w:hAnsiTheme="minorHAnsi" w:cstheme="minorHAnsi"/>
          <w:sz w:val="20"/>
        </w:rPr>
      </w:pPr>
      <w:r w:rsidRPr="00903322">
        <w:rPr>
          <w:rFonts w:asciiTheme="minorHAnsi" w:hAnsiTheme="minorHAnsi" w:cstheme="minorHAnsi"/>
        </w:rPr>
        <w:t>713 Prihodki od prodaje blaga in storitev</w:t>
      </w:r>
      <w:r w:rsidRPr="00903322">
        <w:rPr>
          <w:rFonts w:asciiTheme="minorHAnsi" w:hAnsiTheme="minorHAnsi" w:cstheme="minorHAnsi"/>
        </w:rPr>
        <w:tab/>
      </w:r>
      <w:r w:rsidRPr="00903322">
        <w:rPr>
          <w:rFonts w:asciiTheme="minorHAnsi" w:hAnsiTheme="minorHAnsi" w:cstheme="minorHAnsi"/>
          <w:sz w:val="20"/>
        </w:rPr>
        <w:t>10.276 €</w:t>
      </w:r>
    </w:p>
    <w:p w:rsidR="009C67C9" w:rsidRPr="00903322" w:rsidRDefault="009C67C9" w:rsidP="006C06A5">
      <w:pPr>
        <w:rPr>
          <w:rFonts w:asciiTheme="minorHAnsi" w:hAnsiTheme="minorHAnsi" w:cstheme="minorHAnsi"/>
        </w:rPr>
      </w:pPr>
    </w:p>
    <w:p w:rsidR="006C06A5" w:rsidRPr="00903322" w:rsidRDefault="006C06A5" w:rsidP="006C06A5">
      <w:pPr>
        <w:rPr>
          <w:rFonts w:asciiTheme="minorHAnsi" w:hAnsiTheme="minorHAnsi" w:cstheme="minorHAnsi"/>
        </w:rPr>
      </w:pPr>
      <w:r w:rsidRPr="00903322">
        <w:rPr>
          <w:rFonts w:asciiTheme="minorHAnsi" w:hAnsiTheme="minorHAnsi" w:cstheme="minorHAnsi"/>
        </w:rPr>
        <w:t>Med prihodke od prodaje blaga in storitev (713), ki so za leto 2012 planirani v višini 10.255,00 EUR, vključujemo:</w:t>
      </w:r>
    </w:p>
    <w:p w:rsidR="006C06A5" w:rsidRPr="00903322" w:rsidRDefault="006C06A5" w:rsidP="006C06A5">
      <w:pPr>
        <w:rPr>
          <w:rFonts w:asciiTheme="minorHAnsi" w:hAnsiTheme="minorHAnsi" w:cstheme="minorHAnsi"/>
        </w:rPr>
      </w:pPr>
      <w:r w:rsidRPr="00903322">
        <w:rPr>
          <w:rFonts w:asciiTheme="minorHAnsi" w:hAnsiTheme="minorHAnsi" w:cstheme="minorHAnsi"/>
        </w:rPr>
        <w:t xml:space="preserve">- prihodke od prodaje občinskega glasila Odsev, </w:t>
      </w:r>
    </w:p>
    <w:p w:rsidR="006C06A5" w:rsidRPr="00903322" w:rsidRDefault="006C06A5" w:rsidP="006C06A5">
      <w:pPr>
        <w:rPr>
          <w:rFonts w:asciiTheme="minorHAnsi" w:hAnsiTheme="minorHAnsi" w:cstheme="minorHAnsi"/>
        </w:rPr>
      </w:pPr>
      <w:r w:rsidRPr="00903322">
        <w:rPr>
          <w:rFonts w:asciiTheme="minorHAnsi" w:hAnsiTheme="minorHAnsi" w:cstheme="minorHAnsi"/>
        </w:rPr>
        <w:t xml:space="preserve">- prihodke od izposoje šotora CZ, </w:t>
      </w:r>
    </w:p>
    <w:p w:rsidR="006C06A5" w:rsidRPr="00903322" w:rsidRDefault="006C06A5" w:rsidP="006C06A5">
      <w:pPr>
        <w:rPr>
          <w:rFonts w:asciiTheme="minorHAnsi" w:hAnsiTheme="minorHAnsi" w:cstheme="minorHAnsi"/>
        </w:rPr>
      </w:pPr>
      <w:r w:rsidRPr="00903322">
        <w:rPr>
          <w:rFonts w:asciiTheme="minorHAnsi" w:hAnsiTheme="minorHAnsi" w:cstheme="minorHAnsi"/>
        </w:rPr>
        <w:t xml:space="preserve">- prihodke od najemnine kavnega avtomata </w:t>
      </w:r>
      <w:proofErr w:type="spellStart"/>
      <w:r w:rsidRPr="00903322">
        <w:rPr>
          <w:rFonts w:asciiTheme="minorHAnsi" w:hAnsiTheme="minorHAnsi" w:cstheme="minorHAnsi"/>
        </w:rPr>
        <w:t>Delikomat</w:t>
      </w:r>
      <w:proofErr w:type="spellEnd"/>
    </w:p>
    <w:p w:rsidR="006C06A5" w:rsidRPr="00903322" w:rsidRDefault="006C06A5" w:rsidP="006C06A5">
      <w:pPr>
        <w:rPr>
          <w:rFonts w:asciiTheme="minorHAnsi" w:hAnsiTheme="minorHAnsi" w:cstheme="minorHAnsi"/>
        </w:rPr>
      </w:pPr>
      <w:r w:rsidRPr="00903322">
        <w:rPr>
          <w:rFonts w:asciiTheme="minorHAnsi" w:hAnsiTheme="minorHAnsi" w:cstheme="minorHAnsi"/>
        </w:rPr>
        <w:lastRenderedPageBreak/>
        <w:t>- prihodke od parkomatov</w:t>
      </w:r>
    </w:p>
    <w:p w:rsidR="006C06A5" w:rsidRPr="00903322" w:rsidRDefault="006C06A5" w:rsidP="006C06A5">
      <w:pPr>
        <w:rPr>
          <w:rFonts w:asciiTheme="minorHAnsi" w:hAnsiTheme="minorHAnsi" w:cstheme="minorHAnsi"/>
        </w:rPr>
      </w:pPr>
      <w:r w:rsidRPr="00903322">
        <w:rPr>
          <w:rFonts w:asciiTheme="minorHAnsi" w:hAnsiTheme="minorHAnsi" w:cstheme="minorHAnsi"/>
        </w:rPr>
        <w:t xml:space="preserve">- ter druge prihodke od prodaje. </w:t>
      </w:r>
    </w:p>
    <w:p w:rsidR="006C06A5" w:rsidRPr="00903322" w:rsidRDefault="006C06A5" w:rsidP="006C06A5">
      <w:pPr>
        <w:rPr>
          <w:rFonts w:asciiTheme="minorHAnsi" w:hAnsiTheme="minorHAnsi" w:cstheme="minorHAnsi"/>
        </w:rPr>
      </w:pPr>
    </w:p>
    <w:p w:rsidR="006C06A5" w:rsidRPr="00851CE6" w:rsidRDefault="006C06A5" w:rsidP="00851CE6">
      <w:pPr>
        <w:rPr>
          <w:rFonts w:asciiTheme="minorHAnsi" w:hAnsiTheme="minorHAnsi" w:cstheme="minorHAnsi"/>
          <w:color w:val="FF0000"/>
        </w:rPr>
      </w:pPr>
      <w:r w:rsidRPr="00903322">
        <w:rPr>
          <w:rFonts w:asciiTheme="minorHAnsi" w:hAnsiTheme="minorHAnsi" w:cstheme="minorHAnsi"/>
          <w:color w:val="FF0000"/>
        </w:rPr>
        <w:t>REBALANS PRORAČUNA:</w:t>
      </w:r>
    </w:p>
    <w:p w:rsidR="006C06A5" w:rsidRPr="00903322" w:rsidRDefault="006C06A5" w:rsidP="006C06A5">
      <w:pPr>
        <w:rPr>
          <w:rFonts w:asciiTheme="minorHAnsi" w:hAnsiTheme="minorHAnsi" w:cstheme="minorHAnsi"/>
        </w:rPr>
      </w:pPr>
      <w:r w:rsidRPr="00903322">
        <w:rPr>
          <w:rFonts w:asciiTheme="minorHAnsi" w:hAnsiTheme="minorHAnsi" w:cstheme="minorHAnsi"/>
        </w:rPr>
        <w:t>Pri prihodkih od prodaje blaga in storitev glede na realizacijo dvigamo prihodke iz naslova prodaje knjig Trzin in Mengeš skozi čas na 21,00 EUR in druge prihodke od prodaje na 80,00 EUR.</w:t>
      </w:r>
    </w:p>
    <w:p w:rsidR="009C67C9" w:rsidRPr="008F2A98" w:rsidRDefault="006C06A5" w:rsidP="008F2A98">
      <w:pPr>
        <w:pStyle w:val="AHeading9"/>
        <w:tabs>
          <w:tab w:val="decimal" w:pos="9200"/>
        </w:tabs>
        <w:rPr>
          <w:rFonts w:asciiTheme="minorHAnsi" w:hAnsiTheme="minorHAnsi" w:cstheme="minorHAnsi"/>
          <w:sz w:val="20"/>
        </w:rPr>
      </w:pPr>
      <w:r w:rsidRPr="00903322">
        <w:rPr>
          <w:rFonts w:asciiTheme="minorHAnsi" w:hAnsiTheme="minorHAnsi" w:cstheme="minorHAnsi"/>
        </w:rPr>
        <w:t>714 Drugi nedavčni prihodki</w:t>
      </w:r>
      <w:r w:rsidRPr="00903322">
        <w:rPr>
          <w:rFonts w:asciiTheme="minorHAnsi" w:hAnsiTheme="minorHAnsi" w:cstheme="minorHAnsi"/>
        </w:rPr>
        <w:tab/>
      </w:r>
      <w:r w:rsidR="008F2A98">
        <w:rPr>
          <w:rFonts w:asciiTheme="minorHAnsi" w:hAnsiTheme="minorHAnsi" w:cstheme="minorHAnsi"/>
          <w:sz w:val="20"/>
        </w:rPr>
        <w:t>56.340 €</w:t>
      </w:r>
    </w:p>
    <w:p w:rsidR="006C06A5" w:rsidRPr="00903322" w:rsidRDefault="006C06A5" w:rsidP="007319E1">
      <w:pPr>
        <w:jc w:val="both"/>
        <w:rPr>
          <w:rFonts w:asciiTheme="minorHAnsi" w:hAnsiTheme="minorHAnsi" w:cstheme="minorHAnsi"/>
        </w:rPr>
      </w:pPr>
      <w:r w:rsidRPr="00903322">
        <w:rPr>
          <w:rFonts w:asciiTheme="minorHAnsi" w:hAnsiTheme="minorHAnsi" w:cstheme="minorHAnsi"/>
        </w:rPr>
        <w:t>Med druge nedavčne prihodke (714), ki so za leto 2012 planirani v višini 73.240,00 EUR spadajo predvideni prihodki od komunalnih prispevkov v znesku 70.000,00 EUR, drugi izredni nedavčni prihodki v znesku 2.000,00 EUR, drugi nedavčni prihodki v višini 600,00 EUR, prihodki odvoza in hrambe vozila, ter ostali nedavčni prihodki.</w:t>
      </w:r>
    </w:p>
    <w:p w:rsidR="006C06A5" w:rsidRPr="00903322" w:rsidRDefault="006C06A5" w:rsidP="006C06A5">
      <w:pPr>
        <w:rPr>
          <w:rFonts w:asciiTheme="minorHAnsi" w:hAnsiTheme="minorHAnsi" w:cstheme="minorHAnsi"/>
        </w:rPr>
      </w:pPr>
    </w:p>
    <w:p w:rsidR="006C06A5" w:rsidRPr="00903322" w:rsidRDefault="009C67C9" w:rsidP="009C67C9">
      <w:pPr>
        <w:rPr>
          <w:rFonts w:asciiTheme="minorHAnsi" w:hAnsiTheme="minorHAnsi" w:cstheme="minorHAnsi"/>
          <w:color w:val="FF0000"/>
        </w:rPr>
      </w:pPr>
      <w:r w:rsidRPr="00903322">
        <w:rPr>
          <w:rFonts w:asciiTheme="minorHAnsi" w:hAnsiTheme="minorHAnsi" w:cstheme="minorHAnsi"/>
          <w:color w:val="FF0000"/>
        </w:rPr>
        <w:t>REBALANS PRORAČUNA:</w:t>
      </w:r>
    </w:p>
    <w:p w:rsidR="006C06A5" w:rsidRPr="00903322" w:rsidRDefault="006C06A5" w:rsidP="009C67C9">
      <w:pPr>
        <w:jc w:val="both"/>
        <w:rPr>
          <w:rFonts w:asciiTheme="minorHAnsi" w:hAnsiTheme="minorHAnsi" w:cstheme="minorHAnsi"/>
        </w:rPr>
      </w:pPr>
      <w:r w:rsidRPr="00903322">
        <w:rPr>
          <w:rFonts w:asciiTheme="minorHAnsi" w:hAnsiTheme="minorHAnsi" w:cstheme="minorHAnsi"/>
        </w:rPr>
        <w:t xml:space="preserve">Pri drugih nedavčnih prihodkih z rebalansom znižujemo konto 714105 - Prihodki od komunalnih prispevkov, saj je realizacija konta izredno nizka. Pri planiranju konta smo izhajali iz zaključnega računa za leto 2010, kjer je bila realizacija konta izredno dobra.  Ker je realizacija v letu 2012  v primerjavi z letom 2010 izredno nizka, konto v letu 2012 znižujemo na 50.000 EUR. Gre nedvoumno za učinke gospodarske krize in posledično za izrazito zmanjšanja investicij v gospodarstvu. </w:t>
      </w:r>
    </w:p>
    <w:p w:rsidR="006C06A5" w:rsidRPr="00903322" w:rsidRDefault="006C06A5" w:rsidP="009C67C9">
      <w:pPr>
        <w:rPr>
          <w:rFonts w:asciiTheme="minorHAnsi" w:hAnsiTheme="minorHAnsi" w:cstheme="minorHAnsi"/>
        </w:rPr>
      </w:pPr>
      <w:r w:rsidRPr="00903322">
        <w:rPr>
          <w:rFonts w:asciiTheme="minorHAnsi" w:hAnsiTheme="minorHAnsi" w:cstheme="minorHAnsi"/>
        </w:rPr>
        <w:t>Glede na realizacijo pa zvišujemo konto 714100 - drugi nedavčni prihodki na 2.000,00 EUR in konto 714199 - drugi izredni nedavčni prihodki na 3,000,00 EUR.</w:t>
      </w:r>
    </w:p>
    <w:p w:rsidR="009C67C9" w:rsidRPr="00903322" w:rsidRDefault="009C67C9" w:rsidP="009C67C9">
      <w:pPr>
        <w:rPr>
          <w:rFonts w:asciiTheme="minorHAnsi" w:hAnsiTheme="minorHAnsi" w:cstheme="minorHAnsi"/>
        </w:rPr>
      </w:pPr>
    </w:p>
    <w:p w:rsidR="006C06A5" w:rsidRPr="00903322" w:rsidRDefault="006C06A5" w:rsidP="006C06A5">
      <w:pPr>
        <w:pStyle w:val="AHeading5"/>
        <w:tabs>
          <w:tab w:val="decimal" w:pos="9200"/>
        </w:tabs>
        <w:rPr>
          <w:rFonts w:asciiTheme="minorHAnsi" w:hAnsiTheme="minorHAnsi" w:cstheme="minorHAnsi"/>
          <w:sz w:val="20"/>
        </w:rPr>
      </w:pPr>
      <w:bookmarkStart w:id="6" w:name="_Toc326152661"/>
      <w:r w:rsidRPr="00903322">
        <w:rPr>
          <w:rFonts w:asciiTheme="minorHAnsi" w:hAnsiTheme="minorHAnsi" w:cstheme="minorHAnsi"/>
        </w:rPr>
        <w:t>72 KAPITALSKI PRIHODKI</w:t>
      </w:r>
      <w:r w:rsidRPr="00903322">
        <w:rPr>
          <w:rFonts w:asciiTheme="minorHAnsi" w:hAnsiTheme="minorHAnsi" w:cstheme="minorHAnsi"/>
        </w:rPr>
        <w:tab/>
      </w:r>
      <w:bookmarkEnd w:id="6"/>
    </w:p>
    <w:p w:rsidR="006C06A5" w:rsidRPr="00903322" w:rsidRDefault="006C06A5" w:rsidP="006C06A5">
      <w:pPr>
        <w:pStyle w:val="AHeading9"/>
        <w:tabs>
          <w:tab w:val="decimal" w:pos="9200"/>
        </w:tabs>
        <w:rPr>
          <w:rFonts w:asciiTheme="minorHAnsi" w:hAnsiTheme="minorHAnsi" w:cstheme="minorHAnsi"/>
          <w:sz w:val="20"/>
        </w:rPr>
      </w:pPr>
      <w:r w:rsidRPr="00903322">
        <w:rPr>
          <w:rFonts w:asciiTheme="minorHAnsi" w:hAnsiTheme="minorHAnsi" w:cstheme="minorHAnsi"/>
        </w:rPr>
        <w:t>720 Prihodki od prodaje osnovnih sredstev</w:t>
      </w:r>
      <w:r w:rsidRPr="00903322">
        <w:rPr>
          <w:rFonts w:asciiTheme="minorHAnsi" w:hAnsiTheme="minorHAnsi" w:cstheme="minorHAnsi"/>
        </w:rPr>
        <w:tab/>
      </w:r>
      <w:r w:rsidRPr="00903322">
        <w:rPr>
          <w:rFonts w:asciiTheme="minorHAnsi" w:hAnsiTheme="minorHAnsi" w:cstheme="minorHAnsi"/>
          <w:sz w:val="20"/>
        </w:rPr>
        <w:t>2.000 €</w:t>
      </w:r>
    </w:p>
    <w:p w:rsidR="009C67C9" w:rsidRPr="00903322" w:rsidRDefault="009C67C9" w:rsidP="006C06A5">
      <w:pPr>
        <w:rPr>
          <w:rFonts w:asciiTheme="minorHAnsi" w:hAnsiTheme="minorHAnsi" w:cstheme="minorHAnsi"/>
        </w:rPr>
      </w:pPr>
    </w:p>
    <w:p w:rsidR="006C06A5" w:rsidRPr="00903322" w:rsidRDefault="006C06A5" w:rsidP="007319E1">
      <w:pPr>
        <w:jc w:val="both"/>
        <w:rPr>
          <w:rFonts w:asciiTheme="minorHAnsi" w:hAnsiTheme="minorHAnsi" w:cstheme="minorHAnsi"/>
        </w:rPr>
      </w:pPr>
      <w:r w:rsidRPr="00903322">
        <w:rPr>
          <w:rFonts w:asciiTheme="minorHAnsi" w:hAnsiTheme="minorHAnsi" w:cstheme="minorHAnsi"/>
        </w:rPr>
        <w:t xml:space="preserve">Med prihodek od prodaje osnovnih sredstev </w:t>
      </w:r>
      <w:r w:rsidR="009C67C9" w:rsidRPr="00903322">
        <w:rPr>
          <w:rFonts w:asciiTheme="minorHAnsi" w:hAnsiTheme="minorHAnsi" w:cstheme="minorHAnsi"/>
        </w:rPr>
        <w:t xml:space="preserve"> </w:t>
      </w:r>
      <w:r w:rsidRPr="00903322">
        <w:rPr>
          <w:rFonts w:asciiTheme="minorHAnsi" w:hAnsiTheme="minorHAnsi" w:cstheme="minorHAnsi"/>
        </w:rPr>
        <w:t>(720) je vključen prihodek od predvidene prodaje poslovnih  prostorov in opreme, ki pa pri predlogu proračuna niso bila planirana.</w:t>
      </w:r>
    </w:p>
    <w:p w:rsidR="006C06A5" w:rsidRPr="00903322" w:rsidRDefault="006C06A5" w:rsidP="007319E1">
      <w:pPr>
        <w:jc w:val="both"/>
        <w:rPr>
          <w:rFonts w:asciiTheme="minorHAnsi" w:hAnsiTheme="minorHAnsi" w:cstheme="minorHAnsi"/>
        </w:rPr>
      </w:pPr>
    </w:p>
    <w:p w:rsidR="006C06A5" w:rsidRPr="00903322" w:rsidRDefault="009C67C9" w:rsidP="007319E1">
      <w:pPr>
        <w:jc w:val="both"/>
        <w:rPr>
          <w:rFonts w:asciiTheme="minorHAnsi" w:hAnsiTheme="minorHAnsi" w:cstheme="minorHAnsi"/>
          <w:color w:val="FF0000"/>
        </w:rPr>
      </w:pPr>
      <w:r w:rsidRPr="00903322">
        <w:rPr>
          <w:rFonts w:asciiTheme="minorHAnsi" w:hAnsiTheme="minorHAnsi" w:cstheme="minorHAnsi"/>
          <w:color w:val="FF0000"/>
        </w:rPr>
        <w:t>REBALANS PRORAČUNA:</w:t>
      </w:r>
    </w:p>
    <w:p w:rsidR="006C06A5" w:rsidRPr="00903322" w:rsidRDefault="006C06A5" w:rsidP="007319E1">
      <w:pPr>
        <w:jc w:val="both"/>
        <w:rPr>
          <w:rFonts w:asciiTheme="minorHAnsi" w:hAnsiTheme="minorHAnsi" w:cstheme="minorHAnsi"/>
        </w:rPr>
      </w:pPr>
      <w:r w:rsidRPr="00903322">
        <w:rPr>
          <w:rFonts w:asciiTheme="minorHAnsi" w:hAnsiTheme="minorHAnsi" w:cstheme="minorHAnsi"/>
        </w:rPr>
        <w:t>Kljub temu, da nismo predvideli plana za prodajo osnovnih sredstev smo v letu 2012 realizirali prihodke iz naslova prodaje uniforme za medobčinskega redarja, ki mu je z dne 31.12.2011 prenehalo delovno razmerje na MIR. Poleg prodaje uniforme smo prodali tudi rabljeno kritino na Habatovi Lopi.</w:t>
      </w:r>
    </w:p>
    <w:p w:rsidR="006C06A5" w:rsidRPr="00903322" w:rsidRDefault="006C06A5" w:rsidP="006C06A5">
      <w:pPr>
        <w:pStyle w:val="AHeading9"/>
        <w:tabs>
          <w:tab w:val="decimal" w:pos="9200"/>
        </w:tabs>
        <w:rPr>
          <w:rFonts w:asciiTheme="minorHAnsi" w:hAnsiTheme="minorHAnsi" w:cstheme="minorHAnsi"/>
          <w:sz w:val="20"/>
        </w:rPr>
      </w:pPr>
      <w:r w:rsidRPr="00903322">
        <w:rPr>
          <w:rFonts w:asciiTheme="minorHAnsi" w:hAnsiTheme="minorHAnsi" w:cstheme="minorHAnsi"/>
        </w:rPr>
        <w:t>722 Prihodki od prodaje zemljišč in neopredmetenih sredstev</w:t>
      </w:r>
      <w:r w:rsidRPr="00903322">
        <w:rPr>
          <w:rFonts w:asciiTheme="minorHAnsi" w:hAnsiTheme="minorHAnsi" w:cstheme="minorHAnsi"/>
        </w:rPr>
        <w:tab/>
      </w:r>
      <w:r w:rsidRPr="00903322">
        <w:rPr>
          <w:rFonts w:asciiTheme="minorHAnsi" w:hAnsiTheme="minorHAnsi" w:cstheme="minorHAnsi"/>
          <w:sz w:val="20"/>
        </w:rPr>
        <w:t>40.000 €</w:t>
      </w:r>
    </w:p>
    <w:p w:rsidR="009C67C9" w:rsidRPr="00903322" w:rsidRDefault="009C67C9" w:rsidP="006C06A5">
      <w:pPr>
        <w:rPr>
          <w:rFonts w:asciiTheme="minorHAnsi" w:hAnsiTheme="minorHAnsi" w:cstheme="minorHAnsi"/>
        </w:rPr>
      </w:pPr>
    </w:p>
    <w:p w:rsidR="006C06A5" w:rsidRPr="00903322" w:rsidRDefault="006C06A5" w:rsidP="009C67C9">
      <w:pPr>
        <w:jc w:val="both"/>
        <w:rPr>
          <w:rFonts w:asciiTheme="minorHAnsi" w:hAnsiTheme="minorHAnsi" w:cstheme="minorHAnsi"/>
        </w:rPr>
      </w:pPr>
      <w:r w:rsidRPr="00903322">
        <w:rPr>
          <w:rFonts w:asciiTheme="minorHAnsi" w:hAnsiTheme="minorHAnsi" w:cstheme="minorHAnsi"/>
        </w:rPr>
        <w:t xml:space="preserve">Med prihodke od prodaje zemljišč in nematerialnega premoženja so vključeni prihodki od prodaje stavbnih zemljišč. Seznam in vrednosti zemljišč, ki jih občina namerava prodati v letu 2012, je zajet in obrazložen v Letnem načrtu pridobivanja in razpolaganja z nepremičnim premoženjem Občine Trzin za leto 2011 in 2012, ki ga sprejme Občinski svet. Pri tem je potrebno izrecno poudariti dvoje: 1. da praksa vseh let, kar obstoja občina, kaže, da vse načrtovane prodaje ne bodo izpeljane, kajti v predlog Letnega načrta razpolaganja uvrščamo nepremičnine, za katere morebitni kupci izrazijo interes in jih je načeloma mogoče prodati; potem pa se pogosto zgodi, da si možni kupci premislijo zaradi cene ali zaradi kakšnih drugih okoliščin, se ne odločijo takoj ipd. in 2. vsi zneski, ki so navedeni v Načrtu razpolaganja, so zgolj orientacijske narave, skratka ocene, podane na izkustveni podlagi, občina pa mora pred vsako prodajo, če ne gre za res majhno vrednost, naročiti cenitev in potem pod ocenjeno vrednostjo nepremičnine ne sme prodati. </w:t>
      </w:r>
    </w:p>
    <w:p w:rsidR="006C06A5" w:rsidRPr="00903322" w:rsidRDefault="006C06A5" w:rsidP="006C06A5">
      <w:pPr>
        <w:rPr>
          <w:rFonts w:asciiTheme="minorHAnsi" w:hAnsiTheme="minorHAnsi" w:cstheme="minorHAnsi"/>
        </w:rPr>
      </w:pPr>
    </w:p>
    <w:p w:rsidR="006C06A5" w:rsidRPr="00903322" w:rsidRDefault="009C67C9" w:rsidP="009C67C9">
      <w:pPr>
        <w:rPr>
          <w:rFonts w:asciiTheme="minorHAnsi" w:hAnsiTheme="minorHAnsi" w:cstheme="minorHAnsi"/>
          <w:color w:val="FF0000"/>
        </w:rPr>
      </w:pPr>
      <w:r w:rsidRPr="00903322">
        <w:rPr>
          <w:rFonts w:asciiTheme="minorHAnsi" w:hAnsiTheme="minorHAnsi" w:cstheme="minorHAnsi"/>
          <w:color w:val="FF0000"/>
        </w:rPr>
        <w:t xml:space="preserve">PREDLOG REBALANSA: </w:t>
      </w:r>
    </w:p>
    <w:p w:rsidR="006C06A5" w:rsidRPr="00903322" w:rsidRDefault="006C06A5" w:rsidP="009C67C9">
      <w:pPr>
        <w:jc w:val="both"/>
        <w:rPr>
          <w:rFonts w:asciiTheme="minorHAnsi" w:hAnsiTheme="minorHAnsi" w:cstheme="minorHAnsi"/>
        </w:rPr>
      </w:pPr>
      <w:r w:rsidRPr="00903322">
        <w:rPr>
          <w:rFonts w:asciiTheme="minorHAnsi" w:hAnsiTheme="minorHAnsi" w:cstheme="minorHAnsi"/>
        </w:rPr>
        <w:lastRenderedPageBreak/>
        <w:t>Ker sredstva do priprave rebalansa še niso bila realizirana prav tako nismo zaznali posebnih aktivnosti na tem področju z rebalansom  2012 znižujemo konto 722100- Prihodki od prodaje stavbnih zemljišč, in sicer iz 70.000 EUR na 40.000 EUR.  Kriza očitno vpliva tudi na kupno moč občanov in občank, ki se ne odločijo za nakupe zemljišč, čeprav so bila zemljišča za prodajo predlagana na osnovi njihovih želja</w:t>
      </w:r>
    </w:p>
    <w:p w:rsidR="009C67C9" w:rsidRPr="00903322" w:rsidRDefault="009C67C9" w:rsidP="006C06A5">
      <w:pPr>
        <w:rPr>
          <w:rFonts w:asciiTheme="minorHAnsi" w:hAnsiTheme="minorHAnsi" w:cstheme="minorHAnsi"/>
        </w:rPr>
      </w:pPr>
    </w:p>
    <w:p w:rsidR="006C06A5" w:rsidRPr="00903322" w:rsidRDefault="006C06A5" w:rsidP="006C06A5">
      <w:pPr>
        <w:pStyle w:val="AHeading5"/>
        <w:tabs>
          <w:tab w:val="decimal" w:pos="9200"/>
        </w:tabs>
        <w:rPr>
          <w:rFonts w:asciiTheme="minorHAnsi" w:hAnsiTheme="minorHAnsi" w:cstheme="minorHAnsi"/>
          <w:sz w:val="20"/>
        </w:rPr>
      </w:pPr>
      <w:bookmarkStart w:id="7" w:name="_Toc326152662"/>
      <w:r w:rsidRPr="00903322">
        <w:rPr>
          <w:rFonts w:asciiTheme="minorHAnsi" w:hAnsiTheme="minorHAnsi" w:cstheme="minorHAnsi"/>
        </w:rPr>
        <w:t>74 TRANSFERNI PRIHODKI</w:t>
      </w:r>
      <w:r w:rsidRPr="00903322">
        <w:rPr>
          <w:rFonts w:asciiTheme="minorHAnsi" w:hAnsiTheme="minorHAnsi" w:cstheme="minorHAnsi"/>
        </w:rPr>
        <w:tab/>
      </w:r>
      <w:bookmarkEnd w:id="7"/>
    </w:p>
    <w:p w:rsidR="006C06A5" w:rsidRPr="00903322" w:rsidRDefault="006C06A5" w:rsidP="006C06A5">
      <w:pPr>
        <w:pStyle w:val="AHeading9"/>
        <w:tabs>
          <w:tab w:val="decimal" w:pos="9200"/>
        </w:tabs>
        <w:rPr>
          <w:rFonts w:asciiTheme="minorHAnsi" w:hAnsiTheme="minorHAnsi" w:cstheme="minorHAnsi"/>
          <w:sz w:val="20"/>
        </w:rPr>
      </w:pPr>
      <w:r w:rsidRPr="00903322">
        <w:rPr>
          <w:rFonts w:asciiTheme="minorHAnsi" w:hAnsiTheme="minorHAnsi" w:cstheme="minorHAnsi"/>
        </w:rPr>
        <w:t>740 Transferni prihodki iz drugih javnofinančnih institucij</w:t>
      </w:r>
      <w:r w:rsidRPr="00903322">
        <w:rPr>
          <w:rFonts w:asciiTheme="minorHAnsi" w:hAnsiTheme="minorHAnsi" w:cstheme="minorHAnsi"/>
        </w:rPr>
        <w:tab/>
      </w:r>
      <w:r w:rsidRPr="00903322">
        <w:rPr>
          <w:rFonts w:asciiTheme="minorHAnsi" w:hAnsiTheme="minorHAnsi" w:cstheme="minorHAnsi"/>
          <w:sz w:val="20"/>
        </w:rPr>
        <w:t>241.985 €</w:t>
      </w:r>
    </w:p>
    <w:p w:rsidR="00555358" w:rsidRPr="00903322" w:rsidRDefault="00555358" w:rsidP="006C06A5">
      <w:pPr>
        <w:rPr>
          <w:rFonts w:asciiTheme="minorHAnsi" w:hAnsiTheme="minorHAnsi" w:cstheme="minorHAnsi"/>
        </w:rPr>
      </w:pPr>
    </w:p>
    <w:p w:rsidR="006C06A5" w:rsidRPr="00903322" w:rsidRDefault="006C06A5" w:rsidP="00555358">
      <w:pPr>
        <w:jc w:val="both"/>
        <w:rPr>
          <w:rFonts w:asciiTheme="minorHAnsi" w:hAnsiTheme="minorHAnsi" w:cstheme="minorHAnsi"/>
        </w:rPr>
      </w:pPr>
      <w:r w:rsidRPr="00903322">
        <w:rPr>
          <w:rFonts w:asciiTheme="minorHAnsi" w:hAnsiTheme="minorHAnsi" w:cstheme="minorHAnsi"/>
        </w:rPr>
        <w:t>Med navedene prihodke so vključeni prihodki iz državnega proračuna, občinskih proračunov ter prejeta sredstva iz proračuna lokalnih skupnosti. Predvideni prihodki  znašajo 490.940 EUR. Gre za sredstva, za katera občina vsako leto kandidira na podlagi 21. in 23. člena Zakona o financiranju občin, nadalje za sredstva, ki jih v višini 50 % dobimo povrnjena iz naslova tekočih odhodkov za potrebe Medobčinskega inšpektorata in redarstva, za sredstva iz proračunov drugih lokalnih skupnosti, petih občin, soustanoviteljic Medobčinskega inšpektorata in redarstva za delovanje Medobčinskega inšpektorata in redarstva.</w:t>
      </w:r>
    </w:p>
    <w:p w:rsidR="006C06A5" w:rsidRPr="00903322" w:rsidRDefault="006C06A5" w:rsidP="00555358">
      <w:pPr>
        <w:ind w:left="0"/>
        <w:rPr>
          <w:rFonts w:asciiTheme="minorHAnsi" w:hAnsiTheme="minorHAnsi" w:cstheme="minorHAnsi"/>
        </w:rPr>
      </w:pPr>
    </w:p>
    <w:p w:rsidR="006C06A5" w:rsidRPr="00903322" w:rsidRDefault="006C06A5" w:rsidP="006C06A5">
      <w:pPr>
        <w:rPr>
          <w:rFonts w:asciiTheme="minorHAnsi" w:hAnsiTheme="minorHAnsi" w:cstheme="minorHAnsi"/>
        </w:rPr>
      </w:pPr>
      <w:r w:rsidRPr="00903322">
        <w:rPr>
          <w:rFonts w:asciiTheme="minorHAnsi" w:hAnsiTheme="minorHAnsi" w:cstheme="minorHAnsi"/>
        </w:rPr>
        <w:t>Med prejeta sredstva iz državnega proračuna za investicije (konto 740001) spadajo naslednji prihodki:</w:t>
      </w:r>
    </w:p>
    <w:tbl>
      <w:tblPr>
        <w:tblW w:w="4614" w:type="dxa"/>
        <w:tblInd w:w="442" w:type="dxa"/>
        <w:tblCellMar>
          <w:left w:w="70" w:type="dxa"/>
          <w:right w:w="70" w:type="dxa"/>
        </w:tblCellMar>
        <w:tblLook w:val="04A0" w:firstRow="1" w:lastRow="0" w:firstColumn="1" w:lastColumn="0" w:noHBand="0" w:noVBand="1"/>
      </w:tblPr>
      <w:tblGrid>
        <w:gridCol w:w="3134"/>
        <w:gridCol w:w="1480"/>
      </w:tblGrid>
      <w:tr w:rsidR="00555358" w:rsidRPr="00903322" w:rsidTr="00555358">
        <w:trPr>
          <w:trHeight w:val="315"/>
        </w:trPr>
        <w:tc>
          <w:tcPr>
            <w:tcW w:w="3134"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555358" w:rsidRPr="00903322" w:rsidRDefault="00555358" w:rsidP="00461EA5">
            <w:pPr>
              <w:overflowPunct/>
              <w:autoSpaceDE/>
              <w:autoSpaceDN/>
              <w:adjustRightInd/>
              <w:spacing w:before="0" w:after="0"/>
              <w:ind w:left="0"/>
              <w:textAlignment w:val="auto"/>
              <w:rPr>
                <w:rFonts w:asciiTheme="minorHAnsi" w:hAnsiTheme="minorHAnsi" w:cstheme="minorHAnsi"/>
                <w:lang w:eastAsia="sl-SI"/>
              </w:rPr>
            </w:pPr>
            <w:r w:rsidRPr="00903322">
              <w:rPr>
                <w:rFonts w:asciiTheme="minorHAnsi" w:hAnsiTheme="minorHAnsi" w:cstheme="minorHAnsi"/>
                <w:lang w:eastAsia="sl-SI"/>
              </w:rPr>
              <w:t xml:space="preserve">Investicija </w:t>
            </w:r>
          </w:p>
        </w:tc>
        <w:tc>
          <w:tcPr>
            <w:tcW w:w="1480" w:type="dxa"/>
            <w:tcBorders>
              <w:top w:val="single" w:sz="4" w:space="0" w:color="auto"/>
              <w:left w:val="nil"/>
              <w:bottom w:val="single" w:sz="4" w:space="0" w:color="auto"/>
              <w:right w:val="single" w:sz="4" w:space="0" w:color="auto"/>
            </w:tcBorders>
            <w:shd w:val="clear" w:color="000000" w:fill="C0C0C0"/>
            <w:noWrap/>
            <w:vAlign w:val="bottom"/>
            <w:hideMark/>
          </w:tcPr>
          <w:p w:rsidR="00555358" w:rsidRPr="00903322" w:rsidRDefault="00555358" w:rsidP="00461EA5">
            <w:pPr>
              <w:overflowPunct/>
              <w:autoSpaceDE/>
              <w:autoSpaceDN/>
              <w:adjustRightInd/>
              <w:spacing w:before="0" w:after="0"/>
              <w:ind w:left="0"/>
              <w:jc w:val="right"/>
              <w:textAlignment w:val="auto"/>
              <w:rPr>
                <w:rFonts w:asciiTheme="minorHAnsi" w:hAnsiTheme="minorHAnsi" w:cstheme="minorHAnsi"/>
                <w:lang w:eastAsia="sl-SI"/>
              </w:rPr>
            </w:pPr>
            <w:r w:rsidRPr="00903322">
              <w:rPr>
                <w:rFonts w:asciiTheme="minorHAnsi" w:hAnsiTheme="minorHAnsi" w:cstheme="minorHAnsi"/>
                <w:lang w:eastAsia="sl-SI"/>
              </w:rPr>
              <w:t>2012</w:t>
            </w:r>
          </w:p>
        </w:tc>
      </w:tr>
      <w:tr w:rsidR="00555358" w:rsidRPr="00903322" w:rsidTr="00555358">
        <w:trPr>
          <w:trHeight w:val="31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555358" w:rsidRPr="00903322" w:rsidRDefault="00555358" w:rsidP="00461EA5">
            <w:pPr>
              <w:overflowPunct/>
              <w:autoSpaceDE/>
              <w:autoSpaceDN/>
              <w:adjustRightInd/>
              <w:spacing w:before="0" w:after="0"/>
              <w:ind w:left="0"/>
              <w:textAlignment w:val="auto"/>
              <w:rPr>
                <w:rFonts w:asciiTheme="minorHAnsi" w:hAnsiTheme="minorHAnsi" w:cstheme="minorHAnsi"/>
                <w:b/>
                <w:bCs/>
                <w:lang w:eastAsia="sl-SI"/>
              </w:rPr>
            </w:pPr>
            <w:r w:rsidRPr="00903322">
              <w:rPr>
                <w:rFonts w:asciiTheme="minorHAnsi" w:hAnsiTheme="minorHAnsi" w:cstheme="minorHAnsi"/>
                <w:b/>
                <w:bCs/>
                <w:lang w:eastAsia="sl-SI"/>
              </w:rPr>
              <w:t>Požarna taksa</w:t>
            </w:r>
          </w:p>
        </w:tc>
        <w:tc>
          <w:tcPr>
            <w:tcW w:w="1480" w:type="dxa"/>
            <w:tcBorders>
              <w:top w:val="nil"/>
              <w:left w:val="nil"/>
              <w:bottom w:val="single" w:sz="4" w:space="0" w:color="auto"/>
              <w:right w:val="single" w:sz="4" w:space="0" w:color="auto"/>
            </w:tcBorders>
            <w:shd w:val="clear" w:color="auto" w:fill="auto"/>
            <w:noWrap/>
            <w:vAlign w:val="bottom"/>
            <w:hideMark/>
          </w:tcPr>
          <w:p w:rsidR="00555358" w:rsidRPr="00903322" w:rsidRDefault="00555358" w:rsidP="00461EA5">
            <w:pPr>
              <w:overflowPunct/>
              <w:autoSpaceDE/>
              <w:autoSpaceDN/>
              <w:adjustRightInd/>
              <w:spacing w:before="0" w:after="0"/>
              <w:ind w:left="0"/>
              <w:jc w:val="right"/>
              <w:textAlignment w:val="auto"/>
              <w:rPr>
                <w:rFonts w:asciiTheme="minorHAnsi" w:hAnsiTheme="minorHAnsi" w:cstheme="minorHAnsi"/>
                <w:lang w:eastAsia="sl-SI"/>
              </w:rPr>
            </w:pPr>
            <w:r w:rsidRPr="00903322">
              <w:rPr>
                <w:rFonts w:asciiTheme="minorHAnsi" w:hAnsiTheme="minorHAnsi" w:cstheme="minorHAnsi"/>
                <w:lang w:eastAsia="sl-SI"/>
              </w:rPr>
              <w:t>4.700,00</w:t>
            </w:r>
          </w:p>
        </w:tc>
      </w:tr>
      <w:tr w:rsidR="00555358" w:rsidRPr="00903322" w:rsidTr="00555358">
        <w:trPr>
          <w:trHeight w:val="31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555358" w:rsidRPr="00903322" w:rsidRDefault="00555358" w:rsidP="00461EA5">
            <w:pPr>
              <w:overflowPunct/>
              <w:autoSpaceDE/>
              <w:autoSpaceDN/>
              <w:adjustRightInd/>
              <w:spacing w:before="0" w:after="0"/>
              <w:ind w:left="0"/>
              <w:textAlignment w:val="auto"/>
              <w:rPr>
                <w:rFonts w:asciiTheme="minorHAnsi" w:hAnsiTheme="minorHAnsi" w:cstheme="minorHAnsi"/>
                <w:b/>
                <w:bCs/>
                <w:color w:val="000000"/>
                <w:lang w:eastAsia="sl-SI"/>
              </w:rPr>
            </w:pPr>
            <w:r w:rsidRPr="00903322">
              <w:rPr>
                <w:rFonts w:asciiTheme="minorHAnsi" w:hAnsiTheme="minorHAnsi" w:cstheme="minorHAnsi"/>
                <w:b/>
                <w:bCs/>
                <w:color w:val="000000"/>
                <w:lang w:eastAsia="sl-SI"/>
              </w:rPr>
              <w:t>SVLR –za investicije</w:t>
            </w:r>
          </w:p>
        </w:tc>
        <w:tc>
          <w:tcPr>
            <w:tcW w:w="1480" w:type="dxa"/>
            <w:tcBorders>
              <w:top w:val="nil"/>
              <w:left w:val="nil"/>
              <w:bottom w:val="single" w:sz="4" w:space="0" w:color="auto"/>
              <w:right w:val="single" w:sz="4" w:space="0" w:color="auto"/>
            </w:tcBorders>
            <w:shd w:val="clear" w:color="auto" w:fill="auto"/>
            <w:noWrap/>
            <w:vAlign w:val="bottom"/>
            <w:hideMark/>
          </w:tcPr>
          <w:p w:rsidR="00555358" w:rsidRPr="00903322" w:rsidRDefault="00555358" w:rsidP="00461EA5">
            <w:pPr>
              <w:overflowPunct/>
              <w:autoSpaceDE/>
              <w:autoSpaceDN/>
              <w:adjustRightInd/>
              <w:spacing w:before="0" w:after="0"/>
              <w:ind w:left="0"/>
              <w:jc w:val="right"/>
              <w:textAlignment w:val="auto"/>
              <w:rPr>
                <w:rFonts w:asciiTheme="minorHAnsi" w:hAnsiTheme="minorHAnsi" w:cstheme="minorHAnsi"/>
                <w:lang w:eastAsia="sl-SI"/>
              </w:rPr>
            </w:pPr>
            <w:r w:rsidRPr="00903322">
              <w:rPr>
                <w:rFonts w:asciiTheme="minorHAnsi" w:hAnsiTheme="minorHAnsi" w:cstheme="minorHAnsi"/>
                <w:lang w:eastAsia="sl-SI"/>
              </w:rPr>
              <w:t>11.293,00</w:t>
            </w:r>
          </w:p>
        </w:tc>
      </w:tr>
      <w:tr w:rsidR="00555358" w:rsidRPr="00903322" w:rsidTr="00555358">
        <w:trPr>
          <w:trHeight w:val="31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555358" w:rsidRPr="00903322" w:rsidRDefault="00555358" w:rsidP="00461EA5">
            <w:pPr>
              <w:overflowPunct/>
              <w:autoSpaceDE/>
              <w:autoSpaceDN/>
              <w:adjustRightInd/>
              <w:spacing w:before="0" w:after="0"/>
              <w:ind w:left="0"/>
              <w:textAlignment w:val="auto"/>
              <w:rPr>
                <w:rFonts w:asciiTheme="minorHAnsi" w:hAnsiTheme="minorHAnsi" w:cstheme="minorHAnsi"/>
                <w:b/>
                <w:bCs/>
                <w:color w:val="000000"/>
                <w:lang w:eastAsia="sl-SI"/>
              </w:rPr>
            </w:pPr>
            <w:r w:rsidRPr="00903322">
              <w:rPr>
                <w:rFonts w:asciiTheme="minorHAnsi" w:hAnsiTheme="minorHAnsi" w:cstheme="minorHAnsi"/>
                <w:b/>
                <w:bCs/>
                <w:color w:val="000000"/>
                <w:lang w:eastAsia="sl-SI"/>
              </w:rPr>
              <w:t>Vzdrževanje gozdnih cest</w:t>
            </w:r>
          </w:p>
        </w:tc>
        <w:tc>
          <w:tcPr>
            <w:tcW w:w="1480" w:type="dxa"/>
            <w:tcBorders>
              <w:top w:val="nil"/>
              <w:left w:val="nil"/>
              <w:bottom w:val="single" w:sz="4" w:space="0" w:color="auto"/>
              <w:right w:val="single" w:sz="4" w:space="0" w:color="auto"/>
            </w:tcBorders>
            <w:shd w:val="clear" w:color="auto" w:fill="auto"/>
            <w:noWrap/>
            <w:vAlign w:val="bottom"/>
            <w:hideMark/>
          </w:tcPr>
          <w:p w:rsidR="00555358" w:rsidRPr="00903322" w:rsidRDefault="00555358" w:rsidP="00461EA5">
            <w:pPr>
              <w:overflowPunct/>
              <w:autoSpaceDE/>
              <w:autoSpaceDN/>
              <w:adjustRightInd/>
              <w:spacing w:before="0" w:after="0"/>
              <w:ind w:left="0"/>
              <w:jc w:val="right"/>
              <w:textAlignment w:val="auto"/>
              <w:rPr>
                <w:rFonts w:asciiTheme="minorHAnsi" w:hAnsiTheme="minorHAnsi" w:cstheme="minorHAnsi"/>
                <w:lang w:eastAsia="sl-SI"/>
              </w:rPr>
            </w:pPr>
            <w:r w:rsidRPr="00903322">
              <w:rPr>
                <w:rFonts w:asciiTheme="minorHAnsi" w:hAnsiTheme="minorHAnsi" w:cstheme="minorHAnsi"/>
                <w:lang w:eastAsia="sl-SI"/>
              </w:rPr>
              <w:t>260,11</w:t>
            </w:r>
          </w:p>
        </w:tc>
      </w:tr>
      <w:tr w:rsidR="00555358" w:rsidRPr="00903322" w:rsidTr="00555358">
        <w:trPr>
          <w:trHeight w:val="31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555358" w:rsidRPr="00903322" w:rsidRDefault="00555358" w:rsidP="00461EA5">
            <w:pPr>
              <w:overflowPunct/>
              <w:autoSpaceDE/>
              <w:autoSpaceDN/>
              <w:adjustRightInd/>
              <w:spacing w:before="0" w:after="0"/>
              <w:ind w:left="0"/>
              <w:textAlignment w:val="auto"/>
              <w:rPr>
                <w:rFonts w:asciiTheme="minorHAnsi" w:hAnsiTheme="minorHAnsi" w:cstheme="minorHAnsi"/>
                <w:b/>
                <w:bCs/>
                <w:color w:val="000000"/>
                <w:lang w:eastAsia="sl-SI"/>
              </w:rPr>
            </w:pPr>
            <w:r w:rsidRPr="00903322">
              <w:rPr>
                <w:rFonts w:asciiTheme="minorHAnsi" w:hAnsiTheme="minorHAnsi" w:cstheme="minorHAnsi"/>
                <w:b/>
                <w:bCs/>
                <w:color w:val="000000"/>
                <w:lang w:eastAsia="sl-SI"/>
              </w:rPr>
              <w:t>Sredstva za Vrtec Žabica</w:t>
            </w:r>
          </w:p>
        </w:tc>
        <w:tc>
          <w:tcPr>
            <w:tcW w:w="1480" w:type="dxa"/>
            <w:tcBorders>
              <w:top w:val="nil"/>
              <w:left w:val="nil"/>
              <w:bottom w:val="single" w:sz="4" w:space="0" w:color="auto"/>
              <w:right w:val="single" w:sz="4" w:space="0" w:color="auto"/>
            </w:tcBorders>
            <w:shd w:val="clear" w:color="auto" w:fill="auto"/>
            <w:noWrap/>
            <w:vAlign w:val="bottom"/>
            <w:hideMark/>
          </w:tcPr>
          <w:p w:rsidR="00555358" w:rsidRPr="00903322" w:rsidRDefault="00555358" w:rsidP="00461EA5">
            <w:pPr>
              <w:overflowPunct/>
              <w:autoSpaceDE/>
              <w:autoSpaceDN/>
              <w:adjustRightInd/>
              <w:spacing w:before="0" w:after="0"/>
              <w:ind w:left="0"/>
              <w:jc w:val="right"/>
              <w:textAlignment w:val="auto"/>
              <w:rPr>
                <w:rFonts w:asciiTheme="minorHAnsi" w:hAnsiTheme="minorHAnsi" w:cstheme="minorHAnsi"/>
                <w:lang w:eastAsia="sl-SI"/>
              </w:rPr>
            </w:pPr>
            <w:r w:rsidRPr="00903322">
              <w:rPr>
                <w:rFonts w:asciiTheme="minorHAnsi" w:hAnsiTheme="minorHAnsi" w:cstheme="minorHAnsi"/>
                <w:lang w:eastAsia="sl-SI"/>
              </w:rPr>
              <w:t>140.891,20</w:t>
            </w:r>
          </w:p>
        </w:tc>
      </w:tr>
      <w:tr w:rsidR="00555358" w:rsidRPr="00903322" w:rsidTr="00555358">
        <w:trPr>
          <w:trHeight w:val="31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555358" w:rsidRPr="00903322" w:rsidRDefault="00555358" w:rsidP="00461EA5">
            <w:pPr>
              <w:overflowPunct/>
              <w:autoSpaceDE/>
              <w:autoSpaceDN/>
              <w:adjustRightInd/>
              <w:spacing w:before="0" w:after="0"/>
              <w:ind w:left="0"/>
              <w:textAlignment w:val="auto"/>
              <w:rPr>
                <w:rFonts w:asciiTheme="minorHAnsi" w:hAnsiTheme="minorHAnsi" w:cstheme="minorHAnsi"/>
                <w:b/>
                <w:bCs/>
                <w:color w:val="000000"/>
                <w:lang w:eastAsia="sl-SI"/>
              </w:rPr>
            </w:pPr>
            <w:r w:rsidRPr="00903322">
              <w:rPr>
                <w:rFonts w:asciiTheme="minorHAnsi" w:hAnsiTheme="minorHAnsi" w:cstheme="minorHAnsi"/>
                <w:b/>
                <w:bCs/>
                <w:color w:val="000000"/>
                <w:lang w:eastAsia="sl-SI"/>
              </w:rPr>
              <w:t xml:space="preserve">Sred. za </w:t>
            </w:r>
            <w:proofErr w:type="spellStart"/>
            <w:r w:rsidRPr="00903322">
              <w:rPr>
                <w:rFonts w:asciiTheme="minorHAnsi" w:hAnsiTheme="minorHAnsi" w:cstheme="minorHAnsi"/>
                <w:b/>
                <w:bCs/>
                <w:color w:val="000000"/>
                <w:lang w:eastAsia="sl-SI"/>
              </w:rPr>
              <w:t>Jefačn</w:t>
            </w:r>
            <w:proofErr w:type="spellEnd"/>
            <w:r w:rsidRPr="00903322">
              <w:rPr>
                <w:rFonts w:asciiTheme="minorHAnsi" w:hAnsiTheme="minorHAnsi" w:cstheme="minorHAnsi"/>
                <w:b/>
                <w:bCs/>
                <w:color w:val="000000"/>
                <w:lang w:eastAsia="sl-SI"/>
              </w:rPr>
              <w:t>`</w:t>
            </w:r>
            <w:proofErr w:type="spellStart"/>
            <w:r w:rsidRPr="00903322">
              <w:rPr>
                <w:rFonts w:asciiTheme="minorHAnsi" w:hAnsiTheme="minorHAnsi" w:cstheme="minorHAnsi"/>
                <w:b/>
                <w:bCs/>
                <w:color w:val="000000"/>
                <w:lang w:eastAsia="sl-SI"/>
              </w:rPr>
              <w:t>kovo</w:t>
            </w:r>
            <w:proofErr w:type="spellEnd"/>
            <w:r w:rsidRPr="00903322">
              <w:rPr>
                <w:rFonts w:asciiTheme="minorHAnsi" w:hAnsiTheme="minorHAnsi" w:cstheme="minorHAnsi"/>
                <w:b/>
                <w:bCs/>
                <w:color w:val="000000"/>
                <w:lang w:eastAsia="sl-SI"/>
              </w:rPr>
              <w:t xml:space="preserve"> domačijo</w:t>
            </w:r>
          </w:p>
        </w:tc>
        <w:tc>
          <w:tcPr>
            <w:tcW w:w="1480" w:type="dxa"/>
            <w:tcBorders>
              <w:top w:val="nil"/>
              <w:left w:val="nil"/>
              <w:bottom w:val="single" w:sz="4" w:space="0" w:color="auto"/>
              <w:right w:val="single" w:sz="4" w:space="0" w:color="auto"/>
            </w:tcBorders>
            <w:shd w:val="clear" w:color="auto" w:fill="auto"/>
            <w:noWrap/>
            <w:vAlign w:val="bottom"/>
            <w:hideMark/>
          </w:tcPr>
          <w:p w:rsidR="00555358" w:rsidRPr="00903322" w:rsidRDefault="00555358" w:rsidP="00461EA5">
            <w:pPr>
              <w:overflowPunct/>
              <w:autoSpaceDE/>
              <w:autoSpaceDN/>
              <w:adjustRightInd/>
              <w:spacing w:before="0" w:after="0"/>
              <w:ind w:left="0"/>
              <w:jc w:val="right"/>
              <w:textAlignment w:val="auto"/>
              <w:rPr>
                <w:rFonts w:asciiTheme="minorHAnsi" w:hAnsiTheme="minorHAnsi" w:cstheme="minorHAnsi"/>
                <w:lang w:eastAsia="sl-SI"/>
              </w:rPr>
            </w:pPr>
            <w:r w:rsidRPr="00903322">
              <w:rPr>
                <w:rFonts w:asciiTheme="minorHAnsi" w:hAnsiTheme="minorHAnsi" w:cstheme="minorHAnsi"/>
                <w:lang w:eastAsia="sl-SI"/>
              </w:rPr>
              <w:t>90.000,00</w:t>
            </w:r>
          </w:p>
        </w:tc>
      </w:tr>
      <w:tr w:rsidR="00555358" w:rsidRPr="00903322" w:rsidTr="00555358">
        <w:trPr>
          <w:trHeight w:val="31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555358" w:rsidRPr="00903322" w:rsidRDefault="00555358" w:rsidP="00461EA5">
            <w:pPr>
              <w:overflowPunct/>
              <w:autoSpaceDE/>
              <w:autoSpaceDN/>
              <w:adjustRightInd/>
              <w:spacing w:before="0" w:after="0"/>
              <w:ind w:left="0"/>
              <w:textAlignment w:val="auto"/>
              <w:rPr>
                <w:rFonts w:asciiTheme="minorHAnsi" w:hAnsiTheme="minorHAnsi" w:cstheme="minorHAnsi"/>
                <w:b/>
                <w:bCs/>
                <w:lang w:eastAsia="sl-SI"/>
              </w:rPr>
            </w:pPr>
            <w:r w:rsidRPr="00903322">
              <w:rPr>
                <w:rFonts w:asciiTheme="minorHAnsi" w:hAnsiTheme="minorHAnsi" w:cstheme="minorHAnsi"/>
                <w:b/>
                <w:bCs/>
                <w:lang w:eastAsia="sl-SI"/>
              </w:rPr>
              <w:t>Nadgradnja CČN Domžale- Kamnik</w:t>
            </w:r>
          </w:p>
        </w:tc>
        <w:tc>
          <w:tcPr>
            <w:tcW w:w="1480" w:type="dxa"/>
            <w:tcBorders>
              <w:top w:val="nil"/>
              <w:left w:val="nil"/>
              <w:bottom w:val="single" w:sz="4" w:space="0" w:color="auto"/>
              <w:right w:val="single" w:sz="4" w:space="0" w:color="auto"/>
            </w:tcBorders>
            <w:shd w:val="clear" w:color="auto" w:fill="auto"/>
            <w:noWrap/>
            <w:vAlign w:val="bottom"/>
            <w:hideMark/>
          </w:tcPr>
          <w:p w:rsidR="00555358" w:rsidRPr="00903322" w:rsidRDefault="00555358" w:rsidP="00461EA5">
            <w:pPr>
              <w:overflowPunct/>
              <w:autoSpaceDE/>
              <w:autoSpaceDN/>
              <w:adjustRightInd/>
              <w:spacing w:before="0" w:after="0"/>
              <w:ind w:left="0"/>
              <w:jc w:val="right"/>
              <w:textAlignment w:val="auto"/>
              <w:rPr>
                <w:rFonts w:asciiTheme="minorHAnsi" w:hAnsiTheme="minorHAnsi" w:cstheme="minorHAnsi"/>
                <w:lang w:eastAsia="sl-SI"/>
              </w:rPr>
            </w:pPr>
            <w:r w:rsidRPr="00903322">
              <w:rPr>
                <w:rFonts w:asciiTheme="minorHAnsi" w:hAnsiTheme="minorHAnsi" w:cstheme="minorHAnsi"/>
                <w:lang w:eastAsia="sl-SI"/>
              </w:rPr>
              <w:t>45.691,00</w:t>
            </w:r>
          </w:p>
        </w:tc>
      </w:tr>
      <w:tr w:rsidR="00555358" w:rsidRPr="00903322" w:rsidTr="00555358">
        <w:trPr>
          <w:trHeight w:val="31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555358" w:rsidRPr="00903322" w:rsidRDefault="00555358" w:rsidP="00461EA5">
            <w:pPr>
              <w:overflowPunct/>
              <w:autoSpaceDE/>
              <w:autoSpaceDN/>
              <w:adjustRightInd/>
              <w:spacing w:before="0" w:after="0"/>
              <w:ind w:left="0"/>
              <w:textAlignment w:val="auto"/>
              <w:rPr>
                <w:rFonts w:asciiTheme="minorHAnsi" w:hAnsiTheme="minorHAnsi" w:cstheme="minorHAnsi"/>
                <w:b/>
                <w:bCs/>
                <w:lang w:eastAsia="sl-SI"/>
              </w:rPr>
            </w:pPr>
            <w:r w:rsidRPr="00903322">
              <w:rPr>
                <w:rFonts w:asciiTheme="minorHAnsi" w:hAnsiTheme="minorHAnsi" w:cstheme="minorHAnsi"/>
                <w:b/>
                <w:bCs/>
                <w:lang w:eastAsia="sl-SI"/>
              </w:rPr>
              <w:t>Fundacija za šport</w:t>
            </w:r>
          </w:p>
        </w:tc>
        <w:tc>
          <w:tcPr>
            <w:tcW w:w="1480" w:type="dxa"/>
            <w:tcBorders>
              <w:top w:val="nil"/>
              <w:left w:val="nil"/>
              <w:bottom w:val="single" w:sz="4" w:space="0" w:color="auto"/>
              <w:right w:val="single" w:sz="4" w:space="0" w:color="auto"/>
            </w:tcBorders>
            <w:shd w:val="clear" w:color="auto" w:fill="auto"/>
            <w:noWrap/>
            <w:vAlign w:val="bottom"/>
            <w:hideMark/>
          </w:tcPr>
          <w:p w:rsidR="00555358" w:rsidRPr="00903322" w:rsidRDefault="00555358" w:rsidP="00461EA5">
            <w:pPr>
              <w:overflowPunct/>
              <w:autoSpaceDE/>
              <w:autoSpaceDN/>
              <w:adjustRightInd/>
              <w:spacing w:before="0" w:after="0"/>
              <w:ind w:left="0"/>
              <w:jc w:val="right"/>
              <w:textAlignment w:val="auto"/>
              <w:rPr>
                <w:rFonts w:asciiTheme="minorHAnsi" w:hAnsiTheme="minorHAnsi" w:cstheme="minorHAnsi"/>
                <w:lang w:eastAsia="sl-SI"/>
              </w:rPr>
            </w:pPr>
            <w:r w:rsidRPr="00903322">
              <w:rPr>
                <w:rFonts w:asciiTheme="minorHAnsi" w:hAnsiTheme="minorHAnsi" w:cstheme="minorHAnsi"/>
                <w:lang w:eastAsia="sl-SI"/>
              </w:rPr>
              <w:t>6.120,00</w:t>
            </w:r>
          </w:p>
        </w:tc>
      </w:tr>
      <w:tr w:rsidR="00555358" w:rsidRPr="00903322" w:rsidTr="00555358">
        <w:trPr>
          <w:trHeight w:val="31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555358" w:rsidRPr="00903322" w:rsidRDefault="00555358" w:rsidP="00461EA5">
            <w:pPr>
              <w:overflowPunct/>
              <w:autoSpaceDE/>
              <w:autoSpaceDN/>
              <w:adjustRightInd/>
              <w:spacing w:before="0" w:after="0"/>
              <w:ind w:left="0"/>
              <w:textAlignment w:val="auto"/>
              <w:rPr>
                <w:rFonts w:asciiTheme="minorHAnsi" w:hAnsiTheme="minorHAnsi" w:cstheme="minorHAnsi"/>
                <w:b/>
                <w:bCs/>
                <w:lang w:eastAsia="sl-SI"/>
              </w:rPr>
            </w:pPr>
            <w:r w:rsidRPr="00903322">
              <w:rPr>
                <w:rFonts w:asciiTheme="minorHAnsi" w:hAnsiTheme="minorHAnsi" w:cstheme="minorHAnsi"/>
                <w:b/>
                <w:bCs/>
                <w:lang w:eastAsia="sl-SI"/>
              </w:rPr>
              <w:t xml:space="preserve">Naložbe v vodovod in </w:t>
            </w:r>
            <w:proofErr w:type="spellStart"/>
            <w:r w:rsidRPr="00903322">
              <w:rPr>
                <w:rFonts w:asciiTheme="minorHAnsi" w:hAnsiTheme="minorHAnsi" w:cstheme="minorHAnsi"/>
                <w:b/>
                <w:bCs/>
                <w:lang w:eastAsia="sl-SI"/>
              </w:rPr>
              <w:t>zamenj.AC</w:t>
            </w:r>
            <w:proofErr w:type="spellEnd"/>
            <w:r w:rsidRPr="00903322">
              <w:rPr>
                <w:rFonts w:asciiTheme="minorHAnsi" w:hAnsiTheme="minorHAnsi" w:cstheme="minorHAnsi"/>
                <w:b/>
                <w:bCs/>
                <w:lang w:eastAsia="sl-SI"/>
              </w:rPr>
              <w:t xml:space="preserve"> cevi</w:t>
            </w:r>
          </w:p>
        </w:tc>
        <w:tc>
          <w:tcPr>
            <w:tcW w:w="1480" w:type="dxa"/>
            <w:tcBorders>
              <w:top w:val="nil"/>
              <w:left w:val="nil"/>
              <w:bottom w:val="single" w:sz="4" w:space="0" w:color="auto"/>
              <w:right w:val="single" w:sz="4" w:space="0" w:color="auto"/>
            </w:tcBorders>
            <w:shd w:val="clear" w:color="auto" w:fill="auto"/>
            <w:noWrap/>
            <w:vAlign w:val="bottom"/>
            <w:hideMark/>
          </w:tcPr>
          <w:p w:rsidR="00555358" w:rsidRPr="00903322" w:rsidRDefault="00555358" w:rsidP="00461EA5">
            <w:pPr>
              <w:overflowPunct/>
              <w:autoSpaceDE/>
              <w:autoSpaceDN/>
              <w:adjustRightInd/>
              <w:spacing w:before="0" w:after="0"/>
              <w:ind w:left="0"/>
              <w:textAlignment w:val="auto"/>
              <w:rPr>
                <w:rFonts w:asciiTheme="minorHAnsi" w:hAnsiTheme="minorHAnsi" w:cstheme="minorHAnsi"/>
                <w:lang w:eastAsia="sl-SI"/>
              </w:rPr>
            </w:pPr>
            <w:r w:rsidRPr="00903322">
              <w:rPr>
                <w:rFonts w:asciiTheme="minorHAnsi" w:hAnsiTheme="minorHAnsi" w:cstheme="minorHAnsi"/>
                <w:lang w:eastAsia="sl-SI"/>
              </w:rPr>
              <w:t> </w:t>
            </w:r>
          </w:p>
        </w:tc>
      </w:tr>
      <w:tr w:rsidR="00555358" w:rsidRPr="00903322" w:rsidTr="00555358">
        <w:trPr>
          <w:trHeight w:val="31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555358" w:rsidRPr="00903322" w:rsidRDefault="00555358" w:rsidP="00461EA5">
            <w:pPr>
              <w:overflowPunct/>
              <w:autoSpaceDE/>
              <w:autoSpaceDN/>
              <w:adjustRightInd/>
              <w:spacing w:before="0" w:after="0"/>
              <w:ind w:left="0"/>
              <w:textAlignment w:val="auto"/>
              <w:rPr>
                <w:rFonts w:asciiTheme="minorHAnsi" w:hAnsiTheme="minorHAnsi" w:cstheme="minorHAnsi"/>
                <w:lang w:eastAsia="sl-SI"/>
              </w:rPr>
            </w:pPr>
            <w:r w:rsidRPr="00903322">
              <w:rPr>
                <w:rFonts w:asciiTheme="minorHAnsi" w:hAnsiTheme="minorHAnsi" w:cstheme="minorHAnsi"/>
                <w:lang w:eastAsia="sl-SI"/>
              </w:rPr>
              <w:t>SKUPAJ</w:t>
            </w:r>
          </w:p>
        </w:tc>
        <w:tc>
          <w:tcPr>
            <w:tcW w:w="1480" w:type="dxa"/>
            <w:tcBorders>
              <w:top w:val="nil"/>
              <w:left w:val="nil"/>
              <w:bottom w:val="single" w:sz="4" w:space="0" w:color="auto"/>
              <w:right w:val="single" w:sz="4" w:space="0" w:color="auto"/>
            </w:tcBorders>
            <w:shd w:val="clear" w:color="auto" w:fill="auto"/>
            <w:noWrap/>
            <w:vAlign w:val="bottom"/>
            <w:hideMark/>
          </w:tcPr>
          <w:p w:rsidR="00555358" w:rsidRPr="00903322" w:rsidRDefault="00555358" w:rsidP="00461EA5">
            <w:pPr>
              <w:overflowPunct/>
              <w:autoSpaceDE/>
              <w:autoSpaceDN/>
              <w:adjustRightInd/>
              <w:spacing w:before="0" w:after="0"/>
              <w:ind w:left="0"/>
              <w:jc w:val="right"/>
              <w:textAlignment w:val="auto"/>
              <w:rPr>
                <w:rFonts w:asciiTheme="minorHAnsi" w:hAnsiTheme="minorHAnsi" w:cstheme="minorHAnsi"/>
                <w:lang w:eastAsia="sl-SI"/>
              </w:rPr>
            </w:pPr>
            <w:r w:rsidRPr="00903322">
              <w:rPr>
                <w:rFonts w:asciiTheme="minorHAnsi" w:hAnsiTheme="minorHAnsi" w:cstheme="minorHAnsi"/>
                <w:lang w:eastAsia="sl-SI"/>
              </w:rPr>
              <w:t>298.955,31</w:t>
            </w:r>
          </w:p>
        </w:tc>
      </w:tr>
    </w:tbl>
    <w:p w:rsidR="006C06A5" w:rsidRPr="00903322" w:rsidRDefault="006C06A5" w:rsidP="006C06A5">
      <w:pPr>
        <w:rPr>
          <w:rFonts w:asciiTheme="minorHAnsi" w:hAnsiTheme="minorHAnsi" w:cstheme="minorHAnsi"/>
        </w:rPr>
      </w:pPr>
    </w:p>
    <w:p w:rsidR="006C06A5" w:rsidRPr="00903322" w:rsidRDefault="006C06A5" w:rsidP="00555358">
      <w:pPr>
        <w:rPr>
          <w:rFonts w:asciiTheme="minorHAnsi" w:hAnsiTheme="minorHAnsi" w:cstheme="minorHAnsi"/>
        </w:rPr>
      </w:pPr>
      <w:r w:rsidRPr="00903322">
        <w:rPr>
          <w:rFonts w:asciiTheme="minorHAnsi" w:hAnsiTheme="minorHAnsi" w:cstheme="minorHAnsi"/>
        </w:rPr>
        <w:t>Med Druga prejeta sredstva iz državnega proračuna za tekočo porabo (konto 740004) v višini 14.000 so vključena prejeta sredstva SVLR na podlagi 26. člena Zakona o financiranju občin.</w:t>
      </w:r>
    </w:p>
    <w:p w:rsidR="006C06A5" w:rsidRPr="00903322" w:rsidRDefault="006C06A5" w:rsidP="006C06A5">
      <w:pPr>
        <w:rPr>
          <w:rFonts w:asciiTheme="minorHAnsi" w:hAnsiTheme="minorHAnsi" w:cstheme="minorHAnsi"/>
        </w:rPr>
      </w:pPr>
      <w:r w:rsidRPr="00903322">
        <w:rPr>
          <w:rFonts w:asciiTheme="minorHAnsi" w:hAnsiTheme="minorHAnsi" w:cstheme="minorHAnsi"/>
        </w:rPr>
        <w:t>Konto 740100 in konto 740101 predstavljata prejeta sredstva iz proračunov drugih lokalnih skupnosti, petih občin, soustanoviteljic Medobčinskega inšpektorata in redarstva za delovanje Medobčinskega inšpektorata in redarstva.</w:t>
      </w:r>
    </w:p>
    <w:p w:rsidR="006C06A5" w:rsidRPr="00903322" w:rsidRDefault="006C06A5" w:rsidP="006C06A5">
      <w:pPr>
        <w:rPr>
          <w:rFonts w:asciiTheme="minorHAnsi" w:hAnsiTheme="minorHAnsi" w:cstheme="minorHAnsi"/>
        </w:rPr>
      </w:pPr>
      <w:r w:rsidRPr="00903322">
        <w:rPr>
          <w:rFonts w:asciiTheme="minorHAnsi" w:hAnsiTheme="minorHAnsi" w:cstheme="minorHAnsi"/>
        </w:rPr>
        <w:t>Skupno se torej prihodki znotraj 740 - Transferni prihodki iz drugih javnofinančnih institucij v primerjavi s sprejetim proračunom za leto 2012 znašajo 490.940 EUR.</w:t>
      </w:r>
    </w:p>
    <w:p w:rsidR="006C06A5" w:rsidRPr="00903322" w:rsidRDefault="006C06A5" w:rsidP="006C06A5">
      <w:pPr>
        <w:rPr>
          <w:rFonts w:asciiTheme="minorHAnsi" w:hAnsiTheme="minorHAnsi" w:cstheme="minorHAnsi"/>
        </w:rPr>
      </w:pPr>
    </w:p>
    <w:p w:rsidR="00555358" w:rsidRPr="00903322" w:rsidRDefault="00555358" w:rsidP="00555358">
      <w:pPr>
        <w:rPr>
          <w:rFonts w:asciiTheme="minorHAnsi" w:hAnsiTheme="minorHAnsi" w:cstheme="minorHAnsi"/>
          <w:color w:val="FF0000"/>
        </w:rPr>
      </w:pPr>
      <w:r w:rsidRPr="00903322">
        <w:rPr>
          <w:rFonts w:asciiTheme="minorHAnsi" w:hAnsiTheme="minorHAnsi" w:cstheme="minorHAnsi"/>
          <w:color w:val="FF0000"/>
        </w:rPr>
        <w:t xml:space="preserve">PREDLOG REBALANSA: </w:t>
      </w:r>
    </w:p>
    <w:p w:rsidR="00555358" w:rsidRPr="00674EEA" w:rsidRDefault="00555358" w:rsidP="00555358">
      <w:pPr>
        <w:jc w:val="both"/>
        <w:rPr>
          <w:rFonts w:asciiTheme="minorHAnsi" w:hAnsiTheme="minorHAnsi" w:cstheme="minorHAnsi"/>
          <w:bCs/>
          <w:lang w:eastAsia="sl-SI"/>
        </w:rPr>
      </w:pPr>
      <w:r w:rsidRPr="00674EEA">
        <w:rPr>
          <w:rFonts w:asciiTheme="minorHAnsi" w:hAnsiTheme="minorHAnsi" w:cstheme="minorHAnsi"/>
        </w:rPr>
        <w:t xml:space="preserve">Glede na trenutno situacijo z rebalansom znižujemo prejeta sredstva iz državnega proračuna za investicije iz 298.955,31 EUR na 50.000,00 EUR kar predstavlja prejete zneske iz naslednje tabele in morebitna dodatno pridobljena sredstva tekom leta. Sredstva, ki smo jih prvotno planirali za vrtec Žabico so prestavljena na naslednja leta ko bo gospodarska situacija bolj ugodna. V zvezi s sredstvi za </w:t>
      </w:r>
      <w:proofErr w:type="spellStart"/>
      <w:r w:rsidRPr="00674EEA">
        <w:rPr>
          <w:rFonts w:asciiTheme="minorHAnsi" w:hAnsiTheme="minorHAnsi" w:cstheme="minorHAnsi"/>
          <w:bCs/>
          <w:lang w:eastAsia="sl-SI"/>
        </w:rPr>
        <w:t>Jefačn</w:t>
      </w:r>
      <w:proofErr w:type="spellEnd"/>
      <w:r w:rsidRPr="00674EEA">
        <w:rPr>
          <w:rFonts w:asciiTheme="minorHAnsi" w:hAnsiTheme="minorHAnsi" w:cstheme="minorHAnsi"/>
          <w:bCs/>
          <w:lang w:eastAsia="sl-SI"/>
        </w:rPr>
        <w:t>`</w:t>
      </w:r>
      <w:proofErr w:type="spellStart"/>
      <w:r w:rsidRPr="00674EEA">
        <w:rPr>
          <w:rFonts w:asciiTheme="minorHAnsi" w:hAnsiTheme="minorHAnsi" w:cstheme="minorHAnsi"/>
          <w:bCs/>
          <w:lang w:eastAsia="sl-SI"/>
        </w:rPr>
        <w:t>kovo</w:t>
      </w:r>
      <w:proofErr w:type="spellEnd"/>
      <w:r w:rsidRPr="00674EEA">
        <w:rPr>
          <w:rFonts w:asciiTheme="minorHAnsi" w:hAnsiTheme="minorHAnsi" w:cstheme="minorHAnsi"/>
          <w:bCs/>
          <w:lang w:eastAsia="sl-SI"/>
        </w:rPr>
        <w:t xml:space="preserve"> domačijo sklepa še nismo prejeli.</w:t>
      </w:r>
    </w:p>
    <w:p w:rsidR="00555358" w:rsidRDefault="00555358" w:rsidP="00555358">
      <w:pPr>
        <w:jc w:val="both"/>
        <w:rPr>
          <w:rFonts w:asciiTheme="minorHAnsi" w:hAnsiTheme="minorHAnsi" w:cstheme="minorHAnsi"/>
          <w:color w:val="FF0000"/>
        </w:rPr>
      </w:pPr>
    </w:p>
    <w:p w:rsidR="006C11A9" w:rsidRDefault="006C11A9" w:rsidP="00555358">
      <w:pPr>
        <w:jc w:val="both"/>
        <w:rPr>
          <w:rFonts w:asciiTheme="minorHAnsi" w:hAnsiTheme="minorHAnsi" w:cstheme="minorHAnsi"/>
          <w:color w:val="FF0000"/>
        </w:rPr>
      </w:pPr>
    </w:p>
    <w:p w:rsidR="006C11A9" w:rsidRDefault="006C11A9" w:rsidP="00555358">
      <w:pPr>
        <w:jc w:val="both"/>
        <w:rPr>
          <w:rFonts w:asciiTheme="minorHAnsi" w:hAnsiTheme="minorHAnsi" w:cstheme="minorHAnsi"/>
          <w:color w:val="FF0000"/>
        </w:rPr>
      </w:pPr>
    </w:p>
    <w:p w:rsidR="006C11A9" w:rsidRDefault="006C11A9" w:rsidP="00555358">
      <w:pPr>
        <w:jc w:val="both"/>
        <w:rPr>
          <w:rFonts w:asciiTheme="minorHAnsi" w:hAnsiTheme="minorHAnsi" w:cstheme="minorHAnsi"/>
          <w:color w:val="FF0000"/>
        </w:rPr>
      </w:pPr>
    </w:p>
    <w:p w:rsidR="006C11A9" w:rsidRPr="00903322" w:rsidRDefault="006C11A9" w:rsidP="00555358">
      <w:pPr>
        <w:jc w:val="both"/>
        <w:rPr>
          <w:rFonts w:asciiTheme="minorHAnsi" w:hAnsiTheme="minorHAnsi" w:cstheme="minorHAnsi"/>
          <w:color w:val="FF0000"/>
        </w:rPr>
      </w:pPr>
    </w:p>
    <w:tbl>
      <w:tblPr>
        <w:tblW w:w="4614" w:type="dxa"/>
        <w:tblInd w:w="442" w:type="dxa"/>
        <w:tblCellMar>
          <w:left w:w="70" w:type="dxa"/>
          <w:right w:w="70" w:type="dxa"/>
        </w:tblCellMar>
        <w:tblLook w:val="04A0" w:firstRow="1" w:lastRow="0" w:firstColumn="1" w:lastColumn="0" w:noHBand="0" w:noVBand="1"/>
      </w:tblPr>
      <w:tblGrid>
        <w:gridCol w:w="3134"/>
        <w:gridCol w:w="1480"/>
      </w:tblGrid>
      <w:tr w:rsidR="00555358" w:rsidRPr="00903322" w:rsidTr="00461EA5">
        <w:trPr>
          <w:trHeight w:val="315"/>
        </w:trPr>
        <w:tc>
          <w:tcPr>
            <w:tcW w:w="3134"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555358" w:rsidRPr="00903322" w:rsidRDefault="00555358" w:rsidP="00461EA5">
            <w:pPr>
              <w:overflowPunct/>
              <w:autoSpaceDE/>
              <w:autoSpaceDN/>
              <w:adjustRightInd/>
              <w:spacing w:before="0" w:after="0"/>
              <w:ind w:left="0"/>
              <w:textAlignment w:val="auto"/>
              <w:rPr>
                <w:rFonts w:asciiTheme="minorHAnsi" w:hAnsiTheme="minorHAnsi" w:cstheme="minorHAnsi"/>
                <w:lang w:eastAsia="sl-SI"/>
              </w:rPr>
            </w:pPr>
            <w:r w:rsidRPr="00903322">
              <w:rPr>
                <w:rFonts w:asciiTheme="minorHAnsi" w:hAnsiTheme="minorHAnsi" w:cstheme="minorHAnsi"/>
                <w:lang w:eastAsia="sl-SI"/>
              </w:rPr>
              <w:lastRenderedPageBreak/>
              <w:t xml:space="preserve">Investicija </w:t>
            </w:r>
          </w:p>
        </w:tc>
        <w:tc>
          <w:tcPr>
            <w:tcW w:w="1480" w:type="dxa"/>
            <w:tcBorders>
              <w:top w:val="single" w:sz="4" w:space="0" w:color="auto"/>
              <w:left w:val="nil"/>
              <w:bottom w:val="single" w:sz="4" w:space="0" w:color="auto"/>
              <w:right w:val="single" w:sz="4" w:space="0" w:color="auto"/>
            </w:tcBorders>
            <w:shd w:val="clear" w:color="000000" w:fill="C0C0C0"/>
            <w:noWrap/>
            <w:vAlign w:val="bottom"/>
            <w:hideMark/>
          </w:tcPr>
          <w:p w:rsidR="00555358" w:rsidRPr="00903322" w:rsidRDefault="00555358" w:rsidP="00461EA5">
            <w:pPr>
              <w:overflowPunct/>
              <w:autoSpaceDE/>
              <w:autoSpaceDN/>
              <w:adjustRightInd/>
              <w:spacing w:before="0" w:after="0"/>
              <w:ind w:left="0"/>
              <w:jc w:val="right"/>
              <w:textAlignment w:val="auto"/>
              <w:rPr>
                <w:rFonts w:asciiTheme="minorHAnsi" w:hAnsiTheme="minorHAnsi" w:cstheme="minorHAnsi"/>
                <w:lang w:eastAsia="sl-SI"/>
              </w:rPr>
            </w:pPr>
            <w:r w:rsidRPr="00903322">
              <w:rPr>
                <w:rFonts w:asciiTheme="minorHAnsi" w:hAnsiTheme="minorHAnsi" w:cstheme="minorHAnsi"/>
                <w:lang w:eastAsia="sl-SI"/>
              </w:rPr>
              <w:t>Rebalans 2012</w:t>
            </w:r>
          </w:p>
        </w:tc>
      </w:tr>
      <w:tr w:rsidR="00555358" w:rsidRPr="00903322" w:rsidTr="00461EA5">
        <w:trPr>
          <w:trHeight w:val="31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555358" w:rsidRPr="00903322" w:rsidRDefault="00555358" w:rsidP="00461EA5">
            <w:pPr>
              <w:overflowPunct/>
              <w:autoSpaceDE/>
              <w:autoSpaceDN/>
              <w:adjustRightInd/>
              <w:spacing w:before="0" w:after="0"/>
              <w:ind w:left="0"/>
              <w:textAlignment w:val="auto"/>
              <w:rPr>
                <w:rFonts w:asciiTheme="minorHAnsi" w:hAnsiTheme="minorHAnsi" w:cstheme="minorHAnsi"/>
                <w:b/>
                <w:bCs/>
                <w:lang w:eastAsia="sl-SI"/>
              </w:rPr>
            </w:pPr>
            <w:r w:rsidRPr="00903322">
              <w:rPr>
                <w:rFonts w:asciiTheme="minorHAnsi" w:hAnsiTheme="minorHAnsi" w:cstheme="minorHAnsi"/>
                <w:b/>
                <w:bCs/>
                <w:lang w:eastAsia="sl-SI"/>
              </w:rPr>
              <w:t>Požarna taksa</w:t>
            </w:r>
          </w:p>
        </w:tc>
        <w:tc>
          <w:tcPr>
            <w:tcW w:w="1480" w:type="dxa"/>
            <w:tcBorders>
              <w:top w:val="nil"/>
              <w:left w:val="nil"/>
              <w:bottom w:val="single" w:sz="4" w:space="0" w:color="auto"/>
              <w:right w:val="single" w:sz="4" w:space="0" w:color="auto"/>
            </w:tcBorders>
            <w:shd w:val="clear" w:color="auto" w:fill="auto"/>
            <w:noWrap/>
            <w:vAlign w:val="bottom"/>
            <w:hideMark/>
          </w:tcPr>
          <w:p w:rsidR="00555358" w:rsidRPr="00903322" w:rsidRDefault="00555358" w:rsidP="00461EA5">
            <w:pPr>
              <w:overflowPunct/>
              <w:autoSpaceDE/>
              <w:autoSpaceDN/>
              <w:adjustRightInd/>
              <w:spacing w:before="0" w:after="0"/>
              <w:ind w:left="0"/>
              <w:jc w:val="right"/>
              <w:textAlignment w:val="auto"/>
              <w:rPr>
                <w:rFonts w:asciiTheme="minorHAnsi" w:hAnsiTheme="minorHAnsi" w:cstheme="minorHAnsi"/>
                <w:lang w:eastAsia="sl-SI"/>
              </w:rPr>
            </w:pPr>
            <w:r w:rsidRPr="00903322">
              <w:rPr>
                <w:rFonts w:asciiTheme="minorHAnsi" w:hAnsiTheme="minorHAnsi" w:cstheme="minorHAnsi"/>
                <w:lang w:eastAsia="sl-SI"/>
              </w:rPr>
              <w:t>4.700,00</w:t>
            </w:r>
          </w:p>
        </w:tc>
      </w:tr>
      <w:tr w:rsidR="00555358" w:rsidRPr="00903322" w:rsidTr="00461EA5">
        <w:trPr>
          <w:trHeight w:val="31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555358" w:rsidRPr="00903322" w:rsidRDefault="00555358" w:rsidP="00461EA5">
            <w:pPr>
              <w:overflowPunct/>
              <w:autoSpaceDE/>
              <w:autoSpaceDN/>
              <w:adjustRightInd/>
              <w:spacing w:before="0" w:after="0"/>
              <w:ind w:left="0"/>
              <w:textAlignment w:val="auto"/>
              <w:rPr>
                <w:rFonts w:asciiTheme="minorHAnsi" w:hAnsiTheme="minorHAnsi" w:cstheme="minorHAnsi"/>
                <w:b/>
                <w:bCs/>
                <w:color w:val="000000"/>
                <w:lang w:eastAsia="sl-SI"/>
              </w:rPr>
            </w:pPr>
            <w:r w:rsidRPr="00903322">
              <w:rPr>
                <w:rFonts w:asciiTheme="minorHAnsi" w:hAnsiTheme="minorHAnsi" w:cstheme="minorHAnsi"/>
                <w:b/>
                <w:bCs/>
                <w:color w:val="000000"/>
                <w:lang w:eastAsia="sl-SI"/>
              </w:rPr>
              <w:t>SVLR –za investicije</w:t>
            </w:r>
          </w:p>
        </w:tc>
        <w:tc>
          <w:tcPr>
            <w:tcW w:w="1480" w:type="dxa"/>
            <w:tcBorders>
              <w:top w:val="nil"/>
              <w:left w:val="nil"/>
              <w:bottom w:val="single" w:sz="4" w:space="0" w:color="auto"/>
              <w:right w:val="single" w:sz="4" w:space="0" w:color="auto"/>
            </w:tcBorders>
            <w:shd w:val="clear" w:color="auto" w:fill="auto"/>
            <w:noWrap/>
            <w:vAlign w:val="bottom"/>
            <w:hideMark/>
          </w:tcPr>
          <w:p w:rsidR="00555358" w:rsidRPr="00903322" w:rsidRDefault="00555358" w:rsidP="00461EA5">
            <w:pPr>
              <w:overflowPunct/>
              <w:autoSpaceDE/>
              <w:autoSpaceDN/>
              <w:adjustRightInd/>
              <w:spacing w:before="0" w:after="0"/>
              <w:ind w:left="0"/>
              <w:jc w:val="right"/>
              <w:textAlignment w:val="auto"/>
              <w:rPr>
                <w:rFonts w:asciiTheme="minorHAnsi" w:hAnsiTheme="minorHAnsi" w:cstheme="minorHAnsi"/>
                <w:lang w:eastAsia="sl-SI"/>
              </w:rPr>
            </w:pPr>
            <w:r w:rsidRPr="00903322">
              <w:rPr>
                <w:rFonts w:asciiTheme="minorHAnsi" w:hAnsiTheme="minorHAnsi" w:cstheme="minorHAnsi"/>
                <w:lang w:eastAsia="sl-SI"/>
              </w:rPr>
              <w:t>11.293,00</w:t>
            </w:r>
          </w:p>
        </w:tc>
      </w:tr>
      <w:tr w:rsidR="00555358" w:rsidRPr="00903322" w:rsidTr="006C11A9">
        <w:trPr>
          <w:trHeight w:val="31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555358" w:rsidRPr="00903322" w:rsidRDefault="00555358" w:rsidP="00461EA5">
            <w:pPr>
              <w:overflowPunct/>
              <w:autoSpaceDE/>
              <w:autoSpaceDN/>
              <w:adjustRightInd/>
              <w:spacing w:before="0" w:after="0"/>
              <w:ind w:left="0"/>
              <w:textAlignment w:val="auto"/>
              <w:rPr>
                <w:rFonts w:asciiTheme="minorHAnsi" w:hAnsiTheme="minorHAnsi" w:cstheme="minorHAnsi"/>
                <w:b/>
                <w:bCs/>
                <w:color w:val="000000"/>
                <w:lang w:eastAsia="sl-SI"/>
              </w:rPr>
            </w:pPr>
            <w:r w:rsidRPr="00903322">
              <w:rPr>
                <w:rFonts w:asciiTheme="minorHAnsi" w:hAnsiTheme="minorHAnsi" w:cstheme="minorHAnsi"/>
                <w:b/>
                <w:bCs/>
                <w:color w:val="000000"/>
                <w:lang w:eastAsia="sl-SI"/>
              </w:rPr>
              <w:t>Vzdrževanje gozdnih cest</w:t>
            </w:r>
          </w:p>
        </w:tc>
        <w:tc>
          <w:tcPr>
            <w:tcW w:w="1480" w:type="dxa"/>
            <w:tcBorders>
              <w:top w:val="nil"/>
              <w:left w:val="nil"/>
              <w:bottom w:val="single" w:sz="4" w:space="0" w:color="auto"/>
              <w:right w:val="single" w:sz="4" w:space="0" w:color="auto"/>
            </w:tcBorders>
            <w:shd w:val="clear" w:color="auto" w:fill="auto"/>
            <w:noWrap/>
            <w:vAlign w:val="bottom"/>
            <w:hideMark/>
          </w:tcPr>
          <w:p w:rsidR="00555358" w:rsidRPr="00903322" w:rsidRDefault="00555358" w:rsidP="00461EA5">
            <w:pPr>
              <w:overflowPunct/>
              <w:autoSpaceDE/>
              <w:autoSpaceDN/>
              <w:adjustRightInd/>
              <w:spacing w:before="0" w:after="0"/>
              <w:ind w:left="0"/>
              <w:jc w:val="right"/>
              <w:textAlignment w:val="auto"/>
              <w:rPr>
                <w:rFonts w:asciiTheme="minorHAnsi" w:hAnsiTheme="minorHAnsi" w:cstheme="minorHAnsi"/>
                <w:lang w:eastAsia="sl-SI"/>
              </w:rPr>
            </w:pPr>
            <w:r w:rsidRPr="00903322">
              <w:rPr>
                <w:rFonts w:asciiTheme="minorHAnsi" w:hAnsiTheme="minorHAnsi" w:cstheme="minorHAnsi"/>
                <w:lang w:eastAsia="sl-SI"/>
              </w:rPr>
              <w:t>260,11</w:t>
            </w:r>
          </w:p>
        </w:tc>
      </w:tr>
      <w:tr w:rsidR="00555358" w:rsidRPr="00903322" w:rsidTr="006C11A9">
        <w:trPr>
          <w:trHeight w:val="315"/>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5358" w:rsidRPr="00903322" w:rsidRDefault="00555358" w:rsidP="00461EA5">
            <w:pPr>
              <w:overflowPunct/>
              <w:autoSpaceDE/>
              <w:autoSpaceDN/>
              <w:adjustRightInd/>
              <w:spacing w:before="0" w:after="0"/>
              <w:ind w:left="0"/>
              <w:textAlignment w:val="auto"/>
              <w:rPr>
                <w:rFonts w:asciiTheme="minorHAnsi" w:hAnsiTheme="minorHAnsi" w:cstheme="minorHAnsi"/>
                <w:lang w:eastAsia="sl-SI"/>
              </w:rPr>
            </w:pPr>
            <w:r w:rsidRPr="00903322">
              <w:rPr>
                <w:rFonts w:asciiTheme="minorHAnsi" w:hAnsiTheme="minorHAnsi" w:cstheme="minorHAnsi"/>
                <w:lang w:eastAsia="sl-SI"/>
              </w:rPr>
              <w:t>SKUPAJ</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555358" w:rsidRPr="00903322" w:rsidRDefault="000D1F0D" w:rsidP="00461EA5">
            <w:pPr>
              <w:overflowPunct/>
              <w:autoSpaceDE/>
              <w:autoSpaceDN/>
              <w:adjustRightInd/>
              <w:spacing w:before="0" w:after="0"/>
              <w:ind w:left="0"/>
              <w:jc w:val="right"/>
              <w:textAlignment w:val="auto"/>
              <w:rPr>
                <w:rFonts w:asciiTheme="minorHAnsi" w:hAnsiTheme="minorHAnsi" w:cstheme="minorHAnsi"/>
                <w:lang w:eastAsia="sl-SI"/>
              </w:rPr>
            </w:pPr>
            <w:r w:rsidRPr="000D1F0D">
              <w:rPr>
                <w:rFonts w:asciiTheme="minorHAnsi" w:hAnsiTheme="minorHAnsi" w:cstheme="minorHAnsi"/>
                <w:lang w:eastAsia="sl-SI"/>
              </w:rPr>
              <w:t>16</w:t>
            </w:r>
            <w:r>
              <w:rPr>
                <w:rFonts w:asciiTheme="minorHAnsi" w:hAnsiTheme="minorHAnsi" w:cstheme="minorHAnsi"/>
                <w:lang w:eastAsia="sl-SI"/>
              </w:rPr>
              <w:t>.</w:t>
            </w:r>
            <w:r w:rsidRPr="000D1F0D">
              <w:rPr>
                <w:rFonts w:asciiTheme="minorHAnsi" w:hAnsiTheme="minorHAnsi" w:cstheme="minorHAnsi"/>
                <w:lang w:eastAsia="sl-SI"/>
              </w:rPr>
              <w:t>253,11</w:t>
            </w:r>
          </w:p>
        </w:tc>
      </w:tr>
    </w:tbl>
    <w:p w:rsidR="007319E1" w:rsidRDefault="007319E1" w:rsidP="00555358">
      <w:pPr>
        <w:rPr>
          <w:rFonts w:asciiTheme="minorHAnsi" w:hAnsiTheme="minorHAnsi" w:cstheme="minorHAnsi"/>
        </w:rPr>
      </w:pPr>
    </w:p>
    <w:p w:rsidR="007319E1" w:rsidRDefault="007319E1" w:rsidP="00555358">
      <w:pPr>
        <w:rPr>
          <w:rFonts w:asciiTheme="minorHAnsi" w:hAnsiTheme="minorHAnsi" w:cstheme="minorHAnsi"/>
        </w:rPr>
      </w:pPr>
    </w:p>
    <w:p w:rsidR="007319E1" w:rsidRPr="00046C15" w:rsidRDefault="007319E1" w:rsidP="007319E1">
      <w:pPr>
        <w:pStyle w:val="AHeading5"/>
        <w:tabs>
          <w:tab w:val="decimal" w:pos="9200"/>
        </w:tabs>
        <w:jc w:val="both"/>
        <w:rPr>
          <w:rFonts w:ascii="Calibri" w:hAnsi="Calibri"/>
          <w:noProof/>
          <w:sz w:val="20"/>
        </w:rPr>
      </w:pPr>
      <w:r w:rsidRPr="00046C15">
        <w:rPr>
          <w:rFonts w:ascii="Calibri" w:hAnsi="Calibri"/>
          <w:noProof/>
        </w:rPr>
        <w:t>7</w:t>
      </w:r>
      <w:r>
        <w:rPr>
          <w:rFonts w:ascii="Calibri" w:hAnsi="Calibri"/>
          <w:noProof/>
        </w:rPr>
        <w:t>8</w:t>
      </w:r>
      <w:r w:rsidRPr="00046C15">
        <w:rPr>
          <w:rFonts w:ascii="Calibri" w:hAnsi="Calibri"/>
          <w:noProof/>
        </w:rPr>
        <w:t xml:space="preserve"> </w:t>
      </w:r>
      <w:r>
        <w:rPr>
          <w:rFonts w:ascii="Calibri" w:hAnsi="Calibri"/>
          <w:noProof/>
        </w:rPr>
        <w:t>–</w:t>
      </w:r>
      <w:r w:rsidRPr="00046C15">
        <w:rPr>
          <w:rFonts w:ascii="Calibri" w:hAnsi="Calibri"/>
          <w:noProof/>
        </w:rPr>
        <w:t xml:space="preserve"> </w:t>
      </w:r>
      <w:r>
        <w:rPr>
          <w:rFonts w:ascii="Calibri" w:hAnsi="Calibri"/>
          <w:noProof/>
        </w:rPr>
        <w:t>PREJETA SREDSTVA IZ EVROPSKE UNIJE</w:t>
      </w:r>
      <w:r w:rsidRPr="00046C15">
        <w:rPr>
          <w:rFonts w:ascii="Calibri" w:hAnsi="Calibri"/>
          <w:noProof/>
        </w:rPr>
        <w:tab/>
      </w:r>
    </w:p>
    <w:p w:rsidR="007319E1" w:rsidRPr="007319E1" w:rsidRDefault="007319E1" w:rsidP="007319E1">
      <w:pPr>
        <w:pStyle w:val="AHeading9"/>
        <w:tabs>
          <w:tab w:val="decimal" w:pos="9200"/>
        </w:tabs>
        <w:jc w:val="both"/>
        <w:rPr>
          <w:rFonts w:ascii="Calibri" w:hAnsi="Calibri"/>
          <w:sz w:val="20"/>
        </w:rPr>
      </w:pPr>
      <w:r w:rsidRPr="007319E1">
        <w:rPr>
          <w:rFonts w:ascii="Calibri" w:hAnsi="Calibri"/>
        </w:rPr>
        <w:t>787 – Prejeta sredstva od drugih evropskih institucij</w:t>
      </w:r>
      <w:r w:rsidRPr="007319E1">
        <w:rPr>
          <w:rFonts w:ascii="Calibri" w:hAnsi="Calibri"/>
        </w:rPr>
        <w:tab/>
      </w:r>
      <w:r w:rsidRPr="007319E1">
        <w:rPr>
          <w:rFonts w:ascii="Calibri" w:hAnsi="Calibri"/>
          <w:sz w:val="20"/>
        </w:rPr>
        <w:t>0</w:t>
      </w:r>
    </w:p>
    <w:p w:rsidR="007319E1" w:rsidRPr="007319E1" w:rsidRDefault="007319E1" w:rsidP="007319E1">
      <w:pPr>
        <w:pStyle w:val="ANormal"/>
        <w:jc w:val="both"/>
        <w:rPr>
          <w:rFonts w:ascii="Calibri" w:hAnsi="Calibri"/>
          <w:sz w:val="20"/>
        </w:rPr>
      </w:pPr>
      <w:r w:rsidRPr="007319E1">
        <w:rPr>
          <w:rFonts w:ascii="Calibri" w:hAnsi="Calibri"/>
          <w:sz w:val="20"/>
        </w:rPr>
        <w:t xml:space="preserve">Med Prejeta sredstva od drugih evropskih institucij planiramo sredstva iz Kohezijskega sklada EU za </w:t>
      </w:r>
      <w:r w:rsidRPr="007319E1">
        <w:rPr>
          <w:rFonts w:ascii="Calibri" w:hAnsi="Calibri"/>
          <w:noProof/>
          <w:sz w:val="20"/>
        </w:rPr>
        <w:t>investicijo v nadgradnjo in posodobitev CČN Domžale- Kamnik d.o.o., s katerim Občina Trzin kot solastnica podjetja kandidira skupaj z ostalimi solastnicami (občine Domžale, Kamnik, Mengeš in Komenda) za sredstva Kohezijskega sklada EU.</w:t>
      </w:r>
    </w:p>
    <w:p w:rsidR="007319E1" w:rsidRDefault="007319E1" w:rsidP="00555358">
      <w:pPr>
        <w:rPr>
          <w:rFonts w:asciiTheme="minorHAnsi" w:hAnsiTheme="minorHAnsi" w:cstheme="minorHAnsi"/>
        </w:rPr>
      </w:pPr>
    </w:p>
    <w:p w:rsidR="007319E1" w:rsidRPr="00903322" w:rsidRDefault="007319E1" w:rsidP="007319E1">
      <w:pPr>
        <w:rPr>
          <w:rFonts w:asciiTheme="minorHAnsi" w:hAnsiTheme="minorHAnsi" w:cstheme="minorHAnsi"/>
          <w:color w:val="FF0000"/>
        </w:rPr>
      </w:pPr>
      <w:r w:rsidRPr="00903322">
        <w:rPr>
          <w:rFonts w:asciiTheme="minorHAnsi" w:hAnsiTheme="minorHAnsi" w:cstheme="minorHAnsi"/>
          <w:color w:val="FF0000"/>
        </w:rPr>
        <w:t xml:space="preserve">PREDLOG REBALANSA: </w:t>
      </w:r>
    </w:p>
    <w:p w:rsidR="006C06A5" w:rsidRPr="007319E1" w:rsidRDefault="007319E1" w:rsidP="00555358">
      <w:pPr>
        <w:rPr>
          <w:rFonts w:asciiTheme="minorHAnsi" w:hAnsiTheme="minorHAnsi" w:cstheme="minorHAnsi"/>
        </w:rPr>
      </w:pPr>
      <w:r>
        <w:rPr>
          <w:rFonts w:asciiTheme="minorHAnsi" w:hAnsiTheme="minorHAnsi" w:cstheme="minorHAnsi"/>
        </w:rPr>
        <w:t>Z rebalansom znižujem planirane prihodke, ker je projekt še v fazi priprave in verjetno v letu 2012 ne bo prišlo do dejanskega črpanja denarja.</w:t>
      </w:r>
      <w:r w:rsidR="006C06A5" w:rsidRPr="007319E1">
        <w:rPr>
          <w:rFonts w:asciiTheme="minorHAnsi" w:hAnsiTheme="minorHAnsi" w:cstheme="minorHAnsi"/>
        </w:rPr>
        <w:br w:type="page"/>
      </w:r>
    </w:p>
    <w:p w:rsidR="006C06A5" w:rsidRPr="00903322" w:rsidRDefault="006C06A5" w:rsidP="006C06A5">
      <w:pPr>
        <w:rPr>
          <w:rFonts w:asciiTheme="minorHAnsi" w:hAnsiTheme="minorHAnsi" w:cstheme="minorHAnsi"/>
        </w:rPr>
      </w:pPr>
    </w:p>
    <w:p w:rsidR="006C06A5" w:rsidRPr="00903322" w:rsidRDefault="006C06A5" w:rsidP="006C06A5">
      <w:pPr>
        <w:pStyle w:val="AHeading4"/>
        <w:tabs>
          <w:tab w:val="decimal" w:pos="9200"/>
        </w:tabs>
        <w:rPr>
          <w:rFonts w:asciiTheme="minorHAnsi" w:hAnsiTheme="minorHAnsi" w:cstheme="minorHAnsi"/>
          <w:sz w:val="20"/>
        </w:rPr>
      </w:pPr>
      <w:bookmarkStart w:id="8" w:name="_Toc326152653"/>
      <w:r w:rsidRPr="00903322">
        <w:rPr>
          <w:rFonts w:asciiTheme="minorHAnsi" w:hAnsiTheme="minorHAnsi" w:cstheme="minorHAnsi"/>
        </w:rPr>
        <w:t>4 ODHODKI</w:t>
      </w:r>
      <w:r w:rsidRPr="00903322">
        <w:rPr>
          <w:rFonts w:asciiTheme="minorHAnsi" w:hAnsiTheme="minorHAnsi" w:cstheme="minorHAnsi"/>
        </w:rPr>
        <w:tab/>
      </w:r>
      <w:r w:rsidRPr="00903322">
        <w:rPr>
          <w:rFonts w:asciiTheme="minorHAnsi" w:hAnsiTheme="minorHAnsi" w:cstheme="minorHAnsi"/>
          <w:sz w:val="20"/>
        </w:rPr>
        <w:t>4.</w:t>
      </w:r>
      <w:r w:rsidR="007319E1">
        <w:rPr>
          <w:rFonts w:asciiTheme="minorHAnsi" w:hAnsiTheme="minorHAnsi" w:cstheme="minorHAnsi"/>
          <w:sz w:val="20"/>
        </w:rPr>
        <w:t>850.726</w:t>
      </w:r>
      <w:r w:rsidRPr="00903322">
        <w:rPr>
          <w:rFonts w:asciiTheme="minorHAnsi" w:hAnsiTheme="minorHAnsi" w:cstheme="minorHAnsi"/>
          <w:sz w:val="20"/>
        </w:rPr>
        <w:t xml:space="preserve"> €</w:t>
      </w:r>
      <w:bookmarkEnd w:id="8"/>
    </w:p>
    <w:p w:rsidR="008F2A98" w:rsidRPr="00903322" w:rsidRDefault="008F2A98" w:rsidP="008F2A98">
      <w:pPr>
        <w:pStyle w:val="AHeading5"/>
        <w:tabs>
          <w:tab w:val="decimal" w:pos="9200"/>
        </w:tabs>
        <w:rPr>
          <w:rFonts w:asciiTheme="minorHAnsi" w:hAnsiTheme="minorHAnsi" w:cstheme="minorHAnsi"/>
          <w:sz w:val="20"/>
        </w:rPr>
      </w:pPr>
      <w:r w:rsidRPr="00903322">
        <w:rPr>
          <w:rFonts w:asciiTheme="minorHAnsi" w:hAnsiTheme="minorHAnsi" w:cstheme="minorHAnsi"/>
        </w:rPr>
        <w:t>4</w:t>
      </w:r>
      <w:r>
        <w:rPr>
          <w:rFonts w:asciiTheme="minorHAnsi" w:hAnsiTheme="minorHAnsi" w:cstheme="minorHAnsi"/>
        </w:rPr>
        <w:t>0</w:t>
      </w:r>
      <w:r w:rsidRPr="00903322">
        <w:rPr>
          <w:rFonts w:asciiTheme="minorHAnsi" w:hAnsiTheme="minorHAnsi" w:cstheme="minorHAnsi"/>
        </w:rPr>
        <w:t xml:space="preserve"> TEKOČI </w:t>
      </w:r>
      <w:r>
        <w:rPr>
          <w:rFonts w:asciiTheme="minorHAnsi" w:hAnsiTheme="minorHAnsi" w:cstheme="minorHAnsi"/>
        </w:rPr>
        <w:t>ODHODKI</w:t>
      </w:r>
      <w:r w:rsidRPr="00903322">
        <w:rPr>
          <w:rFonts w:asciiTheme="minorHAnsi" w:hAnsiTheme="minorHAnsi" w:cstheme="minorHAnsi"/>
        </w:rPr>
        <w:tab/>
      </w:r>
    </w:p>
    <w:p w:rsidR="008F2A98" w:rsidRPr="007319E1" w:rsidRDefault="008F2A98" w:rsidP="00555358">
      <w:pPr>
        <w:jc w:val="both"/>
        <w:rPr>
          <w:rFonts w:asciiTheme="minorHAnsi" w:hAnsiTheme="minorHAnsi" w:cstheme="minorHAnsi"/>
          <w:b/>
        </w:rPr>
      </w:pPr>
      <w:r w:rsidRPr="007319E1">
        <w:rPr>
          <w:rFonts w:asciiTheme="minorHAnsi" w:hAnsiTheme="minorHAnsi" w:cstheme="minorHAnsi"/>
          <w:b/>
          <w:sz w:val="28"/>
          <w:szCs w:val="28"/>
        </w:rPr>
        <w:t>400 Plače in drugi izdatki zaposlenim</w:t>
      </w:r>
      <w:r w:rsidR="007319E1">
        <w:rPr>
          <w:rFonts w:asciiTheme="minorHAnsi" w:hAnsiTheme="minorHAnsi" w:cstheme="minorHAnsi"/>
          <w:b/>
          <w:sz w:val="28"/>
          <w:szCs w:val="28"/>
        </w:rPr>
        <w:tab/>
      </w:r>
      <w:r w:rsidR="007319E1">
        <w:rPr>
          <w:rFonts w:asciiTheme="minorHAnsi" w:hAnsiTheme="minorHAnsi" w:cstheme="minorHAnsi"/>
          <w:b/>
          <w:sz w:val="28"/>
          <w:szCs w:val="28"/>
        </w:rPr>
        <w:tab/>
      </w:r>
      <w:r w:rsidR="007319E1">
        <w:rPr>
          <w:rFonts w:asciiTheme="minorHAnsi" w:hAnsiTheme="minorHAnsi" w:cstheme="minorHAnsi"/>
          <w:b/>
          <w:sz w:val="28"/>
          <w:szCs w:val="28"/>
        </w:rPr>
        <w:tab/>
      </w:r>
      <w:r w:rsidR="007319E1">
        <w:rPr>
          <w:rFonts w:asciiTheme="minorHAnsi" w:hAnsiTheme="minorHAnsi" w:cstheme="minorHAnsi"/>
          <w:b/>
          <w:sz w:val="28"/>
          <w:szCs w:val="28"/>
        </w:rPr>
        <w:tab/>
      </w:r>
      <w:r w:rsidR="007319E1">
        <w:rPr>
          <w:rFonts w:asciiTheme="minorHAnsi" w:hAnsiTheme="minorHAnsi" w:cstheme="minorHAnsi"/>
          <w:b/>
          <w:sz w:val="28"/>
          <w:szCs w:val="28"/>
        </w:rPr>
        <w:tab/>
      </w:r>
      <w:r w:rsidR="007319E1">
        <w:rPr>
          <w:rFonts w:asciiTheme="minorHAnsi" w:hAnsiTheme="minorHAnsi" w:cstheme="minorHAnsi"/>
          <w:b/>
          <w:sz w:val="28"/>
          <w:szCs w:val="28"/>
        </w:rPr>
        <w:tab/>
      </w:r>
      <w:r w:rsidR="007319E1" w:rsidRPr="007319E1">
        <w:rPr>
          <w:rFonts w:asciiTheme="minorHAnsi" w:hAnsiTheme="minorHAnsi" w:cstheme="minorHAnsi"/>
          <w:b/>
        </w:rPr>
        <w:t>451.885</w:t>
      </w:r>
      <w:r w:rsidR="007319E1">
        <w:rPr>
          <w:rFonts w:asciiTheme="minorHAnsi" w:hAnsiTheme="minorHAnsi" w:cstheme="minorHAnsi"/>
          <w:b/>
        </w:rPr>
        <w:t xml:space="preserve"> €</w:t>
      </w:r>
    </w:p>
    <w:p w:rsidR="006C06A5" w:rsidRPr="00903322" w:rsidRDefault="006C06A5" w:rsidP="00555358">
      <w:pPr>
        <w:jc w:val="both"/>
        <w:rPr>
          <w:rFonts w:asciiTheme="minorHAnsi" w:hAnsiTheme="minorHAnsi" w:cstheme="minorHAnsi"/>
        </w:rPr>
      </w:pPr>
      <w:r w:rsidRPr="00903322">
        <w:rPr>
          <w:rFonts w:asciiTheme="minorHAnsi" w:hAnsiTheme="minorHAnsi" w:cstheme="minorHAnsi"/>
        </w:rPr>
        <w:t>Za plače in druge izdatke zaposlenim so za leto 2012 predvideni odhodki v višini 457.715,00 EUR.</w:t>
      </w:r>
      <w:r w:rsidR="00555358" w:rsidRPr="00903322">
        <w:rPr>
          <w:rFonts w:asciiTheme="minorHAnsi" w:hAnsiTheme="minorHAnsi" w:cstheme="minorHAnsi"/>
        </w:rPr>
        <w:t xml:space="preserve"> </w:t>
      </w:r>
      <w:r w:rsidRPr="00903322">
        <w:rPr>
          <w:rFonts w:asciiTheme="minorHAnsi" w:hAnsiTheme="minorHAnsi" w:cstheme="minorHAnsi"/>
        </w:rPr>
        <w:t xml:space="preserve">V okviru sredstev za plače načrtujemo odhodke za  plače in dodatke, regres za letni dopust, povračila in nadomestila ter druge izdatke zaposlenim za vse neposredne proračunske uporabnike v skladu s kadrovskim načrtom (Občinska uprava, župan in zaposleni na MIR  v višini  381.444,00 EUR).Načrtovanje sredstev za plače in druge izdatke zaposlenim pri neposrednih proračunskih uporabnikih za leto 2012 je temeljilo na </w:t>
      </w:r>
      <w:proofErr w:type="spellStart"/>
      <w:r w:rsidRPr="00903322">
        <w:rPr>
          <w:rFonts w:asciiTheme="minorHAnsi" w:hAnsiTheme="minorHAnsi" w:cstheme="minorHAnsi"/>
        </w:rPr>
        <w:t>makrofiskalnih</w:t>
      </w:r>
      <w:proofErr w:type="spellEnd"/>
      <w:r w:rsidRPr="00903322">
        <w:rPr>
          <w:rFonts w:asciiTheme="minorHAnsi" w:hAnsiTheme="minorHAnsi" w:cstheme="minorHAnsi"/>
        </w:rPr>
        <w:t xml:space="preserve"> okvirih in predpisih, ki so opredeljevali način in višino usklajevanja plač v letu 2011 (Aneksu št. 4 h Kolektivni pogodbi v javnem sektorju in Dogovoru o ukrepih na področju plač v javnem sektorju). Upoštevali smo, tudi da se redna delovna uspešnost v letu 2012 ne izplačuje. Pri načrtovanju regresa za letni dopust pa smo v izračunih uporabili osnovo za pogajanja za regres za leto 2011 v višini 692,00 EUR. </w:t>
      </w:r>
    </w:p>
    <w:p w:rsidR="006C06A5" w:rsidRPr="00903322" w:rsidRDefault="006C06A5" w:rsidP="00555358">
      <w:pPr>
        <w:jc w:val="both"/>
        <w:rPr>
          <w:rFonts w:asciiTheme="minorHAnsi" w:hAnsiTheme="minorHAnsi" w:cstheme="minorHAnsi"/>
          <w:color w:val="FF0000"/>
        </w:rPr>
      </w:pPr>
    </w:p>
    <w:p w:rsidR="006C06A5" w:rsidRPr="00903322" w:rsidRDefault="00555358" w:rsidP="00555358">
      <w:pPr>
        <w:jc w:val="both"/>
        <w:rPr>
          <w:rFonts w:asciiTheme="minorHAnsi" w:hAnsiTheme="minorHAnsi" w:cstheme="minorHAnsi"/>
          <w:color w:val="FF0000"/>
        </w:rPr>
      </w:pPr>
      <w:r w:rsidRPr="00903322">
        <w:rPr>
          <w:rFonts w:asciiTheme="minorHAnsi" w:hAnsiTheme="minorHAnsi" w:cstheme="minorHAnsi"/>
          <w:color w:val="FF0000"/>
        </w:rPr>
        <w:t>REBALANS PRORAČUNA:</w:t>
      </w:r>
    </w:p>
    <w:p w:rsidR="006C06A5" w:rsidRPr="00903322" w:rsidRDefault="006C06A5" w:rsidP="00555358">
      <w:pPr>
        <w:jc w:val="both"/>
        <w:rPr>
          <w:rFonts w:asciiTheme="minorHAnsi" w:hAnsiTheme="minorHAnsi" w:cstheme="minorHAnsi"/>
        </w:rPr>
      </w:pPr>
      <w:r w:rsidRPr="00903322">
        <w:rPr>
          <w:rFonts w:asciiTheme="minorHAnsi" w:hAnsiTheme="minorHAnsi" w:cstheme="minorHAnsi"/>
        </w:rPr>
        <w:t xml:space="preserve">Pri rebalansu proračuna smo upoštevali Zakon o uravnoteženju javnih financ, ki prinaša varčevalne ukrepe na številnih področjih, med drugim v plače in druge prejemke javnih uslužbencev. Plače se bodo z junijem znižale za osem odstotkov, hkrati pa se bodo </w:t>
      </w:r>
      <w:r w:rsidR="00FC6B11">
        <w:rPr>
          <w:rFonts w:asciiTheme="minorHAnsi" w:hAnsiTheme="minorHAnsi" w:cstheme="minorHAnsi"/>
        </w:rPr>
        <w:t xml:space="preserve">za pribl. 3,65 % </w:t>
      </w:r>
      <w:r w:rsidRPr="00903322">
        <w:rPr>
          <w:rFonts w:asciiTheme="minorHAnsi" w:hAnsiTheme="minorHAnsi" w:cstheme="minorHAnsi"/>
        </w:rPr>
        <w:t>odpravila plačna nesorazmerja. Zakon v času priprave proračuna še ni veljaven vendar smo kljub temu upoštevali kot, da bo veljav za obračun plače od junija dalje.</w:t>
      </w:r>
    </w:p>
    <w:p w:rsidR="006C06A5" w:rsidRPr="00903322" w:rsidRDefault="006C06A5" w:rsidP="006C06A5">
      <w:pPr>
        <w:pStyle w:val="AHeading9"/>
        <w:tabs>
          <w:tab w:val="decimal" w:pos="9200"/>
        </w:tabs>
        <w:rPr>
          <w:rFonts w:asciiTheme="minorHAnsi" w:hAnsiTheme="minorHAnsi" w:cstheme="minorHAnsi"/>
          <w:sz w:val="20"/>
        </w:rPr>
      </w:pPr>
      <w:r w:rsidRPr="00903322">
        <w:rPr>
          <w:rFonts w:asciiTheme="minorHAnsi" w:hAnsiTheme="minorHAnsi" w:cstheme="minorHAnsi"/>
        </w:rPr>
        <w:t>401 Prispevki delodajalcev za socialno varnost</w:t>
      </w:r>
      <w:r w:rsidRPr="00903322">
        <w:rPr>
          <w:rFonts w:asciiTheme="minorHAnsi" w:hAnsiTheme="minorHAnsi" w:cstheme="minorHAnsi"/>
        </w:rPr>
        <w:tab/>
      </w:r>
      <w:r w:rsidRPr="00903322">
        <w:rPr>
          <w:rFonts w:asciiTheme="minorHAnsi" w:hAnsiTheme="minorHAnsi" w:cstheme="minorHAnsi"/>
          <w:sz w:val="20"/>
        </w:rPr>
        <w:t>78.037 €</w:t>
      </w:r>
    </w:p>
    <w:p w:rsidR="00555358" w:rsidRPr="00903322" w:rsidRDefault="00555358" w:rsidP="006C06A5">
      <w:pPr>
        <w:rPr>
          <w:rFonts w:asciiTheme="minorHAnsi" w:hAnsiTheme="minorHAnsi" w:cstheme="minorHAnsi"/>
        </w:rPr>
      </w:pPr>
    </w:p>
    <w:p w:rsidR="006C06A5" w:rsidRPr="00903322" w:rsidRDefault="006C06A5" w:rsidP="00555358">
      <w:pPr>
        <w:jc w:val="both"/>
        <w:rPr>
          <w:rFonts w:asciiTheme="minorHAnsi" w:hAnsiTheme="minorHAnsi" w:cstheme="minorHAnsi"/>
        </w:rPr>
      </w:pPr>
      <w:r w:rsidRPr="00903322">
        <w:rPr>
          <w:rFonts w:asciiTheme="minorHAnsi" w:hAnsiTheme="minorHAnsi" w:cstheme="minorHAnsi"/>
        </w:rPr>
        <w:t>Za pokrivanje obveznosti delodajalca iz naslova prispevkov za socialno varnost (pokojninsko in invalidsko zavarovanje, prispevek za zdravstveno zavarovanje, prispevek za zaposlovanje, prispevek za starševsko varstvo) in premij kolektivnega dodatnega pokojninskega zavarovanja za javne uslužbence v letu 2012 predvidevamo 78.737,00 EUR sredstev.</w:t>
      </w:r>
    </w:p>
    <w:p w:rsidR="006C06A5" w:rsidRPr="00903322" w:rsidRDefault="006C06A5" w:rsidP="00555358">
      <w:pPr>
        <w:pStyle w:val="AHeading9"/>
        <w:tabs>
          <w:tab w:val="decimal" w:pos="9200"/>
        </w:tabs>
        <w:jc w:val="both"/>
        <w:rPr>
          <w:rFonts w:asciiTheme="minorHAnsi" w:hAnsiTheme="minorHAnsi" w:cstheme="minorHAnsi"/>
          <w:sz w:val="20"/>
        </w:rPr>
      </w:pPr>
      <w:r w:rsidRPr="00903322">
        <w:rPr>
          <w:rFonts w:asciiTheme="minorHAnsi" w:hAnsiTheme="minorHAnsi" w:cstheme="minorHAnsi"/>
        </w:rPr>
        <w:t>402 Izdatki za blago in storitve</w:t>
      </w:r>
      <w:r w:rsidRPr="00903322">
        <w:rPr>
          <w:rFonts w:asciiTheme="minorHAnsi" w:hAnsiTheme="minorHAnsi" w:cstheme="minorHAnsi"/>
        </w:rPr>
        <w:tab/>
      </w:r>
      <w:r w:rsidR="007319E1">
        <w:rPr>
          <w:rFonts w:asciiTheme="minorHAnsi" w:hAnsiTheme="minorHAnsi" w:cstheme="minorHAnsi"/>
          <w:sz w:val="20"/>
        </w:rPr>
        <w:t>803.144</w:t>
      </w:r>
      <w:r w:rsidRPr="00903322">
        <w:rPr>
          <w:rFonts w:asciiTheme="minorHAnsi" w:hAnsiTheme="minorHAnsi" w:cstheme="minorHAnsi"/>
          <w:sz w:val="20"/>
        </w:rPr>
        <w:t xml:space="preserve"> €</w:t>
      </w:r>
    </w:p>
    <w:p w:rsidR="00555358" w:rsidRPr="00903322" w:rsidRDefault="00555358" w:rsidP="00555358">
      <w:pPr>
        <w:jc w:val="both"/>
        <w:rPr>
          <w:rFonts w:asciiTheme="minorHAnsi" w:hAnsiTheme="minorHAnsi" w:cstheme="minorHAnsi"/>
        </w:rPr>
      </w:pPr>
    </w:p>
    <w:p w:rsidR="006C06A5" w:rsidRPr="00903322" w:rsidRDefault="006C06A5" w:rsidP="00555358">
      <w:pPr>
        <w:jc w:val="both"/>
        <w:rPr>
          <w:rFonts w:asciiTheme="minorHAnsi" w:hAnsiTheme="minorHAnsi" w:cstheme="minorHAnsi"/>
        </w:rPr>
      </w:pPr>
      <w:r w:rsidRPr="00903322">
        <w:rPr>
          <w:rFonts w:asciiTheme="minorHAnsi" w:hAnsiTheme="minorHAnsi" w:cstheme="minorHAnsi"/>
        </w:rPr>
        <w:t xml:space="preserve">Sredstva, ki so v proračunu predvidena za plačilo dobavljenega blaga in opravljenih storitev neposrednih proračunskih uporabnikov, pokrivajo izdatke, ki so namenjeni operativnemu delovanju občinske uprave, kot tudi za izvedbo nekaterih programskih nalog. Sem štejemo izdatke za pisarniški material in storitve, za posebni material in storitve, za energijo, komunalne storitve in komunikacije, za plačila prevoznih stroškov, za stroške tekočega vzdrževanja, za plačila najemnin in zakupnin ter druge operativne odhodke posameznih proračunskih uporabnikov. Zaradi težkih gospodarskih razmer smo pri  načrtovanju planirane proračunske porabe tekočih odhodkov za leto 2012 upoštevali dogovorjeno usmeritev, da se skupna višina tekoče porabe giblje v okviru predvidene porabe proračuna 2011. </w:t>
      </w:r>
    </w:p>
    <w:p w:rsidR="006C06A5" w:rsidRPr="00903322" w:rsidRDefault="006C06A5" w:rsidP="00555358">
      <w:pPr>
        <w:jc w:val="both"/>
        <w:rPr>
          <w:rFonts w:asciiTheme="minorHAnsi" w:hAnsiTheme="minorHAnsi" w:cstheme="minorHAnsi"/>
        </w:rPr>
      </w:pPr>
    </w:p>
    <w:p w:rsidR="006C06A5" w:rsidRPr="00903322" w:rsidRDefault="00555358" w:rsidP="00555358">
      <w:pPr>
        <w:rPr>
          <w:rFonts w:asciiTheme="minorHAnsi" w:hAnsiTheme="minorHAnsi" w:cstheme="minorHAnsi"/>
          <w:color w:val="FF0000"/>
        </w:rPr>
      </w:pPr>
      <w:r w:rsidRPr="00903322">
        <w:rPr>
          <w:rFonts w:asciiTheme="minorHAnsi" w:hAnsiTheme="minorHAnsi" w:cstheme="minorHAnsi"/>
          <w:color w:val="FF0000"/>
        </w:rPr>
        <w:t>REBALANS PRORAČUNA:</w:t>
      </w:r>
    </w:p>
    <w:p w:rsidR="006C06A5" w:rsidRPr="00903322" w:rsidRDefault="006C06A5" w:rsidP="006C06A5">
      <w:pPr>
        <w:rPr>
          <w:rFonts w:asciiTheme="minorHAnsi" w:hAnsiTheme="minorHAnsi" w:cstheme="minorHAnsi"/>
        </w:rPr>
      </w:pPr>
      <w:r w:rsidRPr="00903322">
        <w:rPr>
          <w:rFonts w:asciiTheme="minorHAnsi" w:hAnsiTheme="minorHAnsi" w:cstheme="minorHAnsi"/>
        </w:rPr>
        <w:t>Zaradi znižanja proračunskih postavk se posledično znižajo tudi vsi konti.</w:t>
      </w:r>
    </w:p>
    <w:p w:rsidR="006C06A5" w:rsidRPr="00903322" w:rsidRDefault="006C06A5" w:rsidP="006C06A5">
      <w:pPr>
        <w:pStyle w:val="AHeading9"/>
        <w:tabs>
          <w:tab w:val="decimal" w:pos="9200"/>
        </w:tabs>
        <w:rPr>
          <w:rFonts w:asciiTheme="minorHAnsi" w:hAnsiTheme="minorHAnsi" w:cstheme="minorHAnsi"/>
          <w:sz w:val="20"/>
        </w:rPr>
      </w:pPr>
      <w:r w:rsidRPr="00903322">
        <w:rPr>
          <w:rFonts w:asciiTheme="minorHAnsi" w:hAnsiTheme="minorHAnsi" w:cstheme="minorHAnsi"/>
        </w:rPr>
        <w:t>409 Rezerve</w:t>
      </w:r>
      <w:r w:rsidRPr="00903322">
        <w:rPr>
          <w:rFonts w:asciiTheme="minorHAnsi" w:hAnsiTheme="minorHAnsi" w:cstheme="minorHAnsi"/>
        </w:rPr>
        <w:tab/>
      </w:r>
      <w:r w:rsidRPr="00903322">
        <w:rPr>
          <w:rFonts w:asciiTheme="minorHAnsi" w:hAnsiTheme="minorHAnsi" w:cstheme="minorHAnsi"/>
          <w:sz w:val="20"/>
        </w:rPr>
        <w:t>71.272 €</w:t>
      </w:r>
    </w:p>
    <w:p w:rsidR="00F96F16" w:rsidRPr="00903322" w:rsidRDefault="00F96F16" w:rsidP="006C06A5">
      <w:pPr>
        <w:rPr>
          <w:rFonts w:asciiTheme="minorHAnsi" w:hAnsiTheme="minorHAnsi" w:cstheme="minorHAnsi"/>
        </w:rPr>
      </w:pPr>
    </w:p>
    <w:p w:rsidR="006C06A5" w:rsidRPr="00903322" w:rsidRDefault="006C06A5" w:rsidP="00F96F16">
      <w:pPr>
        <w:jc w:val="both"/>
        <w:rPr>
          <w:rFonts w:asciiTheme="minorHAnsi" w:hAnsiTheme="minorHAnsi" w:cstheme="minorHAnsi"/>
        </w:rPr>
      </w:pPr>
      <w:r w:rsidRPr="00903322">
        <w:rPr>
          <w:rFonts w:asciiTheme="minorHAnsi" w:hAnsiTheme="minorHAnsi" w:cstheme="minorHAnsi"/>
        </w:rPr>
        <w:t xml:space="preserve">V okviru te vrste odhodkov predvidevamo izločitev dela proračunskih sredstev v  stalno proračunsko rezervo, ki se namenja za odpravo posledic naravnih nesreč, kot so potres, poplave, zemeljski plaz, snežni plaz, visok sneg, močan veter, toča, pozeba, suša, množični pojavi nalezljive človeške, živalske ali rastlinske bolezni, druge nesreče, ki jih povzročijo naravne sile in ekološke nesreče, v višini 23.757,00 EUR.  Načrtujemo tudi oblikovanje stalne </w:t>
      </w:r>
      <w:r w:rsidRPr="00903322">
        <w:rPr>
          <w:rFonts w:asciiTheme="minorHAnsi" w:hAnsiTheme="minorHAnsi" w:cstheme="minorHAnsi"/>
        </w:rPr>
        <w:lastRenderedPageBreak/>
        <w:t>proračunske rezervacije v višini 47.515,00 EUR iz katere se sredstva namenjajo za naloge, ki niso bile predvidene v sprejetem proračunu in so nujne za izvajanje dogovorjenih nalog.</w:t>
      </w:r>
    </w:p>
    <w:p w:rsidR="00F96F16" w:rsidRPr="00903322" w:rsidRDefault="00F96F16" w:rsidP="00F96F16">
      <w:pPr>
        <w:jc w:val="both"/>
        <w:rPr>
          <w:rFonts w:asciiTheme="minorHAnsi" w:hAnsiTheme="minorHAnsi" w:cstheme="minorHAnsi"/>
        </w:rPr>
      </w:pPr>
    </w:p>
    <w:p w:rsidR="006C06A5" w:rsidRPr="00903322" w:rsidRDefault="006C06A5" w:rsidP="006C06A5">
      <w:pPr>
        <w:pStyle w:val="AHeading5"/>
        <w:tabs>
          <w:tab w:val="decimal" w:pos="9200"/>
        </w:tabs>
        <w:rPr>
          <w:rFonts w:asciiTheme="minorHAnsi" w:hAnsiTheme="minorHAnsi" w:cstheme="minorHAnsi"/>
          <w:sz w:val="20"/>
        </w:rPr>
      </w:pPr>
      <w:bookmarkStart w:id="9" w:name="_Toc326152655"/>
      <w:r w:rsidRPr="00903322">
        <w:rPr>
          <w:rFonts w:asciiTheme="minorHAnsi" w:hAnsiTheme="minorHAnsi" w:cstheme="minorHAnsi"/>
        </w:rPr>
        <w:t>41 TEKOČI TRANSFERI</w:t>
      </w:r>
      <w:r w:rsidRPr="00903322">
        <w:rPr>
          <w:rFonts w:asciiTheme="minorHAnsi" w:hAnsiTheme="minorHAnsi" w:cstheme="minorHAnsi"/>
        </w:rPr>
        <w:tab/>
      </w:r>
      <w:bookmarkEnd w:id="9"/>
    </w:p>
    <w:p w:rsidR="006C06A5" w:rsidRPr="00903322" w:rsidRDefault="006C06A5" w:rsidP="006C06A5">
      <w:pPr>
        <w:pStyle w:val="AHeading9"/>
        <w:tabs>
          <w:tab w:val="decimal" w:pos="9200"/>
        </w:tabs>
        <w:rPr>
          <w:rFonts w:asciiTheme="minorHAnsi" w:hAnsiTheme="minorHAnsi" w:cstheme="minorHAnsi"/>
          <w:sz w:val="20"/>
        </w:rPr>
      </w:pPr>
      <w:r w:rsidRPr="00903322">
        <w:rPr>
          <w:rFonts w:asciiTheme="minorHAnsi" w:hAnsiTheme="minorHAnsi" w:cstheme="minorHAnsi"/>
        </w:rPr>
        <w:t>410 Subvencije</w:t>
      </w:r>
      <w:r w:rsidRPr="00903322">
        <w:rPr>
          <w:rFonts w:asciiTheme="minorHAnsi" w:hAnsiTheme="minorHAnsi" w:cstheme="minorHAnsi"/>
        </w:rPr>
        <w:tab/>
      </w:r>
      <w:r w:rsidRPr="00903322">
        <w:rPr>
          <w:rFonts w:asciiTheme="minorHAnsi" w:hAnsiTheme="minorHAnsi" w:cstheme="minorHAnsi"/>
          <w:sz w:val="20"/>
        </w:rPr>
        <w:t>157.616 €</w:t>
      </w:r>
    </w:p>
    <w:p w:rsidR="006C06A5" w:rsidRPr="00903322" w:rsidRDefault="006C06A5" w:rsidP="00F96F16">
      <w:pPr>
        <w:jc w:val="both"/>
        <w:rPr>
          <w:rFonts w:asciiTheme="minorHAnsi" w:hAnsiTheme="minorHAnsi" w:cstheme="minorHAnsi"/>
        </w:rPr>
      </w:pPr>
      <w:r w:rsidRPr="00903322">
        <w:rPr>
          <w:rFonts w:asciiTheme="minorHAnsi" w:hAnsiTheme="minorHAnsi" w:cstheme="minorHAnsi"/>
        </w:rPr>
        <w:t>V predlogu poračuna za leto 2012 predvidevamo izplačilo subvencij javnim podjetjem v višini 98.528,00 EUR.</w:t>
      </w:r>
      <w:r w:rsidR="00F96F16" w:rsidRPr="00903322">
        <w:rPr>
          <w:rFonts w:asciiTheme="minorHAnsi" w:hAnsiTheme="minorHAnsi" w:cstheme="minorHAnsi"/>
        </w:rPr>
        <w:t xml:space="preserve"> </w:t>
      </w:r>
      <w:r w:rsidRPr="00903322">
        <w:rPr>
          <w:rFonts w:asciiTheme="minorHAnsi" w:hAnsiTheme="minorHAnsi" w:cstheme="minorHAnsi"/>
        </w:rPr>
        <w:t>Subvencije cen privatnim podjetjem in zasebnikom pa v predlogu proračuna znašajo 8.000,00 EUR in se nanašajo na:</w:t>
      </w:r>
    </w:p>
    <w:p w:rsidR="006C06A5" w:rsidRPr="00903322" w:rsidRDefault="006C06A5" w:rsidP="00F96F16">
      <w:pPr>
        <w:jc w:val="both"/>
        <w:rPr>
          <w:rFonts w:asciiTheme="minorHAnsi" w:hAnsiTheme="minorHAnsi" w:cstheme="minorHAnsi"/>
        </w:rPr>
      </w:pPr>
      <w:r w:rsidRPr="00903322">
        <w:rPr>
          <w:rFonts w:asciiTheme="minorHAnsi" w:hAnsiTheme="minorHAnsi" w:cstheme="minorHAnsi"/>
        </w:rPr>
        <w:t>- subvencioniranje obrestne mere za pospeševanje razvoja z</w:t>
      </w:r>
      <w:r w:rsidR="00F96F16" w:rsidRPr="00903322">
        <w:rPr>
          <w:rFonts w:asciiTheme="minorHAnsi" w:hAnsiTheme="minorHAnsi" w:cstheme="minorHAnsi"/>
        </w:rPr>
        <w:t>a</w:t>
      </w:r>
      <w:r w:rsidRPr="00903322">
        <w:rPr>
          <w:rFonts w:asciiTheme="minorHAnsi" w:hAnsiTheme="minorHAnsi" w:cstheme="minorHAnsi"/>
        </w:rPr>
        <w:t>sebnikom in malih podjetij</w:t>
      </w:r>
    </w:p>
    <w:p w:rsidR="006C06A5" w:rsidRPr="00903322" w:rsidRDefault="006C06A5" w:rsidP="006C06A5">
      <w:pPr>
        <w:rPr>
          <w:rFonts w:asciiTheme="minorHAnsi" w:hAnsiTheme="minorHAnsi" w:cstheme="minorHAnsi"/>
        </w:rPr>
      </w:pPr>
      <w:r w:rsidRPr="00903322">
        <w:rPr>
          <w:rFonts w:asciiTheme="minorHAnsi" w:hAnsiTheme="minorHAnsi" w:cstheme="minorHAnsi"/>
        </w:rPr>
        <w:t>- subvencioniranje obrestne mere za pospeševanje razvoja kmetijstva</w:t>
      </w:r>
    </w:p>
    <w:p w:rsidR="006C06A5" w:rsidRPr="00903322" w:rsidRDefault="006C06A5" w:rsidP="006C06A5">
      <w:pPr>
        <w:rPr>
          <w:rFonts w:asciiTheme="minorHAnsi" w:hAnsiTheme="minorHAnsi" w:cstheme="minorHAnsi"/>
        </w:rPr>
      </w:pPr>
      <w:r w:rsidRPr="00903322">
        <w:rPr>
          <w:rFonts w:asciiTheme="minorHAnsi" w:hAnsiTheme="minorHAnsi" w:cstheme="minorHAnsi"/>
        </w:rPr>
        <w:t>- subvencioniranje obrestne mere za spodb</w:t>
      </w:r>
      <w:r w:rsidR="00F96F16" w:rsidRPr="00903322">
        <w:rPr>
          <w:rFonts w:asciiTheme="minorHAnsi" w:hAnsiTheme="minorHAnsi" w:cstheme="minorHAnsi"/>
        </w:rPr>
        <w:t>u</w:t>
      </w:r>
      <w:r w:rsidRPr="00903322">
        <w:rPr>
          <w:rFonts w:asciiTheme="minorHAnsi" w:hAnsiTheme="minorHAnsi" w:cstheme="minorHAnsi"/>
        </w:rPr>
        <w:t>janje rabe obnovljivih virov energije</w:t>
      </w:r>
    </w:p>
    <w:p w:rsidR="006C06A5" w:rsidRPr="00903322" w:rsidRDefault="006C06A5" w:rsidP="006C06A5">
      <w:pPr>
        <w:rPr>
          <w:rFonts w:asciiTheme="minorHAnsi" w:hAnsiTheme="minorHAnsi" w:cstheme="minorHAnsi"/>
        </w:rPr>
      </w:pPr>
      <w:r w:rsidRPr="00903322">
        <w:rPr>
          <w:rFonts w:asciiTheme="minorHAnsi" w:hAnsiTheme="minorHAnsi" w:cstheme="minorHAnsi"/>
        </w:rPr>
        <w:t>- subvencije za zavarovanje plemenske živine in poljščin</w:t>
      </w:r>
    </w:p>
    <w:p w:rsidR="006C06A5" w:rsidRPr="00903322" w:rsidRDefault="006C06A5" w:rsidP="006C06A5">
      <w:pPr>
        <w:rPr>
          <w:rFonts w:asciiTheme="minorHAnsi" w:hAnsiTheme="minorHAnsi" w:cstheme="minorHAnsi"/>
        </w:rPr>
      </w:pPr>
      <w:r w:rsidRPr="00903322">
        <w:rPr>
          <w:rFonts w:asciiTheme="minorHAnsi" w:hAnsiTheme="minorHAnsi" w:cstheme="minorHAnsi"/>
        </w:rPr>
        <w:t>- subvencije za spodbujanje dejavnosti na področju inovacij.</w:t>
      </w:r>
    </w:p>
    <w:p w:rsidR="006C06A5" w:rsidRPr="00903322" w:rsidRDefault="006C06A5" w:rsidP="006C06A5">
      <w:pPr>
        <w:rPr>
          <w:rFonts w:asciiTheme="minorHAnsi" w:hAnsiTheme="minorHAnsi" w:cstheme="minorHAnsi"/>
        </w:rPr>
      </w:pPr>
    </w:p>
    <w:p w:rsidR="006C06A5" w:rsidRPr="00903322" w:rsidRDefault="006C06A5" w:rsidP="00F96F16">
      <w:pPr>
        <w:jc w:val="both"/>
        <w:rPr>
          <w:rFonts w:asciiTheme="minorHAnsi" w:hAnsiTheme="minorHAnsi" w:cstheme="minorHAnsi"/>
        </w:rPr>
      </w:pPr>
      <w:r w:rsidRPr="00903322">
        <w:rPr>
          <w:rFonts w:asciiTheme="minorHAnsi" w:hAnsiTheme="minorHAnsi" w:cstheme="minorHAnsi"/>
        </w:rPr>
        <w:t xml:space="preserve">Subvencije javnim podjetjem znašajo 98.528,00 EUR iz katerih se krije razlika med ceno komunalnih storitev ter stroški. V omenjena sredstva je vključena tudi odškodnino za KS Dob zaradi delovanja (Centra za ravnanje z odpadki) CRO Dob.  </w:t>
      </w:r>
    </w:p>
    <w:p w:rsidR="006C06A5" w:rsidRPr="00903322" w:rsidRDefault="006C06A5" w:rsidP="006C06A5">
      <w:pPr>
        <w:rPr>
          <w:rFonts w:asciiTheme="minorHAnsi" w:hAnsiTheme="minorHAnsi" w:cstheme="minorHAnsi"/>
        </w:rPr>
      </w:pPr>
    </w:p>
    <w:p w:rsidR="006C06A5" w:rsidRPr="00903322" w:rsidRDefault="00F96F16" w:rsidP="00F96F16">
      <w:pPr>
        <w:rPr>
          <w:rFonts w:asciiTheme="minorHAnsi" w:hAnsiTheme="minorHAnsi" w:cstheme="minorHAnsi"/>
          <w:color w:val="FF0000"/>
        </w:rPr>
      </w:pPr>
      <w:r w:rsidRPr="00903322">
        <w:rPr>
          <w:rFonts w:asciiTheme="minorHAnsi" w:hAnsiTheme="minorHAnsi" w:cstheme="minorHAnsi"/>
          <w:color w:val="FF0000"/>
        </w:rPr>
        <w:t>REBALANS PRORAČUNA:</w:t>
      </w:r>
    </w:p>
    <w:p w:rsidR="006C06A5" w:rsidRPr="00903322" w:rsidRDefault="006C06A5" w:rsidP="006C06A5">
      <w:pPr>
        <w:rPr>
          <w:rFonts w:asciiTheme="minorHAnsi" w:hAnsiTheme="minorHAnsi" w:cstheme="minorHAnsi"/>
        </w:rPr>
      </w:pPr>
      <w:r w:rsidRPr="00903322">
        <w:rPr>
          <w:rFonts w:asciiTheme="minorHAnsi" w:hAnsiTheme="minorHAnsi" w:cstheme="minorHAnsi"/>
        </w:rPr>
        <w:t>Zaradi uskladitve amortizacije in najemnine smo uskladili tudi subvencijo za kritje razlike med ceno k</w:t>
      </w:r>
      <w:r w:rsidR="00F96F16" w:rsidRPr="00903322">
        <w:rPr>
          <w:rFonts w:asciiTheme="minorHAnsi" w:hAnsiTheme="minorHAnsi" w:cstheme="minorHAnsi"/>
        </w:rPr>
        <w:t>o</w:t>
      </w:r>
      <w:r w:rsidRPr="00903322">
        <w:rPr>
          <w:rFonts w:asciiTheme="minorHAnsi" w:hAnsiTheme="minorHAnsi" w:cstheme="minorHAnsi"/>
        </w:rPr>
        <w:t>munalnih storitev  na 149.616,08 EUR.</w:t>
      </w:r>
    </w:p>
    <w:p w:rsidR="00F96F16" w:rsidRPr="00903322" w:rsidRDefault="00F96F16" w:rsidP="006C06A5">
      <w:pPr>
        <w:rPr>
          <w:rFonts w:asciiTheme="minorHAnsi" w:hAnsiTheme="minorHAnsi" w:cstheme="minorHAnsi"/>
        </w:rPr>
      </w:pPr>
    </w:p>
    <w:p w:rsidR="006C06A5" w:rsidRPr="00903322" w:rsidRDefault="006C06A5" w:rsidP="006C06A5">
      <w:pPr>
        <w:pStyle w:val="AHeading9"/>
        <w:tabs>
          <w:tab w:val="decimal" w:pos="9200"/>
        </w:tabs>
        <w:rPr>
          <w:rFonts w:asciiTheme="minorHAnsi" w:hAnsiTheme="minorHAnsi" w:cstheme="minorHAnsi"/>
          <w:sz w:val="20"/>
        </w:rPr>
      </w:pPr>
      <w:r w:rsidRPr="00903322">
        <w:rPr>
          <w:rFonts w:asciiTheme="minorHAnsi" w:hAnsiTheme="minorHAnsi" w:cstheme="minorHAnsi"/>
        </w:rPr>
        <w:t>411 Transferi posameznikom in gospodinjstvom</w:t>
      </w:r>
      <w:r w:rsidRPr="00903322">
        <w:rPr>
          <w:rFonts w:asciiTheme="minorHAnsi" w:hAnsiTheme="minorHAnsi" w:cstheme="minorHAnsi"/>
        </w:rPr>
        <w:tab/>
      </w:r>
      <w:r w:rsidRPr="00903322">
        <w:rPr>
          <w:rFonts w:asciiTheme="minorHAnsi" w:hAnsiTheme="minorHAnsi" w:cstheme="minorHAnsi"/>
          <w:sz w:val="20"/>
        </w:rPr>
        <w:t>642.041 €</w:t>
      </w:r>
    </w:p>
    <w:p w:rsidR="00F96F16" w:rsidRPr="00903322" w:rsidRDefault="00F96F16" w:rsidP="006C06A5">
      <w:pPr>
        <w:rPr>
          <w:rFonts w:asciiTheme="minorHAnsi" w:hAnsiTheme="minorHAnsi" w:cstheme="minorHAnsi"/>
        </w:rPr>
      </w:pPr>
    </w:p>
    <w:p w:rsidR="006C06A5" w:rsidRPr="00903322" w:rsidRDefault="006C06A5" w:rsidP="00F96F16">
      <w:pPr>
        <w:jc w:val="both"/>
        <w:rPr>
          <w:rFonts w:asciiTheme="minorHAnsi" w:hAnsiTheme="minorHAnsi" w:cstheme="minorHAnsi"/>
        </w:rPr>
      </w:pPr>
      <w:r w:rsidRPr="00903322">
        <w:rPr>
          <w:rFonts w:asciiTheme="minorHAnsi" w:hAnsiTheme="minorHAnsi" w:cstheme="minorHAnsi"/>
        </w:rPr>
        <w:t xml:space="preserve">Transferi posameznikom in gospodinjstvom so plačila, ki pomenijo dodatek k družinskim dohodkom ali nadomestilo za posebne vrste izdatkov. Transferi posameznikom, ki se izplačujejo iz občinskega  proračuna, so sestavljeni iz družinskih prejemkov in starševskih nadomestil, transferov za zagotavljanje socialne varnosti, nadomestila plač, štipendij ter drugih transferov posameznikom. Upravičenost do posameznih transferov urejajo posamezni zakoni in podzakonski akti. Obseg sredstev v proračunskem letu pa je odvisen od gibanja števila upravičencev in višine uskladitve z rastjo cen življenjskih potrebščin. Med družinske prejemke in </w:t>
      </w:r>
      <w:r w:rsidR="00F96F16" w:rsidRPr="00903322">
        <w:rPr>
          <w:rFonts w:asciiTheme="minorHAnsi" w:hAnsiTheme="minorHAnsi" w:cstheme="minorHAnsi"/>
        </w:rPr>
        <w:t>starševska</w:t>
      </w:r>
      <w:r w:rsidRPr="00903322">
        <w:rPr>
          <w:rFonts w:asciiTheme="minorHAnsi" w:hAnsiTheme="minorHAnsi" w:cstheme="minorHAnsi"/>
        </w:rPr>
        <w:t xml:space="preserve"> nadomestila spadajo občinska denarna pomoč ob rojstvu otroka v višini 6.400,00 EUR. V okviru transferov za zagotavljanje socialne varnosti načrtujemo  izplačila  v višini  1.000,00 EUR, nadomestila za </w:t>
      </w:r>
      <w:r w:rsidR="00F96F16" w:rsidRPr="00903322">
        <w:rPr>
          <w:rFonts w:asciiTheme="minorHAnsi" w:hAnsiTheme="minorHAnsi" w:cstheme="minorHAnsi"/>
        </w:rPr>
        <w:t>refundacijo</w:t>
      </w:r>
      <w:r w:rsidRPr="00903322">
        <w:rPr>
          <w:rFonts w:asciiTheme="minorHAnsi" w:hAnsiTheme="minorHAnsi" w:cstheme="minorHAnsi"/>
        </w:rPr>
        <w:t xml:space="preserve"> plač za CZ v višini 1.500,00 EUR, za izplačilo štipendij za dijake in študentov v letu 2012 pa načrtujemo 21.134,26 EUR.</w:t>
      </w:r>
      <w:r w:rsidR="00F96F16" w:rsidRPr="00903322">
        <w:rPr>
          <w:rFonts w:asciiTheme="minorHAnsi" w:hAnsiTheme="minorHAnsi" w:cstheme="minorHAnsi"/>
        </w:rPr>
        <w:t xml:space="preserve"> </w:t>
      </w:r>
      <w:r w:rsidRPr="00903322">
        <w:rPr>
          <w:rFonts w:asciiTheme="minorHAnsi" w:hAnsiTheme="minorHAnsi" w:cstheme="minorHAnsi"/>
        </w:rPr>
        <w:t xml:space="preserve">Največji delež med transferi posameznikom in gospodinjstvom pa predstavljajo drugi transferi posameznikom, kjer večino sredstev predstavlja plačilo razlike med ceno programov v vrtcih in plačili staršev v višini 567.057,21 EUR. Načrtujemo še izplačilo za prevozne stroške učencev v višini 13.500,00 EUR, sofinanciranje šole v naravi, regresiranje prehrane učencev in dijakov, oskrbnine za ostarele in druge oskrbnine v višini 19.200,00 EUR, subvencioniranje stanarin v višini 1.700,00 EUR, plačilo pogrebnih stroškov socialno ogroženih ter drugo.  </w:t>
      </w:r>
    </w:p>
    <w:p w:rsidR="00F96F16" w:rsidRPr="00903322" w:rsidRDefault="00F96F16" w:rsidP="00F96F16">
      <w:pPr>
        <w:jc w:val="both"/>
        <w:rPr>
          <w:rFonts w:asciiTheme="minorHAnsi" w:hAnsiTheme="minorHAnsi" w:cstheme="minorHAnsi"/>
        </w:rPr>
      </w:pPr>
    </w:p>
    <w:p w:rsidR="006C06A5" w:rsidRPr="00903322" w:rsidRDefault="006C06A5" w:rsidP="00F96F16">
      <w:pPr>
        <w:jc w:val="both"/>
        <w:rPr>
          <w:rFonts w:asciiTheme="minorHAnsi" w:hAnsiTheme="minorHAnsi" w:cstheme="minorHAnsi"/>
          <w:color w:val="FF0000"/>
        </w:rPr>
      </w:pPr>
      <w:r w:rsidRPr="00903322">
        <w:rPr>
          <w:rFonts w:asciiTheme="minorHAnsi" w:hAnsiTheme="minorHAnsi" w:cstheme="minorHAnsi"/>
          <w:color w:val="FF0000"/>
        </w:rPr>
        <w:t>REBALANS PRORAČUNA:</w:t>
      </w:r>
    </w:p>
    <w:p w:rsidR="006C06A5" w:rsidRPr="00903322" w:rsidRDefault="006C06A5" w:rsidP="00851CE6">
      <w:pPr>
        <w:jc w:val="both"/>
        <w:rPr>
          <w:rFonts w:asciiTheme="minorHAnsi" w:hAnsiTheme="minorHAnsi" w:cstheme="minorHAnsi"/>
        </w:rPr>
      </w:pPr>
      <w:r w:rsidRPr="00903322">
        <w:rPr>
          <w:rFonts w:asciiTheme="minorHAnsi" w:hAnsiTheme="minorHAnsi" w:cstheme="minorHAnsi"/>
        </w:rPr>
        <w:t>Z predlogom rebalans</w:t>
      </w:r>
      <w:r w:rsidR="00F96F16" w:rsidRPr="00903322">
        <w:rPr>
          <w:rFonts w:asciiTheme="minorHAnsi" w:hAnsiTheme="minorHAnsi" w:cstheme="minorHAnsi"/>
        </w:rPr>
        <w:t>a</w:t>
      </w:r>
      <w:r w:rsidRPr="00903322">
        <w:rPr>
          <w:rFonts w:asciiTheme="minorHAnsi" w:hAnsiTheme="minorHAnsi" w:cstheme="minorHAnsi"/>
        </w:rPr>
        <w:t xml:space="preserve"> zvišujemo sredstva za plačilo razlike med ceno programov v vrtcih in plačili staršev v višini 1.500,00 EUR, kar je posledica  Zakona o uravnoteženju javnih financ.</w:t>
      </w:r>
    </w:p>
    <w:p w:rsidR="00F96F16" w:rsidRPr="00903322" w:rsidRDefault="00F96F16" w:rsidP="00F96F16">
      <w:pPr>
        <w:jc w:val="both"/>
        <w:rPr>
          <w:rFonts w:asciiTheme="minorHAnsi" w:hAnsiTheme="minorHAnsi" w:cstheme="minorHAnsi"/>
        </w:rPr>
      </w:pPr>
    </w:p>
    <w:p w:rsidR="00F96F16" w:rsidRPr="00903322" w:rsidRDefault="00F96F16" w:rsidP="00F96F16">
      <w:pPr>
        <w:jc w:val="both"/>
        <w:rPr>
          <w:rFonts w:asciiTheme="minorHAnsi" w:hAnsiTheme="minorHAnsi" w:cstheme="minorHAnsi"/>
        </w:rPr>
      </w:pPr>
    </w:p>
    <w:p w:rsidR="006C06A5" w:rsidRPr="00903322" w:rsidRDefault="006C06A5" w:rsidP="006C06A5">
      <w:pPr>
        <w:pStyle w:val="AHeading9"/>
        <w:tabs>
          <w:tab w:val="decimal" w:pos="9200"/>
        </w:tabs>
        <w:rPr>
          <w:rFonts w:asciiTheme="minorHAnsi" w:hAnsiTheme="minorHAnsi" w:cstheme="minorHAnsi"/>
          <w:sz w:val="20"/>
        </w:rPr>
      </w:pPr>
      <w:r w:rsidRPr="00903322">
        <w:rPr>
          <w:rFonts w:asciiTheme="minorHAnsi" w:hAnsiTheme="minorHAnsi" w:cstheme="minorHAnsi"/>
        </w:rPr>
        <w:lastRenderedPageBreak/>
        <w:t>412 Transferi nepridobitnim organizacijam in ustanovam</w:t>
      </w:r>
      <w:r w:rsidRPr="00903322">
        <w:rPr>
          <w:rFonts w:asciiTheme="minorHAnsi" w:hAnsiTheme="minorHAnsi" w:cstheme="minorHAnsi"/>
        </w:rPr>
        <w:tab/>
      </w:r>
      <w:r w:rsidRPr="00903322">
        <w:rPr>
          <w:rFonts w:asciiTheme="minorHAnsi" w:hAnsiTheme="minorHAnsi" w:cstheme="minorHAnsi"/>
          <w:sz w:val="20"/>
        </w:rPr>
        <w:t>126.738 €</w:t>
      </w:r>
    </w:p>
    <w:p w:rsidR="00F96F16" w:rsidRPr="00903322" w:rsidRDefault="00F96F16" w:rsidP="006C06A5">
      <w:pPr>
        <w:rPr>
          <w:rFonts w:asciiTheme="minorHAnsi" w:hAnsiTheme="minorHAnsi" w:cstheme="minorHAnsi"/>
        </w:rPr>
      </w:pPr>
    </w:p>
    <w:p w:rsidR="006C06A5" w:rsidRPr="00903322" w:rsidRDefault="006C06A5" w:rsidP="00F96F16">
      <w:pPr>
        <w:jc w:val="both"/>
        <w:rPr>
          <w:rFonts w:asciiTheme="minorHAnsi" w:hAnsiTheme="minorHAnsi" w:cstheme="minorHAnsi"/>
        </w:rPr>
      </w:pPr>
      <w:r w:rsidRPr="00903322">
        <w:rPr>
          <w:rFonts w:asciiTheme="minorHAnsi" w:hAnsiTheme="minorHAnsi" w:cstheme="minorHAnsi"/>
        </w:rPr>
        <w:t xml:space="preserve">Za transfere neprofitnim organizacijam in ustanovam je namenjenih 127.268,40 EUR. Ta podskupina javnofinančnih odhodkov predstavlja transfere nevladnem neprofitnemu sektorju. Med neprofitne organizacije sodijo dobrodelne organizacije, društva (gasilska, kulturna, športna, humanitarna, invalidska, veteranska,...), kulturne organizacije in podobne ustanove, ki izvajajo programe v javnem interesu.  V to podskupino so uvrščeni tudi transferi političnim strankam. Največ sredstev namenjamo  za izvajanje kulturnih projektov, dejavnost kulturnih društev, za izvajane programa športa, javnega zavoda, turističnih projektov, za programe za mlade in </w:t>
      </w:r>
      <w:proofErr w:type="spellStart"/>
      <w:r w:rsidRPr="00903322">
        <w:rPr>
          <w:rFonts w:asciiTheme="minorHAnsi" w:hAnsiTheme="minorHAnsi" w:cstheme="minorHAnsi"/>
        </w:rPr>
        <w:t>samopomočne</w:t>
      </w:r>
      <w:proofErr w:type="spellEnd"/>
      <w:r w:rsidRPr="00903322">
        <w:rPr>
          <w:rFonts w:asciiTheme="minorHAnsi" w:hAnsiTheme="minorHAnsi" w:cstheme="minorHAnsi"/>
        </w:rPr>
        <w:t xml:space="preserve"> skupine ter za veteransko dejavnost.</w:t>
      </w:r>
      <w:r w:rsidR="00F96F16" w:rsidRPr="00903322">
        <w:rPr>
          <w:rFonts w:asciiTheme="minorHAnsi" w:hAnsiTheme="minorHAnsi" w:cstheme="minorHAnsi"/>
        </w:rPr>
        <w:t xml:space="preserve"> </w:t>
      </w:r>
      <w:r w:rsidRPr="00903322">
        <w:rPr>
          <w:rFonts w:asciiTheme="minorHAnsi" w:hAnsiTheme="minorHAnsi" w:cstheme="minorHAnsi"/>
        </w:rPr>
        <w:t>Sledi področje Obrambe in ukrepov ob izrednih dogodkih, kjer sredstva namenjamo za delovanje sistema za  zaščito in reševanje in pomoč ter delovanja gasilske zveze in prostovoljnega gasilskega društva.</w:t>
      </w:r>
      <w:r w:rsidR="00F96F16" w:rsidRPr="00903322">
        <w:rPr>
          <w:rFonts w:asciiTheme="minorHAnsi" w:hAnsiTheme="minorHAnsi" w:cstheme="minorHAnsi"/>
        </w:rPr>
        <w:t xml:space="preserve"> </w:t>
      </w:r>
      <w:r w:rsidRPr="00903322">
        <w:rPr>
          <w:rFonts w:asciiTheme="minorHAnsi" w:hAnsiTheme="minorHAnsi" w:cstheme="minorHAnsi"/>
        </w:rPr>
        <w:t>V okviru področja Socialnega varstva  predvidevamo transfere neprofitnim organizacijam in ustanovam za delovanje Območnega združenja Rdečega križa, Karitasa ter izvedbo humanitarnih programov in projektov.</w:t>
      </w:r>
    </w:p>
    <w:p w:rsidR="006C06A5" w:rsidRPr="00903322" w:rsidRDefault="006C06A5" w:rsidP="00F96F16">
      <w:pPr>
        <w:ind w:left="0"/>
        <w:rPr>
          <w:rFonts w:asciiTheme="minorHAnsi" w:hAnsiTheme="minorHAnsi" w:cstheme="minorHAnsi"/>
        </w:rPr>
      </w:pPr>
    </w:p>
    <w:p w:rsidR="006C06A5" w:rsidRPr="00903322" w:rsidRDefault="00F96F16" w:rsidP="00F96F16">
      <w:pPr>
        <w:rPr>
          <w:rFonts w:asciiTheme="minorHAnsi" w:hAnsiTheme="minorHAnsi" w:cstheme="minorHAnsi"/>
          <w:color w:val="FF0000"/>
        </w:rPr>
      </w:pPr>
      <w:r w:rsidRPr="00903322">
        <w:rPr>
          <w:rFonts w:asciiTheme="minorHAnsi" w:hAnsiTheme="minorHAnsi" w:cstheme="minorHAnsi"/>
          <w:color w:val="FF0000"/>
        </w:rPr>
        <w:t>REBALANS PRORAČUNA:</w:t>
      </w:r>
    </w:p>
    <w:p w:rsidR="006C06A5" w:rsidRPr="00903322" w:rsidRDefault="006C06A5" w:rsidP="007319E1">
      <w:pPr>
        <w:jc w:val="both"/>
        <w:rPr>
          <w:rFonts w:asciiTheme="minorHAnsi" w:hAnsiTheme="minorHAnsi" w:cstheme="minorHAnsi"/>
        </w:rPr>
      </w:pPr>
      <w:r w:rsidRPr="00903322">
        <w:rPr>
          <w:rFonts w:asciiTheme="minorHAnsi" w:hAnsiTheme="minorHAnsi" w:cstheme="minorHAnsi"/>
        </w:rPr>
        <w:t xml:space="preserve">Z predlogom rebalansa se transferi </w:t>
      </w:r>
      <w:r w:rsidR="00F96F16" w:rsidRPr="00903322">
        <w:rPr>
          <w:rFonts w:asciiTheme="minorHAnsi" w:hAnsiTheme="minorHAnsi" w:cstheme="minorHAnsi"/>
        </w:rPr>
        <w:t>nepridobitnim</w:t>
      </w:r>
      <w:r w:rsidRPr="00903322">
        <w:rPr>
          <w:rFonts w:asciiTheme="minorHAnsi" w:hAnsiTheme="minorHAnsi" w:cstheme="minorHAnsi"/>
        </w:rPr>
        <w:t xml:space="preserve"> organizacijam in ustanovam znižujejo na 126.738,40 EUR, odstopanja bodo obrazložena v posebnem delu proračuna.</w:t>
      </w:r>
    </w:p>
    <w:p w:rsidR="006C06A5" w:rsidRPr="00903322" w:rsidRDefault="006C06A5" w:rsidP="006C06A5">
      <w:pPr>
        <w:pStyle w:val="AHeading9"/>
        <w:tabs>
          <w:tab w:val="decimal" w:pos="9200"/>
        </w:tabs>
        <w:rPr>
          <w:rFonts w:asciiTheme="minorHAnsi" w:hAnsiTheme="minorHAnsi" w:cstheme="minorHAnsi"/>
          <w:sz w:val="20"/>
        </w:rPr>
      </w:pPr>
      <w:r w:rsidRPr="00903322">
        <w:rPr>
          <w:rFonts w:asciiTheme="minorHAnsi" w:hAnsiTheme="minorHAnsi" w:cstheme="minorHAnsi"/>
        </w:rPr>
        <w:t>413 Drugi tekoči domači transferi</w:t>
      </w:r>
      <w:r w:rsidRPr="00903322">
        <w:rPr>
          <w:rFonts w:asciiTheme="minorHAnsi" w:hAnsiTheme="minorHAnsi" w:cstheme="minorHAnsi"/>
        </w:rPr>
        <w:tab/>
      </w:r>
      <w:r w:rsidRPr="00903322">
        <w:rPr>
          <w:rFonts w:asciiTheme="minorHAnsi" w:hAnsiTheme="minorHAnsi" w:cstheme="minorHAnsi"/>
          <w:sz w:val="20"/>
        </w:rPr>
        <w:t>316.092 €</w:t>
      </w:r>
    </w:p>
    <w:p w:rsidR="00F96F16" w:rsidRPr="00903322" w:rsidRDefault="00F96F16" w:rsidP="006C06A5">
      <w:pPr>
        <w:rPr>
          <w:rFonts w:asciiTheme="minorHAnsi" w:hAnsiTheme="minorHAnsi" w:cstheme="minorHAnsi"/>
        </w:rPr>
      </w:pPr>
    </w:p>
    <w:p w:rsidR="006C06A5" w:rsidRPr="00903322" w:rsidRDefault="006C06A5" w:rsidP="00F96F16">
      <w:pPr>
        <w:jc w:val="both"/>
        <w:rPr>
          <w:rFonts w:asciiTheme="minorHAnsi" w:hAnsiTheme="minorHAnsi" w:cstheme="minorHAnsi"/>
        </w:rPr>
      </w:pPr>
      <w:r w:rsidRPr="00903322">
        <w:rPr>
          <w:rFonts w:asciiTheme="minorHAnsi" w:hAnsiTheme="minorHAnsi" w:cstheme="minorHAnsi"/>
        </w:rPr>
        <w:t>Za tekoče transfere občinam za sofinanciranje delovanja zvez občin namenjamo 500,00 EUR.Za tekoče transfere v sklade socialnega zavarovanja v letu 2012 namenjamo 6.088,70 EUR kar predstavlja  plačilo prispevka za zdravstveno zavarovanje občanov. Največji del drugih tekočih domačih transferov pa predstavljajo transferi javnim zavodom v skupni višini 292.743,00 EUR. Planirana sredstva se nanašajo na izplačilo plač in drugih izdatkov zaposlenim, sredstva za prispevke delodajalcev, premije kolektivnega dodatnega pokojninskega zavarovanja ter izdatke za blago in storitve.</w:t>
      </w:r>
      <w:r w:rsidR="00F96F16" w:rsidRPr="00903322">
        <w:rPr>
          <w:rFonts w:asciiTheme="minorHAnsi" w:hAnsiTheme="minorHAnsi" w:cstheme="minorHAnsi"/>
        </w:rPr>
        <w:t xml:space="preserve"> </w:t>
      </w:r>
      <w:r w:rsidRPr="00903322">
        <w:rPr>
          <w:rFonts w:asciiTheme="minorHAnsi" w:hAnsiTheme="minorHAnsi" w:cstheme="minorHAnsi"/>
        </w:rPr>
        <w:t>Načrtujemo tudi izplačila drugim izvajalcem javnih služb, ki niso posredni proračunski porabniki, v višini 1.000,00 EUR, in sicer za mrliško ogledno službo ter transfere v javne agencije v višini 6.893,00 EUR, kar predstavlja znesek za vkl</w:t>
      </w:r>
      <w:r w:rsidR="00F96F16" w:rsidRPr="00903322">
        <w:rPr>
          <w:rFonts w:asciiTheme="minorHAnsi" w:hAnsiTheme="minorHAnsi" w:cstheme="minorHAnsi"/>
        </w:rPr>
        <w:t>j</w:t>
      </w:r>
      <w:r w:rsidRPr="00903322">
        <w:rPr>
          <w:rFonts w:asciiTheme="minorHAnsi" w:hAnsiTheme="minorHAnsi" w:cstheme="minorHAnsi"/>
        </w:rPr>
        <w:t xml:space="preserve">učene projekte preko Agencije za razvoj turizma Kamnik.  </w:t>
      </w:r>
    </w:p>
    <w:p w:rsidR="006C06A5" w:rsidRPr="00903322" w:rsidRDefault="006C06A5" w:rsidP="006C06A5">
      <w:pPr>
        <w:rPr>
          <w:rFonts w:asciiTheme="minorHAnsi" w:hAnsiTheme="minorHAnsi" w:cstheme="minorHAnsi"/>
          <w:color w:val="FF0000"/>
        </w:rPr>
      </w:pPr>
    </w:p>
    <w:p w:rsidR="006C06A5" w:rsidRPr="00903322" w:rsidRDefault="00F96F16" w:rsidP="00F96F16">
      <w:pPr>
        <w:rPr>
          <w:rFonts w:asciiTheme="minorHAnsi" w:hAnsiTheme="minorHAnsi" w:cstheme="minorHAnsi"/>
          <w:color w:val="FF0000"/>
        </w:rPr>
      </w:pPr>
      <w:r w:rsidRPr="00903322">
        <w:rPr>
          <w:rFonts w:asciiTheme="minorHAnsi" w:hAnsiTheme="minorHAnsi" w:cstheme="minorHAnsi"/>
          <w:color w:val="FF0000"/>
        </w:rPr>
        <w:t>REBALANS PRORAČUNA:</w:t>
      </w:r>
    </w:p>
    <w:p w:rsidR="006C06A5" w:rsidRPr="00903322" w:rsidRDefault="006C06A5" w:rsidP="006C06A5">
      <w:pPr>
        <w:rPr>
          <w:rFonts w:asciiTheme="minorHAnsi" w:hAnsiTheme="minorHAnsi" w:cstheme="minorHAnsi"/>
        </w:rPr>
      </w:pPr>
      <w:r w:rsidRPr="00903322">
        <w:rPr>
          <w:rFonts w:asciiTheme="minorHAnsi" w:hAnsiTheme="minorHAnsi" w:cstheme="minorHAnsi"/>
        </w:rPr>
        <w:t>Z predlogom rebalansa se drugi tekoči domači transferi zvišujejo na 316.091,70 EUR, odstopanja bodo obrazložena v posebnem delu proračuna.</w:t>
      </w:r>
    </w:p>
    <w:p w:rsidR="00F96F16" w:rsidRPr="00903322" w:rsidRDefault="00F96F16" w:rsidP="006C06A5">
      <w:pPr>
        <w:rPr>
          <w:rFonts w:asciiTheme="minorHAnsi" w:hAnsiTheme="minorHAnsi" w:cstheme="minorHAnsi"/>
        </w:rPr>
      </w:pPr>
    </w:p>
    <w:p w:rsidR="006C06A5" w:rsidRPr="00903322" w:rsidRDefault="006C06A5" w:rsidP="006C06A5">
      <w:pPr>
        <w:pStyle w:val="AHeading5"/>
        <w:tabs>
          <w:tab w:val="decimal" w:pos="9200"/>
        </w:tabs>
        <w:rPr>
          <w:rFonts w:asciiTheme="minorHAnsi" w:hAnsiTheme="minorHAnsi" w:cstheme="minorHAnsi"/>
          <w:sz w:val="20"/>
        </w:rPr>
      </w:pPr>
      <w:bookmarkStart w:id="10" w:name="_Toc326152656"/>
      <w:r w:rsidRPr="00903322">
        <w:rPr>
          <w:rFonts w:asciiTheme="minorHAnsi" w:hAnsiTheme="minorHAnsi" w:cstheme="minorHAnsi"/>
        </w:rPr>
        <w:t>42 INVESTICIJSKI ODHODKI</w:t>
      </w:r>
      <w:r w:rsidRPr="00903322">
        <w:rPr>
          <w:rFonts w:asciiTheme="minorHAnsi" w:hAnsiTheme="minorHAnsi" w:cstheme="minorHAnsi"/>
        </w:rPr>
        <w:tab/>
      </w:r>
      <w:bookmarkEnd w:id="10"/>
    </w:p>
    <w:p w:rsidR="006C06A5" w:rsidRPr="00903322" w:rsidRDefault="006C06A5" w:rsidP="006C06A5">
      <w:pPr>
        <w:pStyle w:val="AHeading9"/>
        <w:tabs>
          <w:tab w:val="decimal" w:pos="9200"/>
        </w:tabs>
        <w:rPr>
          <w:rFonts w:asciiTheme="minorHAnsi" w:hAnsiTheme="minorHAnsi" w:cstheme="minorHAnsi"/>
          <w:sz w:val="20"/>
        </w:rPr>
      </w:pPr>
      <w:r w:rsidRPr="00903322">
        <w:rPr>
          <w:rFonts w:asciiTheme="minorHAnsi" w:hAnsiTheme="minorHAnsi" w:cstheme="minorHAnsi"/>
        </w:rPr>
        <w:t>420 Nakup in gradnja osnovnih sredstev</w:t>
      </w:r>
      <w:r w:rsidRPr="00903322">
        <w:rPr>
          <w:rFonts w:asciiTheme="minorHAnsi" w:hAnsiTheme="minorHAnsi" w:cstheme="minorHAnsi"/>
        </w:rPr>
        <w:tab/>
      </w:r>
      <w:r w:rsidRPr="00903322">
        <w:rPr>
          <w:rFonts w:asciiTheme="minorHAnsi" w:hAnsiTheme="minorHAnsi" w:cstheme="minorHAnsi"/>
          <w:sz w:val="20"/>
        </w:rPr>
        <w:t>2.123.827 €</w:t>
      </w:r>
    </w:p>
    <w:p w:rsidR="006C06A5" w:rsidRPr="00903322" w:rsidRDefault="006C06A5" w:rsidP="00F96F16">
      <w:pPr>
        <w:jc w:val="both"/>
        <w:rPr>
          <w:rFonts w:asciiTheme="minorHAnsi" w:hAnsiTheme="minorHAnsi" w:cstheme="minorHAnsi"/>
        </w:rPr>
      </w:pPr>
      <w:r w:rsidRPr="00903322">
        <w:rPr>
          <w:rFonts w:asciiTheme="minorHAnsi" w:hAnsiTheme="minorHAnsi" w:cstheme="minorHAnsi"/>
        </w:rPr>
        <w:t>Med investicijske odhodke so zajeti odhodki za nakup opreme, sredstva za novogradnje, rekonstrukcije in adaptacije, investicijsko vzdrževanje in obnove, za nakup zemljišč in naravnih bogastev, nakup nematerialnega premoženja ter študije o izvedljivosti projektov, projektno dokumentacijo nadzor in investicijski inženiring.</w:t>
      </w:r>
    </w:p>
    <w:p w:rsidR="006C06A5" w:rsidRPr="00903322" w:rsidRDefault="006C06A5" w:rsidP="00F96F16">
      <w:pPr>
        <w:jc w:val="both"/>
        <w:rPr>
          <w:rFonts w:asciiTheme="minorHAnsi" w:hAnsiTheme="minorHAnsi" w:cstheme="minorHAnsi"/>
        </w:rPr>
      </w:pPr>
    </w:p>
    <w:p w:rsidR="006C06A5" w:rsidRPr="00903322" w:rsidRDefault="006C06A5" w:rsidP="00F96F16">
      <w:pPr>
        <w:jc w:val="both"/>
        <w:rPr>
          <w:rFonts w:asciiTheme="minorHAnsi" w:hAnsiTheme="minorHAnsi" w:cstheme="minorHAnsi"/>
        </w:rPr>
      </w:pPr>
      <w:r w:rsidRPr="00903322">
        <w:rPr>
          <w:rFonts w:asciiTheme="minorHAnsi" w:hAnsiTheme="minorHAnsi" w:cstheme="minorHAnsi"/>
        </w:rPr>
        <w:t xml:space="preserve">Največ sredstev, kar 1.737.925,92 EUR, se namenja za novogradnje, rekonstrukcije in adaptacije, posamezni projekti so obrazloženi v posebnem delu proračuna </w:t>
      </w:r>
    </w:p>
    <w:p w:rsidR="006C06A5" w:rsidRPr="00903322" w:rsidRDefault="006C06A5" w:rsidP="00F96F16">
      <w:pPr>
        <w:jc w:val="both"/>
        <w:rPr>
          <w:rFonts w:asciiTheme="minorHAnsi" w:hAnsiTheme="minorHAnsi" w:cstheme="minorHAnsi"/>
        </w:rPr>
      </w:pPr>
    </w:p>
    <w:p w:rsidR="006C06A5" w:rsidRPr="00903322" w:rsidRDefault="006C06A5" w:rsidP="00F96F16">
      <w:pPr>
        <w:jc w:val="both"/>
        <w:rPr>
          <w:rFonts w:asciiTheme="minorHAnsi" w:hAnsiTheme="minorHAnsi" w:cstheme="minorHAnsi"/>
        </w:rPr>
      </w:pPr>
      <w:r w:rsidRPr="00903322">
        <w:rPr>
          <w:rFonts w:asciiTheme="minorHAnsi" w:hAnsiTheme="minorHAnsi" w:cstheme="minorHAnsi"/>
        </w:rPr>
        <w:t>Za investicijsko vzdrževanje in obnove v letu 2012 se nameni 141.168,00 EUR, od tega največ za investicijsko vzdrževanje vodovoda in kanalizacije (JKP Prodnik) v višini 95.336,00 EUR, investicijsko vzdrževanje infrastrukture CČN Domžale - Kamnik v višini 17.862,00 EUR, za popravila ter redno in investicijsko vzdrževanje javnih poti, za obnovo in vzdrževanja društvenega doma in poslovnih objektov v lasti OT (Habatova lopa, Malin, Ljubljanska c. 85), za vzdrževanje urbanega okolja ter za vzdrževanje otroških igrišč, vzdrževanje javnih zaklonišč.</w:t>
      </w:r>
    </w:p>
    <w:p w:rsidR="006C06A5" w:rsidRPr="00903322" w:rsidRDefault="006C06A5" w:rsidP="00F96F16">
      <w:pPr>
        <w:jc w:val="both"/>
        <w:rPr>
          <w:rFonts w:asciiTheme="minorHAnsi" w:hAnsiTheme="minorHAnsi" w:cstheme="minorHAnsi"/>
        </w:rPr>
      </w:pPr>
    </w:p>
    <w:p w:rsidR="006C06A5" w:rsidRPr="00903322" w:rsidRDefault="006C06A5" w:rsidP="00F96F16">
      <w:pPr>
        <w:jc w:val="both"/>
        <w:rPr>
          <w:rFonts w:asciiTheme="minorHAnsi" w:hAnsiTheme="minorHAnsi" w:cstheme="minorHAnsi"/>
        </w:rPr>
      </w:pPr>
      <w:r w:rsidRPr="00903322">
        <w:rPr>
          <w:rFonts w:asciiTheme="minorHAnsi" w:hAnsiTheme="minorHAnsi" w:cstheme="minorHAnsi"/>
        </w:rPr>
        <w:lastRenderedPageBreak/>
        <w:t>Za nakupe zemljišč in naravnih bogastev je namenjeno 85.600,00 EUR.</w:t>
      </w:r>
    </w:p>
    <w:p w:rsidR="006C06A5" w:rsidRPr="00903322" w:rsidRDefault="006C06A5" w:rsidP="006C06A5">
      <w:pPr>
        <w:rPr>
          <w:rFonts w:asciiTheme="minorHAnsi" w:hAnsiTheme="minorHAnsi" w:cstheme="minorHAnsi"/>
        </w:rPr>
      </w:pPr>
    </w:p>
    <w:p w:rsidR="006C06A5" w:rsidRPr="00903322" w:rsidRDefault="006C06A5" w:rsidP="00F96F16">
      <w:pPr>
        <w:jc w:val="both"/>
        <w:rPr>
          <w:rFonts w:asciiTheme="minorHAnsi" w:hAnsiTheme="minorHAnsi" w:cstheme="minorHAnsi"/>
        </w:rPr>
      </w:pPr>
      <w:r w:rsidRPr="00903322">
        <w:rPr>
          <w:rFonts w:asciiTheme="minorHAnsi" w:hAnsiTheme="minorHAnsi" w:cstheme="minorHAnsi"/>
        </w:rPr>
        <w:t>Za nakup nematerialnega premoženja je namenjenih 5.098,40 EUR, in sicer za nakup informacijske infrastrukture.</w:t>
      </w:r>
    </w:p>
    <w:p w:rsidR="006C06A5" w:rsidRPr="00903322" w:rsidRDefault="006C06A5" w:rsidP="00F96F16">
      <w:pPr>
        <w:jc w:val="both"/>
        <w:rPr>
          <w:rFonts w:asciiTheme="minorHAnsi" w:hAnsiTheme="minorHAnsi" w:cstheme="minorHAnsi"/>
        </w:rPr>
      </w:pPr>
    </w:p>
    <w:p w:rsidR="006C06A5" w:rsidRPr="00903322" w:rsidRDefault="006C06A5" w:rsidP="00F96F16">
      <w:pPr>
        <w:jc w:val="both"/>
        <w:rPr>
          <w:rFonts w:asciiTheme="minorHAnsi" w:hAnsiTheme="minorHAnsi" w:cstheme="minorHAnsi"/>
        </w:rPr>
      </w:pPr>
      <w:r w:rsidRPr="00903322">
        <w:rPr>
          <w:rFonts w:asciiTheme="minorHAnsi" w:hAnsiTheme="minorHAnsi" w:cstheme="minorHAnsi"/>
        </w:rPr>
        <w:t>Za študije o izvedljivosti projektov, projektno dokumentacijo, nadzor on investicijski inženiring v letu 2012 načrtujemo v višini 148.231,06 EUR. Od tega 39.231,06 EUR za izvedbo investicijskih nadzorov, 82.500 EUR za načrte in drugo projektno dokumentacijo, 3.000,00 EUR za študije o izvedljivosti projekta ter za plačila drugih storitev in dokume</w:t>
      </w:r>
      <w:r w:rsidR="00F96F16" w:rsidRPr="00903322">
        <w:rPr>
          <w:rFonts w:asciiTheme="minorHAnsi" w:hAnsiTheme="minorHAnsi" w:cstheme="minorHAnsi"/>
        </w:rPr>
        <w:t>ntacije v višini 20.200,00 EUR.</w:t>
      </w:r>
    </w:p>
    <w:p w:rsidR="006C06A5" w:rsidRDefault="006C06A5" w:rsidP="00F96F16">
      <w:pPr>
        <w:jc w:val="both"/>
        <w:rPr>
          <w:rFonts w:asciiTheme="minorHAnsi" w:hAnsiTheme="minorHAnsi" w:cstheme="minorHAnsi"/>
        </w:rPr>
      </w:pPr>
      <w:r w:rsidRPr="00903322">
        <w:rPr>
          <w:rFonts w:asciiTheme="minorHAnsi" w:hAnsiTheme="minorHAnsi" w:cstheme="minorHAnsi"/>
        </w:rPr>
        <w:t>Za nakup opreme je predvidenih 82.420,00 EUR, in sicer za nakup pisarniškega pohištva, za nakup pisarniške opreme, strojne računalniške opreme, nakup stanovanjskega pohištva, nakup drugega pohištva za delovanje občinskega informacijskega središča, za potrebe občinske uprave, nakup opreme za hlajenje za Medobčinski inšpektorat, opremo za vzdrževanje parkov in vrtov, nakup opreme za varovanje športnih objektov, nakup telekomunikacijske opreme za potrebe Medobčinskega inšpektorata, nakup opreme telovadnic in športnih objektov,  nakup opreme za igralnice v vrtcih za otroška igrišča, nakup opreme za knjižnico ter nakup druge oprem</w:t>
      </w:r>
      <w:r w:rsidR="00F96F16" w:rsidRPr="00903322">
        <w:rPr>
          <w:rFonts w:asciiTheme="minorHAnsi" w:hAnsiTheme="minorHAnsi" w:cstheme="minorHAnsi"/>
        </w:rPr>
        <w:t xml:space="preserve">e in napeljav. </w:t>
      </w:r>
    </w:p>
    <w:p w:rsidR="00851CE6" w:rsidRPr="00903322" w:rsidRDefault="00851CE6" w:rsidP="00F96F16">
      <w:pPr>
        <w:jc w:val="both"/>
        <w:rPr>
          <w:rFonts w:asciiTheme="minorHAnsi" w:hAnsiTheme="minorHAnsi" w:cstheme="minorHAnsi"/>
        </w:rPr>
      </w:pPr>
    </w:p>
    <w:p w:rsidR="006C06A5" w:rsidRPr="00903322" w:rsidRDefault="006C06A5" w:rsidP="00F96F16">
      <w:pPr>
        <w:jc w:val="both"/>
        <w:rPr>
          <w:rFonts w:asciiTheme="minorHAnsi" w:hAnsiTheme="minorHAnsi" w:cstheme="minorHAnsi"/>
          <w:color w:val="FF0000"/>
        </w:rPr>
      </w:pPr>
      <w:r w:rsidRPr="00903322">
        <w:rPr>
          <w:rFonts w:asciiTheme="minorHAnsi" w:hAnsiTheme="minorHAnsi" w:cstheme="minorHAnsi"/>
          <w:color w:val="FF0000"/>
        </w:rPr>
        <w:t>REBALANS PRORAČUNA:</w:t>
      </w:r>
    </w:p>
    <w:p w:rsidR="006C06A5" w:rsidRPr="00903322" w:rsidRDefault="006C06A5" w:rsidP="00851CE6">
      <w:pPr>
        <w:jc w:val="both"/>
        <w:rPr>
          <w:rFonts w:asciiTheme="minorHAnsi" w:hAnsiTheme="minorHAnsi" w:cstheme="minorHAnsi"/>
        </w:rPr>
      </w:pPr>
      <w:r w:rsidRPr="00903322">
        <w:rPr>
          <w:rFonts w:asciiTheme="minorHAnsi" w:hAnsiTheme="minorHAnsi" w:cstheme="minorHAnsi"/>
        </w:rPr>
        <w:t>Pri predlogu rebalansa smo upoštevali in planirali investicijske odhodke glede na posamezne investicije in sklenjene pogodbe. Skupni znesek le teh se malenkostno zniža iz 2.200.443,38 EUR na 2.123.827,46 EUR posamezne prerazporeditve in prilagoditve kontov so razvidne iz posebnega dela proračuna.</w:t>
      </w:r>
    </w:p>
    <w:p w:rsidR="00F96F16" w:rsidRPr="00903322" w:rsidRDefault="00F96F16" w:rsidP="00F96F16">
      <w:pPr>
        <w:jc w:val="both"/>
        <w:rPr>
          <w:rFonts w:asciiTheme="minorHAnsi" w:hAnsiTheme="minorHAnsi" w:cstheme="minorHAnsi"/>
        </w:rPr>
      </w:pPr>
    </w:p>
    <w:p w:rsidR="006C06A5" w:rsidRPr="00903322" w:rsidRDefault="006C06A5" w:rsidP="006C06A5">
      <w:pPr>
        <w:pStyle w:val="AHeading5"/>
        <w:tabs>
          <w:tab w:val="decimal" w:pos="9200"/>
        </w:tabs>
        <w:rPr>
          <w:rFonts w:asciiTheme="minorHAnsi" w:hAnsiTheme="minorHAnsi" w:cstheme="minorHAnsi"/>
          <w:sz w:val="20"/>
        </w:rPr>
      </w:pPr>
      <w:bookmarkStart w:id="11" w:name="_Toc326152657"/>
      <w:r w:rsidRPr="00903322">
        <w:rPr>
          <w:rFonts w:asciiTheme="minorHAnsi" w:hAnsiTheme="minorHAnsi" w:cstheme="minorHAnsi"/>
        </w:rPr>
        <w:t>43 INVESTICIJSKI TRANSFERI</w:t>
      </w:r>
      <w:r w:rsidRPr="00903322">
        <w:rPr>
          <w:rFonts w:asciiTheme="minorHAnsi" w:hAnsiTheme="minorHAnsi" w:cstheme="minorHAnsi"/>
        </w:rPr>
        <w:tab/>
      </w:r>
      <w:bookmarkEnd w:id="11"/>
    </w:p>
    <w:p w:rsidR="006C06A5" w:rsidRPr="00903322" w:rsidRDefault="006C06A5" w:rsidP="006C06A5">
      <w:pPr>
        <w:pStyle w:val="AHeading9"/>
        <w:tabs>
          <w:tab w:val="decimal" w:pos="9200"/>
        </w:tabs>
        <w:rPr>
          <w:rFonts w:asciiTheme="minorHAnsi" w:hAnsiTheme="minorHAnsi" w:cstheme="minorHAnsi"/>
          <w:sz w:val="20"/>
        </w:rPr>
      </w:pPr>
      <w:r w:rsidRPr="00903322">
        <w:rPr>
          <w:rFonts w:asciiTheme="minorHAnsi" w:hAnsiTheme="minorHAnsi" w:cstheme="minorHAnsi"/>
        </w:rPr>
        <w:t>431 Investicijski transferi pravnim in fizičnim osebam, ki niso proračunski uporabniki</w:t>
      </w:r>
      <w:r w:rsidRPr="00903322">
        <w:rPr>
          <w:rFonts w:asciiTheme="minorHAnsi" w:hAnsiTheme="minorHAnsi" w:cstheme="minorHAnsi"/>
        </w:rPr>
        <w:tab/>
      </w:r>
      <w:r w:rsidRPr="00903322">
        <w:rPr>
          <w:rFonts w:asciiTheme="minorHAnsi" w:hAnsiTheme="minorHAnsi" w:cstheme="minorHAnsi"/>
          <w:sz w:val="20"/>
        </w:rPr>
        <w:t>38.400 €</w:t>
      </w:r>
    </w:p>
    <w:p w:rsidR="00F96F16" w:rsidRPr="00903322" w:rsidRDefault="00F96F16" w:rsidP="00F96F16">
      <w:pPr>
        <w:jc w:val="both"/>
        <w:rPr>
          <w:rFonts w:asciiTheme="minorHAnsi" w:hAnsiTheme="minorHAnsi" w:cstheme="minorHAnsi"/>
        </w:rPr>
      </w:pPr>
    </w:p>
    <w:p w:rsidR="006C06A5" w:rsidRPr="00903322" w:rsidRDefault="006C06A5" w:rsidP="0056479F">
      <w:pPr>
        <w:jc w:val="both"/>
        <w:rPr>
          <w:rFonts w:asciiTheme="minorHAnsi" w:hAnsiTheme="minorHAnsi" w:cstheme="minorHAnsi"/>
        </w:rPr>
      </w:pPr>
      <w:r w:rsidRPr="00903322">
        <w:rPr>
          <w:rFonts w:asciiTheme="minorHAnsi" w:hAnsiTheme="minorHAnsi" w:cstheme="minorHAnsi"/>
        </w:rPr>
        <w:t>V letu 2012 je za investicijske transfere pravnim in fizičnim osebam, ki niso proračunski porabniki namenjenih 36.800,00 EUR, in sicer 7.800,00 EUR je namenjenih za investicijski transfer nepridobitnim organizacijam, 29.000,00 EUR pa je namenjenih za investicijski transfer javnim podjetjem in družbam za odpravo okoljskih bremen in vlaganj v osnovna sredstva za ravn</w:t>
      </w:r>
      <w:r w:rsidR="0056479F">
        <w:rPr>
          <w:rFonts w:asciiTheme="minorHAnsi" w:hAnsiTheme="minorHAnsi" w:cstheme="minorHAnsi"/>
        </w:rPr>
        <w:t>anje z odpadki - RCERO.</w:t>
      </w:r>
    </w:p>
    <w:p w:rsidR="006C06A5" w:rsidRPr="00903322" w:rsidRDefault="00F96F16" w:rsidP="00F96F16">
      <w:pPr>
        <w:jc w:val="both"/>
        <w:rPr>
          <w:rFonts w:asciiTheme="minorHAnsi" w:hAnsiTheme="minorHAnsi" w:cstheme="minorHAnsi"/>
          <w:color w:val="FF0000"/>
        </w:rPr>
      </w:pPr>
      <w:r w:rsidRPr="00903322">
        <w:rPr>
          <w:rFonts w:asciiTheme="minorHAnsi" w:hAnsiTheme="minorHAnsi" w:cstheme="minorHAnsi"/>
          <w:color w:val="FF0000"/>
        </w:rPr>
        <w:t>PREDLOG REBALANSA:</w:t>
      </w:r>
    </w:p>
    <w:p w:rsidR="006C06A5" w:rsidRPr="00903322" w:rsidRDefault="006C06A5" w:rsidP="00F96F16">
      <w:pPr>
        <w:jc w:val="both"/>
        <w:rPr>
          <w:rFonts w:asciiTheme="minorHAnsi" w:hAnsiTheme="minorHAnsi" w:cstheme="minorHAnsi"/>
        </w:rPr>
      </w:pPr>
      <w:r w:rsidRPr="00903322">
        <w:rPr>
          <w:rFonts w:asciiTheme="minorHAnsi" w:hAnsiTheme="minorHAnsi" w:cstheme="minorHAnsi"/>
        </w:rPr>
        <w:t>Z predlogom rebalansa zvišujemo sredstva za investicijske transfere nepridobitnim organizacijam in ustanovam za 1.600,00 EUR.</w:t>
      </w:r>
    </w:p>
    <w:p w:rsidR="006C06A5" w:rsidRPr="00903322" w:rsidRDefault="006C06A5" w:rsidP="00F96F16">
      <w:pPr>
        <w:pStyle w:val="AHeading9"/>
        <w:tabs>
          <w:tab w:val="decimal" w:pos="9200"/>
        </w:tabs>
        <w:jc w:val="both"/>
        <w:rPr>
          <w:rFonts w:asciiTheme="minorHAnsi" w:hAnsiTheme="minorHAnsi" w:cstheme="minorHAnsi"/>
          <w:sz w:val="20"/>
        </w:rPr>
      </w:pPr>
      <w:r w:rsidRPr="00903322">
        <w:rPr>
          <w:rFonts w:asciiTheme="minorHAnsi" w:hAnsiTheme="minorHAnsi" w:cstheme="minorHAnsi"/>
        </w:rPr>
        <w:t>432 Investicijski transferi proračunskim uporabnikom</w:t>
      </w:r>
      <w:r w:rsidRPr="00903322">
        <w:rPr>
          <w:rFonts w:asciiTheme="minorHAnsi" w:hAnsiTheme="minorHAnsi" w:cstheme="minorHAnsi"/>
        </w:rPr>
        <w:tab/>
      </w:r>
      <w:r w:rsidRPr="00903322">
        <w:rPr>
          <w:rFonts w:asciiTheme="minorHAnsi" w:hAnsiTheme="minorHAnsi" w:cstheme="minorHAnsi"/>
          <w:sz w:val="20"/>
        </w:rPr>
        <w:t>41.673 €</w:t>
      </w:r>
    </w:p>
    <w:p w:rsidR="006C06A5" w:rsidRPr="00903322" w:rsidRDefault="006C06A5" w:rsidP="00F96F16">
      <w:pPr>
        <w:jc w:val="both"/>
        <w:rPr>
          <w:rFonts w:asciiTheme="minorHAnsi" w:hAnsiTheme="minorHAnsi" w:cstheme="minorHAnsi"/>
        </w:rPr>
      </w:pPr>
      <w:r w:rsidRPr="00903322">
        <w:rPr>
          <w:rFonts w:asciiTheme="minorHAnsi" w:hAnsiTheme="minorHAnsi" w:cstheme="minorHAnsi"/>
        </w:rPr>
        <w:t>Investicijski transferi zajemajo transfere javnim zavodom za investicije in investicijsko vzdrževanje in so pl</w:t>
      </w:r>
      <w:r w:rsidR="00F96F16" w:rsidRPr="00903322">
        <w:rPr>
          <w:rFonts w:asciiTheme="minorHAnsi" w:hAnsiTheme="minorHAnsi" w:cstheme="minorHAnsi"/>
        </w:rPr>
        <w:t xml:space="preserve">anirani v višini 37.373,00 EUR </w:t>
      </w:r>
    </w:p>
    <w:p w:rsidR="00F96F16" w:rsidRPr="00903322" w:rsidRDefault="00F96F16" w:rsidP="00F96F16">
      <w:pPr>
        <w:jc w:val="both"/>
        <w:rPr>
          <w:rFonts w:asciiTheme="minorHAnsi" w:hAnsiTheme="minorHAnsi" w:cstheme="minorHAnsi"/>
        </w:rPr>
      </w:pPr>
    </w:p>
    <w:p w:rsidR="006C06A5" w:rsidRPr="00903322" w:rsidRDefault="00F96F16" w:rsidP="00F96F16">
      <w:pPr>
        <w:jc w:val="both"/>
        <w:rPr>
          <w:rFonts w:asciiTheme="minorHAnsi" w:hAnsiTheme="minorHAnsi" w:cstheme="minorHAnsi"/>
          <w:color w:val="FF0000"/>
        </w:rPr>
      </w:pPr>
      <w:r w:rsidRPr="00903322">
        <w:rPr>
          <w:rFonts w:asciiTheme="minorHAnsi" w:hAnsiTheme="minorHAnsi" w:cstheme="minorHAnsi"/>
          <w:color w:val="FF0000"/>
        </w:rPr>
        <w:t>REBALANS PRORAČUNA:</w:t>
      </w:r>
    </w:p>
    <w:p w:rsidR="006C06A5" w:rsidRPr="00903322" w:rsidRDefault="006C06A5" w:rsidP="00F96F16">
      <w:pPr>
        <w:jc w:val="both"/>
        <w:rPr>
          <w:rFonts w:asciiTheme="minorHAnsi" w:hAnsiTheme="minorHAnsi" w:cstheme="minorHAnsi"/>
        </w:rPr>
      </w:pPr>
      <w:r w:rsidRPr="00903322">
        <w:rPr>
          <w:rFonts w:asciiTheme="minorHAnsi" w:hAnsiTheme="minorHAnsi" w:cstheme="minorHAnsi"/>
        </w:rPr>
        <w:t>Z rebalansom se investicijski transferi za javne zavode zvišujejo na 41.673,00 EUR.</w:t>
      </w:r>
    </w:p>
    <w:p w:rsidR="006C06A5" w:rsidRPr="00903322" w:rsidRDefault="006C06A5" w:rsidP="006C06A5">
      <w:pPr>
        <w:rPr>
          <w:rFonts w:asciiTheme="minorHAnsi" w:hAnsiTheme="minorHAnsi" w:cstheme="minorHAnsi"/>
        </w:rPr>
      </w:pPr>
    </w:p>
    <w:p w:rsidR="006C06A5" w:rsidRPr="00903322" w:rsidRDefault="006C06A5" w:rsidP="006C06A5">
      <w:pPr>
        <w:rPr>
          <w:rFonts w:asciiTheme="minorHAnsi" w:hAnsiTheme="minorHAnsi" w:cstheme="minorHAnsi"/>
        </w:rPr>
      </w:pPr>
    </w:p>
    <w:p w:rsidR="006C06A5" w:rsidRPr="00903322" w:rsidRDefault="006C06A5" w:rsidP="006C06A5">
      <w:pPr>
        <w:rPr>
          <w:rFonts w:asciiTheme="minorHAnsi" w:hAnsiTheme="minorHAnsi" w:cstheme="minorHAnsi"/>
        </w:rPr>
      </w:pPr>
    </w:p>
    <w:p w:rsidR="006C06A5" w:rsidRPr="00903322" w:rsidRDefault="006C06A5" w:rsidP="006C06A5">
      <w:pPr>
        <w:rPr>
          <w:rFonts w:asciiTheme="minorHAnsi" w:hAnsiTheme="minorHAnsi" w:cstheme="minorHAnsi"/>
        </w:rPr>
      </w:pPr>
    </w:p>
    <w:p w:rsidR="006C06A5" w:rsidRPr="00903322" w:rsidRDefault="006C06A5" w:rsidP="006C06A5">
      <w:pPr>
        <w:rPr>
          <w:rFonts w:asciiTheme="minorHAnsi" w:hAnsiTheme="minorHAnsi" w:cstheme="minorHAnsi"/>
        </w:rPr>
      </w:pPr>
    </w:p>
    <w:p w:rsidR="006C06A5" w:rsidRPr="00903322" w:rsidRDefault="006C06A5" w:rsidP="006C06A5">
      <w:pPr>
        <w:rPr>
          <w:rFonts w:asciiTheme="minorHAnsi" w:hAnsiTheme="minorHAnsi" w:cstheme="minorHAnsi"/>
        </w:rPr>
      </w:pPr>
    </w:p>
    <w:p w:rsidR="006C06A5" w:rsidRPr="00903322" w:rsidRDefault="006C06A5" w:rsidP="006C06A5">
      <w:pPr>
        <w:rPr>
          <w:rFonts w:asciiTheme="minorHAnsi" w:hAnsiTheme="minorHAnsi" w:cstheme="minorHAnsi"/>
        </w:rPr>
      </w:pPr>
    </w:p>
    <w:p w:rsidR="006C06A5" w:rsidRPr="00903322" w:rsidRDefault="006C06A5" w:rsidP="006C06A5">
      <w:pPr>
        <w:rPr>
          <w:rFonts w:asciiTheme="minorHAnsi" w:hAnsiTheme="minorHAnsi" w:cstheme="minorHAnsi"/>
        </w:rPr>
      </w:pPr>
    </w:p>
    <w:p w:rsidR="006C06A5" w:rsidRPr="00903322" w:rsidRDefault="006C06A5" w:rsidP="006C06A5">
      <w:pPr>
        <w:rPr>
          <w:rFonts w:asciiTheme="minorHAnsi" w:hAnsiTheme="minorHAnsi" w:cstheme="minorHAnsi"/>
        </w:rPr>
      </w:pPr>
    </w:p>
    <w:p w:rsidR="006C06A5" w:rsidRPr="00903322" w:rsidRDefault="006C06A5" w:rsidP="006C06A5">
      <w:pPr>
        <w:rPr>
          <w:rFonts w:asciiTheme="minorHAnsi" w:hAnsiTheme="minorHAnsi" w:cstheme="minorHAnsi"/>
        </w:rPr>
      </w:pPr>
    </w:p>
    <w:p w:rsidR="006C06A5" w:rsidRPr="00903322" w:rsidRDefault="006C06A5" w:rsidP="006C06A5">
      <w:pPr>
        <w:pStyle w:val="ANaslov"/>
        <w:rPr>
          <w:rFonts w:asciiTheme="minorHAnsi" w:hAnsiTheme="minorHAnsi" w:cstheme="minorHAnsi"/>
        </w:rPr>
      </w:pPr>
      <w:r w:rsidRPr="00903322">
        <w:rPr>
          <w:rFonts w:asciiTheme="minorHAnsi" w:hAnsiTheme="minorHAnsi" w:cstheme="minorHAnsi"/>
        </w:rPr>
        <w:t>II. POSEBNI DEL</w:t>
      </w:r>
    </w:p>
    <w:p w:rsidR="006C06A5" w:rsidRPr="00903322" w:rsidRDefault="006C06A5" w:rsidP="006C06A5">
      <w:pPr>
        <w:pStyle w:val="AHeading1"/>
        <w:rPr>
          <w:rFonts w:asciiTheme="minorHAnsi" w:hAnsiTheme="minorHAnsi" w:cstheme="minorHAnsi"/>
        </w:rPr>
      </w:pPr>
      <w:r w:rsidRPr="00903322">
        <w:rPr>
          <w:rFonts w:asciiTheme="minorHAnsi" w:hAnsiTheme="minorHAnsi" w:cstheme="minorHAnsi"/>
        </w:rPr>
        <w:br w:type="page"/>
      </w:r>
      <w:bookmarkStart w:id="12" w:name="_Toc326152663"/>
      <w:r w:rsidRPr="00903322">
        <w:rPr>
          <w:rFonts w:asciiTheme="minorHAnsi" w:hAnsiTheme="minorHAnsi" w:cstheme="minorHAnsi"/>
        </w:rPr>
        <w:lastRenderedPageBreak/>
        <w:t>II. POSEBNI DEL</w:t>
      </w:r>
      <w:bookmarkEnd w:id="12"/>
    </w:p>
    <w:p w:rsidR="00F96F16" w:rsidRDefault="00F96F16" w:rsidP="00F96F16">
      <w:pPr>
        <w:rPr>
          <w:rFonts w:asciiTheme="minorHAnsi" w:hAnsiTheme="minorHAnsi" w:cstheme="minorHAnsi"/>
        </w:rPr>
      </w:pPr>
    </w:p>
    <w:p w:rsidR="008F2A98" w:rsidRPr="00903322" w:rsidRDefault="008F2A98" w:rsidP="00F96F16">
      <w:pPr>
        <w:rPr>
          <w:rFonts w:asciiTheme="minorHAnsi" w:hAnsiTheme="minorHAnsi" w:cstheme="minorHAnsi"/>
        </w:rPr>
      </w:pPr>
    </w:p>
    <w:p w:rsidR="00F96F16" w:rsidRPr="008F2A98" w:rsidRDefault="00F96F16" w:rsidP="006C06A5">
      <w:pPr>
        <w:pStyle w:val="AHeading3"/>
        <w:tabs>
          <w:tab w:val="decimal" w:pos="9200"/>
        </w:tabs>
        <w:rPr>
          <w:rFonts w:asciiTheme="minorHAnsi" w:hAnsiTheme="minorHAnsi" w:cstheme="minorHAnsi"/>
          <w:sz w:val="20"/>
        </w:rPr>
      </w:pPr>
      <w:bookmarkStart w:id="13" w:name="_Toc326152664"/>
      <w:r w:rsidRPr="00903322">
        <w:rPr>
          <w:rFonts w:asciiTheme="minorHAnsi" w:hAnsiTheme="minorHAnsi" w:cstheme="minorHAnsi"/>
        </w:rPr>
        <w:t xml:space="preserve">A </w:t>
      </w:r>
      <w:r w:rsidR="006C06A5" w:rsidRPr="00903322">
        <w:rPr>
          <w:rFonts w:asciiTheme="minorHAnsi" w:hAnsiTheme="minorHAnsi" w:cstheme="minorHAnsi"/>
        </w:rPr>
        <w:t xml:space="preserve"> </w:t>
      </w:r>
      <w:r w:rsidRPr="00903322">
        <w:rPr>
          <w:rFonts w:asciiTheme="minorHAnsi" w:hAnsiTheme="minorHAnsi" w:cstheme="minorHAnsi"/>
        </w:rPr>
        <w:t>Bilanca prihodkov in odhodkov</w:t>
      </w:r>
      <w:r w:rsidR="006C06A5" w:rsidRPr="00903322">
        <w:rPr>
          <w:rFonts w:asciiTheme="minorHAnsi" w:hAnsiTheme="minorHAnsi" w:cstheme="minorHAnsi"/>
        </w:rPr>
        <w:tab/>
      </w:r>
      <w:r w:rsidR="006C06A5" w:rsidRPr="00903322">
        <w:rPr>
          <w:rFonts w:asciiTheme="minorHAnsi" w:hAnsiTheme="minorHAnsi" w:cstheme="minorHAnsi"/>
          <w:sz w:val="20"/>
        </w:rPr>
        <w:t>4.</w:t>
      </w:r>
      <w:r w:rsidR="008A0024">
        <w:rPr>
          <w:rFonts w:asciiTheme="minorHAnsi" w:hAnsiTheme="minorHAnsi" w:cstheme="minorHAnsi"/>
          <w:sz w:val="20"/>
        </w:rPr>
        <w:t>850.726</w:t>
      </w:r>
      <w:r w:rsidR="006C06A5" w:rsidRPr="00903322">
        <w:rPr>
          <w:rFonts w:asciiTheme="minorHAnsi" w:hAnsiTheme="minorHAnsi" w:cstheme="minorHAnsi"/>
          <w:sz w:val="20"/>
        </w:rPr>
        <w:t xml:space="preserve"> €</w:t>
      </w:r>
      <w:bookmarkStart w:id="14" w:name="_Toc326152665"/>
      <w:bookmarkEnd w:id="13"/>
    </w:p>
    <w:p w:rsidR="006C06A5" w:rsidRPr="00903322" w:rsidRDefault="006C06A5" w:rsidP="006C06A5">
      <w:pPr>
        <w:pStyle w:val="AHeading3"/>
        <w:tabs>
          <w:tab w:val="decimal" w:pos="9200"/>
        </w:tabs>
        <w:rPr>
          <w:rFonts w:asciiTheme="minorHAnsi" w:hAnsiTheme="minorHAnsi" w:cstheme="minorHAnsi"/>
          <w:sz w:val="20"/>
        </w:rPr>
      </w:pPr>
      <w:r w:rsidRPr="00903322">
        <w:rPr>
          <w:rFonts w:asciiTheme="minorHAnsi" w:hAnsiTheme="minorHAnsi" w:cstheme="minorHAnsi"/>
        </w:rPr>
        <w:t>0001 Občinski svet</w:t>
      </w:r>
      <w:r w:rsidRPr="00903322">
        <w:rPr>
          <w:rFonts w:asciiTheme="minorHAnsi" w:hAnsiTheme="minorHAnsi" w:cstheme="minorHAnsi"/>
        </w:rPr>
        <w:tab/>
      </w:r>
      <w:bookmarkEnd w:id="14"/>
    </w:p>
    <w:p w:rsidR="006C06A5" w:rsidRPr="00903322" w:rsidRDefault="006C06A5" w:rsidP="006C06A5">
      <w:pPr>
        <w:pStyle w:val="AHeading5"/>
        <w:tabs>
          <w:tab w:val="decimal" w:pos="9200"/>
        </w:tabs>
        <w:rPr>
          <w:rFonts w:asciiTheme="minorHAnsi" w:hAnsiTheme="minorHAnsi" w:cstheme="minorHAnsi"/>
          <w:sz w:val="20"/>
        </w:rPr>
      </w:pPr>
      <w:bookmarkStart w:id="15" w:name="_Toc326152666"/>
      <w:r w:rsidRPr="00903322">
        <w:rPr>
          <w:rFonts w:asciiTheme="minorHAnsi" w:hAnsiTheme="minorHAnsi" w:cstheme="minorHAnsi"/>
        </w:rPr>
        <w:t>01 POLITIČNI SISTEM</w:t>
      </w:r>
      <w:r w:rsidRPr="00903322">
        <w:rPr>
          <w:rFonts w:asciiTheme="minorHAnsi" w:hAnsiTheme="minorHAnsi" w:cstheme="minorHAnsi"/>
        </w:rPr>
        <w:tab/>
      </w:r>
      <w:bookmarkEnd w:id="15"/>
    </w:p>
    <w:p w:rsidR="006C06A5" w:rsidRPr="00461EA5" w:rsidRDefault="006C06A5" w:rsidP="00F96F16">
      <w:pPr>
        <w:pStyle w:val="Heading11"/>
        <w:jc w:val="both"/>
        <w:rPr>
          <w:rFonts w:asciiTheme="minorHAnsi" w:hAnsiTheme="minorHAnsi" w:cstheme="minorHAnsi"/>
          <w:b/>
          <w:i/>
          <w:u w:val="none"/>
        </w:rPr>
      </w:pPr>
      <w:r w:rsidRPr="00461EA5">
        <w:rPr>
          <w:rFonts w:asciiTheme="minorHAnsi" w:hAnsiTheme="minorHAnsi" w:cstheme="minorHAnsi"/>
          <w:b/>
          <w:i/>
          <w:u w:val="none"/>
        </w:rPr>
        <w:t>Opis področja proračunske porabe, poslanstva občine znotraj področja proračunske porabe</w:t>
      </w:r>
    </w:p>
    <w:p w:rsidR="006C06A5" w:rsidRPr="00903322" w:rsidRDefault="006C06A5" w:rsidP="00F96F16">
      <w:pPr>
        <w:jc w:val="both"/>
        <w:rPr>
          <w:rFonts w:asciiTheme="minorHAnsi" w:hAnsiTheme="minorHAnsi" w:cstheme="minorHAnsi"/>
        </w:rPr>
      </w:pPr>
      <w:r w:rsidRPr="00903322">
        <w:rPr>
          <w:rFonts w:asciiTheme="minorHAnsi" w:hAnsiTheme="minorHAnsi" w:cstheme="minorHAnsi"/>
        </w:rPr>
        <w:t>Področje proračunske porabe zajema dejavnost izvršilnih in zakonodajnih organov  (občinski svet, župan, podžupan).</w:t>
      </w:r>
    </w:p>
    <w:p w:rsidR="006C06A5" w:rsidRPr="00461EA5" w:rsidRDefault="006C06A5" w:rsidP="00F96F16">
      <w:pPr>
        <w:pStyle w:val="Heading11"/>
        <w:jc w:val="both"/>
        <w:rPr>
          <w:rFonts w:asciiTheme="minorHAnsi" w:hAnsiTheme="minorHAnsi" w:cstheme="minorHAnsi"/>
          <w:b/>
          <w:i/>
          <w:u w:val="none"/>
        </w:rPr>
      </w:pPr>
      <w:r w:rsidRPr="00461EA5">
        <w:rPr>
          <w:rFonts w:asciiTheme="minorHAnsi" w:hAnsiTheme="minorHAnsi" w:cstheme="minorHAnsi"/>
          <w:b/>
          <w:i/>
          <w:u w:val="none"/>
        </w:rPr>
        <w:t>Dokumenti dolgoročnega razvojnega načrtovanja</w:t>
      </w:r>
    </w:p>
    <w:p w:rsidR="006C06A5" w:rsidRPr="00903322" w:rsidRDefault="006C06A5" w:rsidP="00F96F16">
      <w:pPr>
        <w:jc w:val="both"/>
        <w:rPr>
          <w:rFonts w:asciiTheme="minorHAnsi" w:hAnsiTheme="minorHAnsi" w:cstheme="minorHAnsi"/>
        </w:rPr>
      </w:pPr>
      <w:r w:rsidRPr="00903322">
        <w:rPr>
          <w:rFonts w:asciiTheme="minorHAnsi" w:hAnsiTheme="minorHAnsi" w:cstheme="minorHAnsi"/>
        </w:rPr>
        <w:t>Dolgoročni cilj političnega sistema je kakovostno izvajanje nalog, ki zagotavljajo stabilnost političnega sistema v Občini Trzin in razvoj občine, pri čemer je vse usmerjeno k cilju zagotoviti čim višjo stopnjo kakovosti življenja v občini in integracijo skupnosti občank in občanov ob spoštovanju interesov vseh in ne le interesov posameznih interesnih skupin, zagotoviti trajnostni razvoj občine in ohranitev občine kot samostojnega manjšega centra z vsemi potrebnimi funkcijami ter ostati na vrhu slovenskih občin po kazalcih razvitosti človeškega razvoja.</w:t>
      </w:r>
    </w:p>
    <w:p w:rsidR="006C06A5" w:rsidRPr="00461EA5" w:rsidRDefault="006C06A5" w:rsidP="00F96F16">
      <w:pPr>
        <w:pStyle w:val="Heading11"/>
        <w:jc w:val="both"/>
        <w:rPr>
          <w:rFonts w:asciiTheme="minorHAnsi" w:hAnsiTheme="minorHAnsi" w:cstheme="minorHAnsi"/>
          <w:b/>
          <w:i/>
          <w:u w:val="none"/>
        </w:rPr>
      </w:pPr>
      <w:r w:rsidRPr="00461EA5">
        <w:rPr>
          <w:rFonts w:asciiTheme="minorHAnsi" w:hAnsiTheme="minorHAnsi" w:cstheme="minorHAnsi"/>
          <w:b/>
          <w:i/>
          <w:u w:val="none"/>
        </w:rPr>
        <w:t>Dolgoročni cilji področja proračunske porabe</w:t>
      </w:r>
    </w:p>
    <w:p w:rsidR="006C06A5" w:rsidRPr="00903322" w:rsidRDefault="006C06A5" w:rsidP="00F96F16">
      <w:pPr>
        <w:jc w:val="both"/>
        <w:rPr>
          <w:rFonts w:asciiTheme="minorHAnsi" w:hAnsiTheme="minorHAnsi" w:cstheme="minorHAnsi"/>
        </w:rPr>
      </w:pPr>
      <w:r w:rsidRPr="00903322">
        <w:rPr>
          <w:rFonts w:asciiTheme="minorHAnsi" w:hAnsiTheme="minorHAnsi" w:cstheme="minorHAnsi"/>
        </w:rPr>
        <w:t>Dolgoročni cilj je kakovostno izvajanje nalog, ki jih občinskemu svetu, županu in drugim organom občine nalagajo zakonodaja in občinski predpisi.</w:t>
      </w:r>
    </w:p>
    <w:p w:rsidR="006C06A5" w:rsidRPr="00461EA5" w:rsidRDefault="006C06A5" w:rsidP="00F96F16">
      <w:pPr>
        <w:pStyle w:val="Heading11"/>
        <w:jc w:val="both"/>
        <w:rPr>
          <w:rFonts w:asciiTheme="minorHAnsi" w:hAnsiTheme="minorHAnsi" w:cstheme="minorHAnsi"/>
          <w:b/>
          <w:i/>
          <w:u w:val="none"/>
        </w:rPr>
      </w:pPr>
      <w:r w:rsidRPr="00461EA5">
        <w:rPr>
          <w:rFonts w:asciiTheme="minorHAnsi" w:hAnsiTheme="minorHAnsi" w:cstheme="minorHAnsi"/>
          <w:b/>
          <w:i/>
          <w:u w:val="none"/>
        </w:rPr>
        <w:t>Oznaka in nazivi glavnih programov v pristojnosti občine</w:t>
      </w:r>
    </w:p>
    <w:p w:rsidR="006C06A5" w:rsidRPr="00903322" w:rsidRDefault="006C06A5" w:rsidP="00F96F16">
      <w:pPr>
        <w:jc w:val="both"/>
        <w:rPr>
          <w:rFonts w:asciiTheme="minorHAnsi" w:hAnsiTheme="minorHAnsi" w:cstheme="minorHAnsi"/>
        </w:rPr>
      </w:pPr>
      <w:r w:rsidRPr="00903322">
        <w:rPr>
          <w:rFonts w:asciiTheme="minorHAnsi" w:hAnsiTheme="minorHAnsi" w:cstheme="minorHAnsi"/>
        </w:rPr>
        <w:t>0101- Politični sistem</w:t>
      </w:r>
    </w:p>
    <w:p w:rsidR="006C06A5" w:rsidRPr="00903322" w:rsidRDefault="006C06A5" w:rsidP="00F96F16">
      <w:pPr>
        <w:pStyle w:val="AHeading6"/>
        <w:tabs>
          <w:tab w:val="decimal" w:pos="9200"/>
        </w:tabs>
        <w:jc w:val="both"/>
        <w:rPr>
          <w:rFonts w:asciiTheme="minorHAnsi" w:hAnsiTheme="minorHAnsi" w:cstheme="minorHAnsi"/>
          <w:sz w:val="20"/>
        </w:rPr>
      </w:pPr>
      <w:r w:rsidRPr="00903322">
        <w:rPr>
          <w:rFonts w:asciiTheme="minorHAnsi" w:hAnsiTheme="minorHAnsi" w:cstheme="minorHAnsi"/>
        </w:rPr>
        <w:t>0101 Politični sistem</w:t>
      </w:r>
      <w:r w:rsidRPr="00903322">
        <w:rPr>
          <w:rFonts w:asciiTheme="minorHAnsi" w:hAnsiTheme="minorHAnsi" w:cstheme="minorHAnsi"/>
        </w:rPr>
        <w:tab/>
      </w:r>
    </w:p>
    <w:p w:rsidR="006C06A5" w:rsidRPr="00461EA5" w:rsidRDefault="006C06A5" w:rsidP="00F96F16">
      <w:pPr>
        <w:pStyle w:val="Heading11"/>
        <w:jc w:val="both"/>
        <w:rPr>
          <w:rFonts w:asciiTheme="minorHAnsi" w:hAnsiTheme="minorHAnsi" w:cstheme="minorHAnsi"/>
          <w:b/>
          <w:i/>
          <w:u w:val="none"/>
        </w:rPr>
      </w:pPr>
      <w:r w:rsidRPr="00461EA5">
        <w:rPr>
          <w:rFonts w:asciiTheme="minorHAnsi" w:hAnsiTheme="minorHAnsi" w:cstheme="minorHAnsi"/>
          <w:b/>
          <w:i/>
          <w:u w:val="none"/>
        </w:rPr>
        <w:t>Opis glavnega programa</w:t>
      </w:r>
    </w:p>
    <w:p w:rsidR="006C06A5" w:rsidRPr="00903322" w:rsidRDefault="006C06A5" w:rsidP="00F96F16">
      <w:pPr>
        <w:jc w:val="both"/>
        <w:rPr>
          <w:rFonts w:asciiTheme="minorHAnsi" w:hAnsiTheme="minorHAnsi" w:cstheme="minorHAnsi"/>
        </w:rPr>
      </w:pPr>
      <w:r w:rsidRPr="00903322">
        <w:rPr>
          <w:rFonts w:asciiTheme="minorHAnsi" w:hAnsiTheme="minorHAnsi" w:cstheme="minorHAnsi"/>
        </w:rPr>
        <w:t>Glavni program vključuje sredstva za delovanje naslednjih institucij političnega sistema:-          občinskega sveta,-          župana in podžupana</w:t>
      </w:r>
    </w:p>
    <w:p w:rsidR="006C06A5" w:rsidRPr="00461EA5" w:rsidRDefault="006C06A5" w:rsidP="00F96F16">
      <w:pPr>
        <w:pStyle w:val="Heading11"/>
        <w:jc w:val="both"/>
        <w:rPr>
          <w:rFonts w:asciiTheme="minorHAnsi" w:hAnsiTheme="minorHAnsi" w:cstheme="minorHAnsi"/>
          <w:b/>
          <w:i/>
          <w:u w:val="none"/>
        </w:rPr>
      </w:pPr>
      <w:r w:rsidRPr="00461EA5">
        <w:rPr>
          <w:rFonts w:asciiTheme="minorHAnsi" w:hAnsiTheme="minorHAnsi" w:cstheme="minorHAnsi"/>
          <w:b/>
          <w:i/>
          <w:u w:val="none"/>
        </w:rPr>
        <w:t>Dolgoročni cilji glavnega programa</w:t>
      </w:r>
    </w:p>
    <w:p w:rsidR="006C06A5" w:rsidRPr="00903322" w:rsidRDefault="006C06A5" w:rsidP="00F96F16">
      <w:pPr>
        <w:jc w:val="both"/>
        <w:rPr>
          <w:rFonts w:asciiTheme="minorHAnsi" w:hAnsiTheme="minorHAnsi" w:cstheme="minorHAnsi"/>
        </w:rPr>
      </w:pPr>
      <w:r w:rsidRPr="00903322">
        <w:rPr>
          <w:rFonts w:asciiTheme="minorHAnsi" w:hAnsiTheme="minorHAnsi" w:cstheme="minorHAnsi"/>
        </w:rPr>
        <w:t>Dolgoročni cilj je kakovostno izvajanje nalog, ki jih občinskim funkcionarjem nalaga zakonodaja, in ki izhajajo iz sprejetih strategij in programov ter drugih aktov, sprejetih v skladu z zakonom in Statutom Občine Trzin.</w:t>
      </w:r>
    </w:p>
    <w:p w:rsidR="006C06A5" w:rsidRPr="00461EA5" w:rsidRDefault="006C06A5" w:rsidP="00F96F16">
      <w:pPr>
        <w:pStyle w:val="Heading11"/>
        <w:jc w:val="both"/>
        <w:rPr>
          <w:rFonts w:asciiTheme="minorHAnsi" w:hAnsiTheme="minorHAnsi" w:cstheme="minorHAnsi"/>
          <w:b/>
          <w:i/>
          <w:u w:val="none"/>
        </w:rPr>
      </w:pPr>
      <w:r w:rsidRPr="00461EA5">
        <w:rPr>
          <w:rFonts w:asciiTheme="minorHAnsi" w:hAnsiTheme="minorHAnsi" w:cstheme="minorHAnsi"/>
          <w:b/>
          <w:i/>
          <w:u w:val="none"/>
        </w:rPr>
        <w:t>Glavni letni izvedbeni cilji in kazalci, s katerimi se bo merilo doseganje zastavljenih ciljev</w:t>
      </w:r>
    </w:p>
    <w:p w:rsidR="006C06A5" w:rsidRPr="00903322" w:rsidRDefault="006C06A5" w:rsidP="00F96F16">
      <w:pPr>
        <w:jc w:val="both"/>
        <w:rPr>
          <w:rFonts w:asciiTheme="minorHAnsi" w:hAnsiTheme="minorHAnsi" w:cstheme="minorHAnsi"/>
        </w:rPr>
      </w:pPr>
      <w:r w:rsidRPr="00903322">
        <w:rPr>
          <w:rFonts w:asciiTheme="minorHAnsi" w:hAnsiTheme="minorHAnsi" w:cstheme="minorHAnsi"/>
        </w:rPr>
        <w:t>Glavni izvedbeni cilji v proračunskem letu so izvajanje načrtovanih aktivnosti v okviru dolgoročni ciljev političnega sistema.</w:t>
      </w:r>
    </w:p>
    <w:p w:rsidR="006C06A5" w:rsidRPr="00461EA5" w:rsidRDefault="006C06A5" w:rsidP="00F96F16">
      <w:pPr>
        <w:pStyle w:val="Heading11"/>
        <w:jc w:val="both"/>
        <w:rPr>
          <w:rFonts w:asciiTheme="minorHAnsi" w:hAnsiTheme="minorHAnsi" w:cstheme="minorHAnsi"/>
          <w:b/>
          <w:i/>
          <w:u w:val="none"/>
        </w:rPr>
      </w:pPr>
      <w:r w:rsidRPr="00461EA5">
        <w:rPr>
          <w:rFonts w:asciiTheme="minorHAnsi" w:hAnsiTheme="minorHAnsi" w:cstheme="minorHAnsi"/>
          <w:b/>
          <w:i/>
          <w:u w:val="none"/>
        </w:rPr>
        <w:t>Podprogrami in proračunski uporabniki znotraj glavnega programa</w:t>
      </w:r>
    </w:p>
    <w:p w:rsidR="006C06A5" w:rsidRPr="00903322" w:rsidRDefault="006C06A5" w:rsidP="00F96F16">
      <w:pPr>
        <w:jc w:val="both"/>
        <w:rPr>
          <w:rFonts w:asciiTheme="minorHAnsi" w:hAnsiTheme="minorHAnsi" w:cstheme="minorHAnsi"/>
        </w:rPr>
      </w:pPr>
      <w:r w:rsidRPr="00903322">
        <w:rPr>
          <w:rFonts w:asciiTheme="minorHAnsi" w:hAnsiTheme="minorHAnsi" w:cstheme="minorHAnsi"/>
        </w:rPr>
        <w:t>01019001 - Dejavnost občinskega sveta 01019002 - Izvedba in nadzor volitev in referendumov 01019003 - Dejavnost župana in podžupana</w:t>
      </w:r>
    </w:p>
    <w:p w:rsidR="006C06A5" w:rsidRPr="00903322" w:rsidRDefault="006C06A5" w:rsidP="00F96F16">
      <w:pPr>
        <w:pStyle w:val="AHeading7"/>
        <w:tabs>
          <w:tab w:val="decimal" w:pos="9200"/>
        </w:tabs>
        <w:jc w:val="both"/>
        <w:rPr>
          <w:rFonts w:asciiTheme="minorHAnsi" w:hAnsiTheme="minorHAnsi" w:cstheme="minorHAnsi"/>
          <w:sz w:val="20"/>
        </w:rPr>
      </w:pPr>
      <w:r w:rsidRPr="00903322">
        <w:rPr>
          <w:rFonts w:asciiTheme="minorHAnsi" w:hAnsiTheme="minorHAnsi" w:cstheme="minorHAnsi"/>
        </w:rPr>
        <w:t>01019001 Dejavnost občinskega sveta</w:t>
      </w:r>
      <w:r w:rsidRPr="00903322">
        <w:rPr>
          <w:rFonts w:asciiTheme="minorHAnsi" w:hAnsiTheme="minorHAnsi" w:cstheme="minorHAnsi"/>
        </w:rPr>
        <w:tab/>
      </w:r>
    </w:p>
    <w:p w:rsidR="006C06A5" w:rsidRPr="00461EA5" w:rsidRDefault="006C06A5" w:rsidP="00F96F16">
      <w:pPr>
        <w:pStyle w:val="Heading11"/>
        <w:jc w:val="both"/>
        <w:rPr>
          <w:rFonts w:asciiTheme="minorHAnsi" w:hAnsiTheme="minorHAnsi" w:cstheme="minorHAnsi"/>
          <w:b/>
          <w:i/>
          <w:u w:val="none"/>
        </w:rPr>
      </w:pPr>
      <w:r w:rsidRPr="00461EA5">
        <w:rPr>
          <w:rFonts w:asciiTheme="minorHAnsi" w:hAnsiTheme="minorHAnsi" w:cstheme="minorHAnsi"/>
          <w:b/>
          <w:i/>
          <w:u w:val="none"/>
        </w:rPr>
        <w:t>Opis podprograma</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 xml:space="preserve">Občinski svet je najvišji organ odločanja o vseh zadevah v okviru pravic in dolžnosti občine. Občinski svet Občine Trzin ima 13 članov in 9 stalnih delovnih teles (odborov in komisij) ter Komisijo za mandatna vprašanja, volitve in </w:t>
      </w:r>
      <w:r w:rsidRPr="00903322">
        <w:rPr>
          <w:rFonts w:asciiTheme="minorHAnsi" w:hAnsiTheme="minorHAnsi" w:cstheme="minorHAnsi"/>
        </w:rPr>
        <w:lastRenderedPageBreak/>
        <w:t>imenovanja. Odbori pripravljajo podlage za odločitve občinskega sveta za tista področja, ki so v njihovi delovni pristojnosti. Komisije pa pripravljajo predloge in druge podlage za odločitve občinskega sveta.</w:t>
      </w:r>
    </w:p>
    <w:p w:rsidR="006C06A5" w:rsidRPr="00461EA5" w:rsidRDefault="006C06A5" w:rsidP="008A0024">
      <w:pPr>
        <w:pStyle w:val="Heading11"/>
        <w:jc w:val="both"/>
        <w:rPr>
          <w:rFonts w:asciiTheme="minorHAnsi" w:hAnsiTheme="minorHAnsi" w:cstheme="minorHAnsi"/>
          <w:b/>
          <w:i/>
          <w:u w:val="none"/>
        </w:rPr>
      </w:pPr>
      <w:r w:rsidRPr="00461EA5">
        <w:rPr>
          <w:rFonts w:asciiTheme="minorHAnsi" w:hAnsiTheme="minorHAnsi" w:cstheme="minorHAnsi"/>
          <w:b/>
          <w:i/>
          <w:u w:val="none"/>
        </w:rPr>
        <w:t>Zakonske in druge pravne podlage</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 Ustava - Zakon o lokalni samoupravi - Statut Občine Trzin - Poslovnik občinskega sveta Občine Trzin - Pravilnik o dodelitvi sredstev za delo svetniških skupin v Občinskem svetu Občine Trzin.</w:t>
      </w:r>
    </w:p>
    <w:p w:rsidR="006C06A5" w:rsidRPr="00461EA5" w:rsidRDefault="006C06A5" w:rsidP="008A0024">
      <w:pPr>
        <w:pStyle w:val="Heading11"/>
        <w:jc w:val="both"/>
        <w:rPr>
          <w:rFonts w:asciiTheme="minorHAnsi" w:hAnsiTheme="minorHAnsi" w:cstheme="minorHAnsi"/>
          <w:b/>
          <w:i/>
          <w:u w:val="none"/>
        </w:rPr>
      </w:pPr>
      <w:r w:rsidRPr="00461EA5">
        <w:rPr>
          <w:rFonts w:asciiTheme="minorHAnsi" w:hAnsiTheme="minorHAnsi" w:cstheme="minorHAnsi"/>
          <w:b/>
          <w:i/>
          <w:u w:val="none"/>
        </w:rPr>
        <w:t>Dolgoročni cilji podprograma in kazalci, s katerimi se bo merilo doseganje zastavljenih ciljev</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Cilji so obravnava in sprejem statuta občine, poslovnika za delo občinskega sveta, odlokov, proračuna in zaključnega računa, prostorskih planov, uredb, deklaracij, resolucij, odredb, pravilnikov, navodil, smernic, priporočil, sklepov, ustanavljanje odborov, imenovanje in razreševanje njihovih članov, nadzorovanje župana, podžupana, občinske uprave (kako izvajajo odločitve občinskega sveta), odločanje o pridobitvi in odtujitvi občinskega premoženja, kolikor z odlokom ne pooblasti župana za odločanje o tem do določene vrednosti oz. višine zneska, odločanje o najemu posojila ali prevzemu jamstva, o pogojih za podeljevanje koncesij na področju izvajanja gospodarskih javnih služb, ustanavljanje javnih zavodov, javnih podjetij, dajanje pobud Državnemu zboru in Državnemu svetu in drugo.</w:t>
      </w:r>
    </w:p>
    <w:p w:rsidR="006C06A5" w:rsidRPr="00461EA5" w:rsidRDefault="006C06A5" w:rsidP="008A0024">
      <w:pPr>
        <w:pStyle w:val="Heading11"/>
        <w:jc w:val="both"/>
        <w:rPr>
          <w:rFonts w:asciiTheme="minorHAnsi" w:hAnsiTheme="minorHAnsi" w:cstheme="minorHAnsi"/>
          <w:b/>
          <w:i/>
          <w:u w:val="none"/>
        </w:rPr>
      </w:pPr>
      <w:r w:rsidRPr="00461EA5">
        <w:rPr>
          <w:rFonts w:asciiTheme="minorHAnsi" w:hAnsiTheme="minorHAnsi" w:cstheme="minorHAnsi"/>
          <w:b/>
          <w:i/>
          <w:u w:val="none"/>
        </w:rPr>
        <w:t>Letni izvedbeni cilji podprograma in kazalci, s katerimi se bo merilo doseganje zastavljenih ciljev</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Cilj podprograma je uspešno delovanje Občinskega sveta.</w:t>
      </w:r>
    </w:p>
    <w:p w:rsidR="00F96F16" w:rsidRPr="00903322" w:rsidRDefault="00F96F16" w:rsidP="008A0024">
      <w:pPr>
        <w:jc w:val="both"/>
        <w:rPr>
          <w:rFonts w:asciiTheme="minorHAnsi" w:hAnsiTheme="minorHAnsi" w:cstheme="minorHAnsi"/>
        </w:rPr>
      </w:pPr>
    </w:p>
    <w:p w:rsidR="006C06A5" w:rsidRPr="00903322" w:rsidRDefault="006C06A5" w:rsidP="008A0024">
      <w:pPr>
        <w:pStyle w:val="AHeading10"/>
        <w:tabs>
          <w:tab w:val="decimal" w:pos="9200"/>
        </w:tabs>
        <w:jc w:val="both"/>
        <w:rPr>
          <w:rFonts w:asciiTheme="minorHAnsi" w:hAnsiTheme="minorHAnsi" w:cstheme="minorHAnsi"/>
          <w:sz w:val="20"/>
        </w:rPr>
      </w:pPr>
      <w:r w:rsidRPr="00903322">
        <w:rPr>
          <w:rFonts w:asciiTheme="minorHAnsi" w:hAnsiTheme="minorHAnsi" w:cstheme="minorHAnsi"/>
        </w:rPr>
        <w:t>0001 Nadomestila občinskim svetnikom in članom delovnih teles</w:t>
      </w:r>
      <w:r w:rsidRPr="00903322">
        <w:rPr>
          <w:rFonts w:asciiTheme="minorHAnsi" w:hAnsiTheme="minorHAnsi" w:cstheme="minorHAnsi"/>
        </w:rPr>
        <w:tab/>
      </w:r>
      <w:r w:rsidRPr="00903322">
        <w:rPr>
          <w:rFonts w:asciiTheme="minorHAnsi" w:hAnsiTheme="minorHAnsi" w:cstheme="minorHAnsi"/>
          <w:sz w:val="20"/>
        </w:rPr>
        <w:t>29.000 €</w:t>
      </w:r>
    </w:p>
    <w:p w:rsidR="006C06A5" w:rsidRPr="00461EA5" w:rsidRDefault="006C06A5" w:rsidP="008A0024">
      <w:pPr>
        <w:pStyle w:val="Heading11"/>
        <w:jc w:val="both"/>
        <w:rPr>
          <w:rFonts w:asciiTheme="minorHAnsi" w:hAnsiTheme="minorHAnsi" w:cstheme="minorHAnsi"/>
          <w:b/>
          <w:i/>
          <w:u w:val="none"/>
        </w:rPr>
      </w:pPr>
      <w:r w:rsidRPr="00461EA5">
        <w:rPr>
          <w:rFonts w:asciiTheme="minorHAnsi" w:hAnsiTheme="minorHAnsi" w:cstheme="minorHAnsi"/>
          <w:b/>
          <w:i/>
          <w:u w:val="none"/>
        </w:rPr>
        <w:t>Obrazložitev dejavnosti v okviru proračunske postavke</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 xml:space="preserve">Ta proračunska postavka je namenjena za sejnine članov občinskega sveta in članov delovnih teles občinskega sveta. V letu 2012 načrtujemo približno enako število sej OS, kot jih je bilo v letu 2010. Predvidevamo torej 9 sej, ki se jih po izračunih v povprečju udeležuje 12 svetnikov. Seje tistih odborov in komisij, ki se predvidoma sklicujejo pred vsako sejo OS (Statutarno pravna komisija, Odbor za finance), naj bi tako bilo po predvidevanjih 9, ostale komisije in odbori pa naj bi imeli v povprečju po 7 sej (npr. KMVVI, Odbor za kulturo, šolstvo in šport in dejavnost društev, Odbor za okolje in prostor…..). Tako v letu 2012 načrtujemo sredstva v višini 30.000,00 EUR.  </w:t>
      </w:r>
    </w:p>
    <w:p w:rsidR="00F96F16" w:rsidRPr="00903322" w:rsidRDefault="00F96F16" w:rsidP="008A0024">
      <w:pPr>
        <w:jc w:val="both"/>
        <w:rPr>
          <w:rFonts w:asciiTheme="minorHAnsi" w:hAnsiTheme="minorHAnsi" w:cstheme="minorHAnsi"/>
        </w:rPr>
      </w:pPr>
    </w:p>
    <w:p w:rsidR="006C06A5" w:rsidRDefault="006C06A5" w:rsidP="008A0024">
      <w:pPr>
        <w:jc w:val="both"/>
        <w:rPr>
          <w:rFonts w:asciiTheme="minorHAnsi" w:hAnsiTheme="minorHAnsi" w:cstheme="minorHAnsi"/>
          <w:color w:val="FF0000"/>
        </w:rPr>
      </w:pPr>
      <w:r w:rsidRPr="00903322">
        <w:rPr>
          <w:rFonts w:asciiTheme="minorHAnsi" w:hAnsiTheme="minorHAnsi" w:cstheme="minorHAnsi"/>
          <w:color w:val="FF0000"/>
        </w:rPr>
        <w:t>PREDLOG REBALANSA:</w:t>
      </w:r>
    </w:p>
    <w:p w:rsidR="00F96F16" w:rsidRDefault="0067051D" w:rsidP="008A0024">
      <w:pPr>
        <w:jc w:val="both"/>
        <w:rPr>
          <w:rFonts w:asciiTheme="minorHAnsi" w:hAnsiTheme="minorHAnsi" w:cstheme="minorHAnsi"/>
        </w:rPr>
      </w:pPr>
      <w:r w:rsidRPr="00220875">
        <w:rPr>
          <w:rFonts w:asciiTheme="minorHAnsi" w:hAnsiTheme="minorHAnsi" w:cstheme="minorHAnsi"/>
        </w:rPr>
        <w:t>V skladu z Zakonom o uravnoteženju javnih financ, ki prinaša varčevalne ukrepe na področju  plač in drugih prejemkih javnih uslužbencev , smo  posledično znižali tudi sredstva za nadomestila svetnikom in članom delovnih teles. Poleg znižanja plače župana pa moramo upoštevati tudi spremembo Zakona o lokalni samoupravi, ki znižuje letni znesek sejnin, vključno s sejninami za seje delovnih teles občinskega sveta, ki se izplača</w:t>
      </w:r>
      <w:r w:rsidR="00220875" w:rsidRPr="00220875">
        <w:rPr>
          <w:rFonts w:asciiTheme="minorHAnsi" w:hAnsiTheme="minorHAnsi" w:cstheme="minorHAnsi"/>
        </w:rPr>
        <w:t>jo</w:t>
      </w:r>
      <w:r w:rsidRPr="00220875">
        <w:rPr>
          <w:rFonts w:asciiTheme="minorHAnsi" w:hAnsiTheme="minorHAnsi" w:cstheme="minorHAnsi"/>
        </w:rPr>
        <w:t xml:space="preserve"> posameznemu članu občinskega sveta in določa, da izplačilo ne sme presegati 7,5 %  (do sedaj 15 %) letnega zneska plače župana brez delovne dobe.</w:t>
      </w:r>
    </w:p>
    <w:p w:rsidR="00220875" w:rsidRPr="00903322" w:rsidRDefault="00220875" w:rsidP="008A0024">
      <w:pPr>
        <w:jc w:val="both"/>
        <w:rPr>
          <w:rFonts w:asciiTheme="minorHAnsi" w:hAnsiTheme="minorHAnsi" w:cstheme="minorHAnsi"/>
        </w:rPr>
      </w:pPr>
    </w:p>
    <w:p w:rsidR="006C06A5" w:rsidRPr="00461EA5" w:rsidRDefault="006C06A5" w:rsidP="008A0024">
      <w:pPr>
        <w:pStyle w:val="Heading11"/>
        <w:jc w:val="both"/>
        <w:rPr>
          <w:rFonts w:asciiTheme="minorHAnsi" w:hAnsiTheme="minorHAnsi" w:cstheme="minorHAnsi"/>
          <w:b/>
          <w:i/>
          <w:u w:val="none"/>
        </w:rPr>
      </w:pPr>
      <w:r w:rsidRPr="00461EA5">
        <w:rPr>
          <w:rFonts w:asciiTheme="minorHAnsi" w:hAnsiTheme="minorHAnsi" w:cstheme="minorHAnsi"/>
          <w:b/>
          <w:i/>
          <w:u w:val="none"/>
        </w:rPr>
        <w:t>Navezava na projekte v okviru proračunske postavke</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w:t>
      </w:r>
    </w:p>
    <w:p w:rsidR="006C06A5" w:rsidRPr="00461EA5" w:rsidRDefault="006C06A5" w:rsidP="008A0024">
      <w:pPr>
        <w:pStyle w:val="Heading11"/>
        <w:jc w:val="both"/>
        <w:rPr>
          <w:rFonts w:asciiTheme="minorHAnsi" w:hAnsiTheme="minorHAnsi" w:cstheme="minorHAnsi"/>
          <w:b/>
          <w:i/>
          <w:u w:val="none"/>
        </w:rPr>
      </w:pPr>
      <w:r w:rsidRPr="00461EA5">
        <w:rPr>
          <w:rFonts w:asciiTheme="minorHAnsi" w:hAnsiTheme="minorHAnsi" w:cstheme="minorHAnsi"/>
          <w:b/>
          <w:i/>
          <w:u w:val="none"/>
        </w:rPr>
        <w:t>Izhodišča, na katerih temeljijo izračuni predlogov pravic porabe za del, ki se ne izvršuje preko NRP</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Sejnine članov občinskega sveta in članov delovnih teles občinskega sveta, se v skladu s Pravilnikom o plačilih oziroma sejninah občinskih funkcionarjev, članov delovnih teles občinskega sveta, članov drugih organov ter drugih predstavnikov Občine Trzin, obračunavajo v odstotku glede na županovo osnovno plačo. Plačilo župana Občine Trzin določa zakon.</w:t>
      </w:r>
    </w:p>
    <w:p w:rsidR="006C06A5" w:rsidRPr="00903322" w:rsidRDefault="006C06A5" w:rsidP="008A0024">
      <w:pPr>
        <w:pStyle w:val="AHeading10"/>
        <w:tabs>
          <w:tab w:val="decimal" w:pos="9200"/>
        </w:tabs>
        <w:jc w:val="both"/>
        <w:rPr>
          <w:rFonts w:asciiTheme="minorHAnsi" w:hAnsiTheme="minorHAnsi" w:cstheme="minorHAnsi"/>
          <w:sz w:val="20"/>
        </w:rPr>
      </w:pPr>
      <w:r w:rsidRPr="00903322">
        <w:rPr>
          <w:rFonts w:asciiTheme="minorHAnsi" w:hAnsiTheme="minorHAnsi" w:cstheme="minorHAnsi"/>
        </w:rPr>
        <w:t>0002 Materialni in drugi stroški občinskega sveta</w:t>
      </w:r>
      <w:r w:rsidRPr="00903322">
        <w:rPr>
          <w:rFonts w:asciiTheme="minorHAnsi" w:hAnsiTheme="minorHAnsi" w:cstheme="minorHAnsi"/>
        </w:rPr>
        <w:tab/>
      </w:r>
      <w:r w:rsidRPr="00903322">
        <w:rPr>
          <w:rFonts w:asciiTheme="minorHAnsi" w:hAnsiTheme="minorHAnsi" w:cstheme="minorHAnsi"/>
          <w:sz w:val="20"/>
        </w:rPr>
        <w:t>12.000 €</w:t>
      </w:r>
    </w:p>
    <w:p w:rsidR="006C06A5" w:rsidRPr="00461EA5" w:rsidRDefault="006C06A5" w:rsidP="008A0024">
      <w:pPr>
        <w:pStyle w:val="Heading11"/>
        <w:jc w:val="both"/>
        <w:rPr>
          <w:rFonts w:asciiTheme="minorHAnsi" w:hAnsiTheme="minorHAnsi" w:cstheme="minorHAnsi"/>
          <w:b/>
          <w:i/>
          <w:u w:val="none"/>
        </w:rPr>
      </w:pPr>
      <w:r w:rsidRPr="00461EA5">
        <w:rPr>
          <w:rFonts w:asciiTheme="minorHAnsi" w:hAnsiTheme="minorHAnsi" w:cstheme="minorHAnsi"/>
          <w:b/>
          <w:i/>
          <w:u w:val="none"/>
        </w:rPr>
        <w:t>Obrazložitev dejavnosti v okviru proračunske postavke</w:t>
      </w:r>
    </w:p>
    <w:p w:rsidR="00220875" w:rsidRDefault="006C06A5" w:rsidP="008A0024">
      <w:pPr>
        <w:jc w:val="both"/>
        <w:rPr>
          <w:rFonts w:asciiTheme="minorHAnsi" w:hAnsiTheme="minorHAnsi" w:cstheme="minorHAnsi"/>
        </w:rPr>
      </w:pPr>
      <w:r w:rsidRPr="00903322">
        <w:rPr>
          <w:rFonts w:asciiTheme="minorHAnsi" w:hAnsiTheme="minorHAnsi" w:cstheme="minorHAnsi"/>
        </w:rPr>
        <w:t xml:space="preserve">K tej postavki spadajo stroški materiala in storitev priprave gradiv za seje OS (papir, </w:t>
      </w:r>
      <w:proofErr w:type="spellStart"/>
      <w:r w:rsidRPr="00903322">
        <w:rPr>
          <w:rFonts w:asciiTheme="minorHAnsi" w:hAnsiTheme="minorHAnsi" w:cstheme="minorHAnsi"/>
        </w:rPr>
        <w:t>špirale</w:t>
      </w:r>
      <w:proofErr w:type="spellEnd"/>
      <w:r w:rsidRPr="00903322">
        <w:rPr>
          <w:rFonts w:asciiTheme="minorHAnsi" w:hAnsiTheme="minorHAnsi" w:cstheme="minorHAnsi"/>
        </w:rPr>
        <w:t xml:space="preserve"> za vezavo, obračun fotokopij, stroški zvočnega snemanja sej, stroški poštnin, energije itd.), novoletna obdaritev svetnikov in članov delovnih teles, sredstva za delo svetniških skupin v Občinskem svetu Občine Trzin, ipd. Zato se za ta namen načrtuje 13.000,00 EUR.</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color w:val="FF0000"/>
        </w:rPr>
        <w:lastRenderedPageBreak/>
        <w:t>PREDLOG REBALANSA</w:t>
      </w:r>
      <w:r w:rsidRPr="00903322">
        <w:rPr>
          <w:rFonts w:asciiTheme="minorHAnsi" w:hAnsiTheme="minorHAnsi" w:cstheme="minorHAnsi"/>
        </w:rPr>
        <w:t>:</w:t>
      </w:r>
    </w:p>
    <w:p w:rsidR="00F96F16" w:rsidRPr="00903322" w:rsidRDefault="00220875" w:rsidP="008A0024">
      <w:pPr>
        <w:jc w:val="both"/>
        <w:rPr>
          <w:rFonts w:asciiTheme="minorHAnsi" w:hAnsiTheme="minorHAnsi" w:cstheme="minorHAnsi"/>
        </w:rPr>
      </w:pPr>
      <w:r>
        <w:rPr>
          <w:rFonts w:asciiTheme="minorHAnsi" w:hAnsiTheme="minorHAnsi" w:cstheme="minorHAnsi"/>
        </w:rPr>
        <w:t>Sredstva na PP se znižajo za 1.000,00 EUR na račun prihranka kopij gradiva, ki ga bodo nekateri svetniki prejemali v elektronski obliki.</w:t>
      </w:r>
    </w:p>
    <w:p w:rsidR="00F96F16" w:rsidRPr="00903322" w:rsidRDefault="00F96F16" w:rsidP="008A0024">
      <w:pPr>
        <w:jc w:val="both"/>
        <w:rPr>
          <w:rFonts w:asciiTheme="minorHAnsi" w:hAnsiTheme="minorHAnsi" w:cstheme="minorHAnsi"/>
        </w:rPr>
      </w:pPr>
    </w:p>
    <w:p w:rsidR="006C06A5" w:rsidRPr="00461EA5" w:rsidRDefault="00220875" w:rsidP="008A0024">
      <w:pPr>
        <w:pStyle w:val="Heading11"/>
        <w:jc w:val="both"/>
        <w:rPr>
          <w:rFonts w:asciiTheme="minorHAnsi" w:hAnsiTheme="minorHAnsi" w:cstheme="minorHAnsi"/>
          <w:b/>
          <w:i/>
          <w:u w:val="none"/>
        </w:rPr>
      </w:pPr>
      <w:r>
        <w:rPr>
          <w:rFonts w:asciiTheme="minorHAnsi" w:hAnsiTheme="minorHAnsi" w:cstheme="minorHAnsi"/>
          <w:b/>
          <w:i/>
          <w:u w:val="none"/>
        </w:rPr>
        <w:t>N</w:t>
      </w:r>
      <w:r w:rsidR="006C06A5" w:rsidRPr="00461EA5">
        <w:rPr>
          <w:rFonts w:asciiTheme="minorHAnsi" w:hAnsiTheme="minorHAnsi" w:cstheme="minorHAnsi"/>
          <w:b/>
          <w:i/>
          <w:u w:val="none"/>
        </w:rPr>
        <w:t>avezava na projekte v okviru proračunske postavke</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w:t>
      </w:r>
    </w:p>
    <w:p w:rsidR="006C06A5" w:rsidRPr="00461EA5" w:rsidRDefault="006C06A5" w:rsidP="008A0024">
      <w:pPr>
        <w:pStyle w:val="Heading11"/>
        <w:jc w:val="both"/>
        <w:rPr>
          <w:rFonts w:asciiTheme="minorHAnsi" w:hAnsiTheme="minorHAnsi" w:cstheme="minorHAnsi"/>
          <w:b/>
          <w:i/>
          <w:u w:val="none"/>
        </w:rPr>
      </w:pPr>
      <w:r w:rsidRPr="00461EA5">
        <w:rPr>
          <w:rFonts w:asciiTheme="minorHAnsi" w:hAnsiTheme="minorHAnsi" w:cstheme="minorHAnsi"/>
          <w:b/>
          <w:i/>
          <w:u w:val="none"/>
        </w:rPr>
        <w:t>Izhodišča, na katerih temeljijo izračuni predlogov pravic porabe za del, ki se ne izvršuje preko NRP</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Pri planiranju je upoštevana realizacija preteklih let.</w:t>
      </w:r>
    </w:p>
    <w:p w:rsidR="00163ADF" w:rsidRPr="00903322" w:rsidRDefault="00163ADF" w:rsidP="008A0024">
      <w:pPr>
        <w:pStyle w:val="AHeading3"/>
        <w:tabs>
          <w:tab w:val="decimal" w:pos="9200"/>
        </w:tabs>
        <w:jc w:val="both"/>
        <w:rPr>
          <w:rFonts w:asciiTheme="minorHAnsi" w:hAnsiTheme="minorHAnsi" w:cstheme="minorHAnsi"/>
        </w:rPr>
      </w:pPr>
      <w:bookmarkStart w:id="16" w:name="_Toc326152670"/>
    </w:p>
    <w:p w:rsidR="006C06A5" w:rsidRPr="00903322" w:rsidRDefault="006C06A5" w:rsidP="008A0024">
      <w:pPr>
        <w:pStyle w:val="AHeading3"/>
        <w:tabs>
          <w:tab w:val="decimal" w:pos="9200"/>
        </w:tabs>
        <w:jc w:val="both"/>
        <w:rPr>
          <w:rFonts w:asciiTheme="minorHAnsi" w:hAnsiTheme="minorHAnsi" w:cstheme="minorHAnsi"/>
          <w:sz w:val="20"/>
        </w:rPr>
      </w:pPr>
      <w:r w:rsidRPr="00903322">
        <w:rPr>
          <w:rFonts w:asciiTheme="minorHAnsi" w:hAnsiTheme="minorHAnsi" w:cstheme="minorHAnsi"/>
        </w:rPr>
        <w:t>0002 Župan</w:t>
      </w:r>
      <w:r w:rsidRPr="00903322">
        <w:rPr>
          <w:rFonts w:asciiTheme="minorHAnsi" w:hAnsiTheme="minorHAnsi" w:cstheme="minorHAnsi"/>
        </w:rPr>
        <w:tab/>
      </w:r>
      <w:bookmarkEnd w:id="16"/>
    </w:p>
    <w:p w:rsidR="006C06A5" w:rsidRPr="00903322" w:rsidRDefault="006C06A5" w:rsidP="008A0024">
      <w:pPr>
        <w:pStyle w:val="AHeading5"/>
        <w:tabs>
          <w:tab w:val="decimal" w:pos="9200"/>
        </w:tabs>
        <w:jc w:val="both"/>
        <w:rPr>
          <w:rFonts w:asciiTheme="minorHAnsi" w:hAnsiTheme="minorHAnsi" w:cstheme="minorHAnsi"/>
          <w:sz w:val="20"/>
        </w:rPr>
      </w:pPr>
      <w:bookmarkStart w:id="17" w:name="_Toc326152671"/>
      <w:r w:rsidRPr="00903322">
        <w:rPr>
          <w:rFonts w:asciiTheme="minorHAnsi" w:hAnsiTheme="minorHAnsi" w:cstheme="minorHAnsi"/>
        </w:rPr>
        <w:t>01 POLITIČNI SISTEM</w:t>
      </w:r>
      <w:r w:rsidRPr="00903322">
        <w:rPr>
          <w:rFonts w:asciiTheme="minorHAnsi" w:hAnsiTheme="minorHAnsi" w:cstheme="minorHAnsi"/>
        </w:rPr>
        <w:tab/>
      </w:r>
      <w:bookmarkEnd w:id="17"/>
    </w:p>
    <w:p w:rsidR="006C06A5" w:rsidRPr="00461EA5" w:rsidRDefault="006C06A5" w:rsidP="008A0024">
      <w:pPr>
        <w:pStyle w:val="Heading11"/>
        <w:jc w:val="both"/>
        <w:rPr>
          <w:rFonts w:asciiTheme="minorHAnsi" w:hAnsiTheme="minorHAnsi" w:cstheme="minorHAnsi"/>
          <w:b/>
          <w:i/>
          <w:u w:val="none"/>
        </w:rPr>
      </w:pPr>
      <w:r w:rsidRPr="00461EA5">
        <w:rPr>
          <w:rFonts w:asciiTheme="minorHAnsi" w:hAnsiTheme="minorHAnsi" w:cstheme="minorHAnsi"/>
          <w:b/>
          <w:i/>
          <w:u w:val="none"/>
        </w:rPr>
        <w:t>Opis področja proračunske porabe, poslanstva občine znotraj področja proračunske porabe</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Področje proračunske porabe zajema dejavnost izvršilnih in zakonodajnih organov  (občinski svet, župan, podžupan).</w:t>
      </w:r>
    </w:p>
    <w:p w:rsidR="006C06A5" w:rsidRPr="00461EA5" w:rsidRDefault="006C06A5" w:rsidP="008A0024">
      <w:pPr>
        <w:pStyle w:val="Heading11"/>
        <w:jc w:val="both"/>
        <w:rPr>
          <w:rFonts w:asciiTheme="minorHAnsi" w:hAnsiTheme="minorHAnsi" w:cstheme="minorHAnsi"/>
          <w:b/>
          <w:i/>
          <w:u w:val="none"/>
        </w:rPr>
      </w:pPr>
      <w:r w:rsidRPr="00461EA5">
        <w:rPr>
          <w:rFonts w:asciiTheme="minorHAnsi" w:hAnsiTheme="minorHAnsi" w:cstheme="minorHAnsi"/>
          <w:b/>
          <w:i/>
          <w:u w:val="none"/>
        </w:rPr>
        <w:t>Dokumenti dolgoročnega razvojnega načrtovanja</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Dolgoročni cilj političnega sistema je kakovostno izvajanje nalog, ki zagotavljajo stabilnost političnega sistema v Občini Trzin in razvoj občine, pri čemer je vse usmerjeno k cilju zagotoviti čim višjo stopnjo kakovosti življenja v občini in integracijo skupnosti občank in občanov ob spoštovanju interesov vseh in ne le interesov posameznih interesnih skupin, zagotoviti trajnostni razvoj občine in ohranitev občine kot samostojnega manjšega centra z vsemi potrebnimi funkcijami ter ostati na vrhu slovenskih občin po kazalcih razvitosti človeškega razvoja.</w:t>
      </w:r>
    </w:p>
    <w:p w:rsidR="006C06A5" w:rsidRPr="00461EA5" w:rsidRDefault="006C06A5" w:rsidP="008A0024">
      <w:pPr>
        <w:pStyle w:val="Heading11"/>
        <w:jc w:val="both"/>
        <w:rPr>
          <w:rFonts w:asciiTheme="minorHAnsi" w:hAnsiTheme="minorHAnsi" w:cstheme="minorHAnsi"/>
          <w:b/>
          <w:i/>
          <w:u w:val="none"/>
        </w:rPr>
      </w:pPr>
      <w:r w:rsidRPr="00461EA5">
        <w:rPr>
          <w:rFonts w:asciiTheme="minorHAnsi" w:hAnsiTheme="minorHAnsi" w:cstheme="minorHAnsi"/>
          <w:b/>
          <w:i/>
          <w:u w:val="none"/>
        </w:rPr>
        <w:t>Dolgoročni cilji področja proračunske porabe</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Dolgoročni cilj je kakovostno izvajanje nalog, ki jih občinskemu svetu, županu in drugim organom občine nalagajo zakonodaja in občinski predpisi.</w:t>
      </w:r>
    </w:p>
    <w:p w:rsidR="006C06A5" w:rsidRPr="00461EA5" w:rsidRDefault="006C06A5" w:rsidP="008A0024">
      <w:pPr>
        <w:pStyle w:val="Heading11"/>
        <w:jc w:val="both"/>
        <w:rPr>
          <w:rFonts w:asciiTheme="minorHAnsi" w:hAnsiTheme="minorHAnsi" w:cstheme="minorHAnsi"/>
          <w:b/>
          <w:i/>
          <w:u w:val="none"/>
        </w:rPr>
      </w:pPr>
      <w:r w:rsidRPr="00461EA5">
        <w:rPr>
          <w:rFonts w:asciiTheme="minorHAnsi" w:hAnsiTheme="minorHAnsi" w:cstheme="minorHAnsi"/>
          <w:b/>
          <w:i/>
          <w:u w:val="none"/>
        </w:rPr>
        <w:t>Oznaka in nazivi glavnih programov v pristojnosti občine</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0101- Politični sistem</w:t>
      </w:r>
    </w:p>
    <w:p w:rsidR="006C06A5" w:rsidRPr="00903322" w:rsidRDefault="006C06A5" w:rsidP="008A0024">
      <w:pPr>
        <w:pStyle w:val="AHeading6"/>
        <w:tabs>
          <w:tab w:val="decimal" w:pos="9200"/>
        </w:tabs>
        <w:jc w:val="both"/>
        <w:rPr>
          <w:rFonts w:asciiTheme="minorHAnsi" w:hAnsiTheme="minorHAnsi" w:cstheme="minorHAnsi"/>
          <w:sz w:val="20"/>
        </w:rPr>
      </w:pPr>
      <w:r w:rsidRPr="00903322">
        <w:rPr>
          <w:rFonts w:asciiTheme="minorHAnsi" w:hAnsiTheme="minorHAnsi" w:cstheme="minorHAnsi"/>
        </w:rPr>
        <w:t>0101 Politični sistem</w:t>
      </w:r>
      <w:r w:rsidRPr="00903322">
        <w:rPr>
          <w:rFonts w:asciiTheme="minorHAnsi" w:hAnsiTheme="minorHAnsi" w:cstheme="minorHAnsi"/>
        </w:rPr>
        <w:tab/>
      </w:r>
    </w:p>
    <w:p w:rsidR="006C06A5" w:rsidRPr="00461EA5" w:rsidRDefault="006C06A5" w:rsidP="008A0024">
      <w:pPr>
        <w:pStyle w:val="Heading11"/>
        <w:jc w:val="both"/>
        <w:rPr>
          <w:rFonts w:asciiTheme="minorHAnsi" w:hAnsiTheme="minorHAnsi" w:cstheme="minorHAnsi"/>
          <w:b/>
          <w:i/>
          <w:u w:val="none"/>
        </w:rPr>
      </w:pPr>
      <w:r w:rsidRPr="00461EA5">
        <w:rPr>
          <w:rFonts w:asciiTheme="minorHAnsi" w:hAnsiTheme="minorHAnsi" w:cstheme="minorHAnsi"/>
          <w:b/>
          <w:i/>
          <w:u w:val="none"/>
        </w:rPr>
        <w:t>Opis glavnega programa</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Glavni program vključuje sredstva za delovanje naslednjih institucij političnega sistema:-          občinskega sveta,-          župana in podžupana</w:t>
      </w:r>
    </w:p>
    <w:p w:rsidR="006C06A5" w:rsidRPr="00461EA5" w:rsidRDefault="006C06A5" w:rsidP="008A0024">
      <w:pPr>
        <w:pStyle w:val="Heading11"/>
        <w:jc w:val="both"/>
        <w:rPr>
          <w:rFonts w:asciiTheme="minorHAnsi" w:hAnsiTheme="minorHAnsi" w:cstheme="minorHAnsi"/>
          <w:b/>
          <w:i/>
          <w:u w:val="none"/>
        </w:rPr>
      </w:pPr>
      <w:r w:rsidRPr="00461EA5">
        <w:rPr>
          <w:rFonts w:asciiTheme="minorHAnsi" w:hAnsiTheme="minorHAnsi" w:cstheme="minorHAnsi"/>
          <w:b/>
          <w:i/>
          <w:u w:val="none"/>
        </w:rPr>
        <w:t>Dolgoročni cilji glavnega programa</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Dolgoročni cilj je kakovostno izvajanje nalog, ki jih občinskim funkcionarjem nalaga zakonodaja, in ki izhajajo iz sprejetih strategij in programov ter drugih aktov, sprejetih v skladu z zakonom in Statutom Občine Trzin.</w:t>
      </w:r>
    </w:p>
    <w:p w:rsidR="006C06A5" w:rsidRPr="00461EA5" w:rsidRDefault="006C06A5" w:rsidP="008A0024">
      <w:pPr>
        <w:pStyle w:val="Heading11"/>
        <w:jc w:val="both"/>
        <w:rPr>
          <w:rFonts w:asciiTheme="minorHAnsi" w:hAnsiTheme="minorHAnsi" w:cstheme="minorHAnsi"/>
          <w:b/>
          <w:i/>
          <w:u w:val="none"/>
        </w:rPr>
      </w:pPr>
      <w:r w:rsidRPr="00461EA5">
        <w:rPr>
          <w:rFonts w:asciiTheme="minorHAnsi" w:hAnsiTheme="minorHAnsi" w:cstheme="minorHAnsi"/>
          <w:b/>
          <w:i/>
          <w:u w:val="none"/>
        </w:rPr>
        <w:t>Glavni letni izvedbeni cilji in kazalci, s katerimi se bo merilo doseganje zastavljenih ciljev</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Glavni izvedbeni cilji v proračunskem letu so izvajanje načrtovanih aktivnosti v okviru dolgoročni ciljev političnega sistema.</w:t>
      </w:r>
    </w:p>
    <w:p w:rsidR="006C06A5" w:rsidRPr="00461EA5" w:rsidRDefault="006C06A5" w:rsidP="008A0024">
      <w:pPr>
        <w:pStyle w:val="Heading11"/>
        <w:jc w:val="both"/>
        <w:rPr>
          <w:rFonts w:asciiTheme="minorHAnsi" w:hAnsiTheme="minorHAnsi" w:cstheme="minorHAnsi"/>
          <w:b/>
          <w:i/>
          <w:u w:val="none"/>
        </w:rPr>
      </w:pPr>
      <w:r w:rsidRPr="00461EA5">
        <w:rPr>
          <w:rFonts w:asciiTheme="minorHAnsi" w:hAnsiTheme="minorHAnsi" w:cstheme="minorHAnsi"/>
          <w:b/>
          <w:i/>
          <w:u w:val="none"/>
        </w:rPr>
        <w:t>Podprogrami in proračunski uporabniki znotraj glavnega programa</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01019001- Dejavnost občinskega sveta01019002- Izvedba in nadzor volitev in referendumov01019003- Dejavnost župana in podžupana</w:t>
      </w:r>
    </w:p>
    <w:p w:rsidR="006C06A5" w:rsidRPr="00903322" w:rsidRDefault="006C06A5" w:rsidP="008A0024">
      <w:pPr>
        <w:pStyle w:val="AHeading7"/>
        <w:tabs>
          <w:tab w:val="decimal" w:pos="9200"/>
        </w:tabs>
        <w:jc w:val="both"/>
        <w:rPr>
          <w:rFonts w:asciiTheme="minorHAnsi" w:hAnsiTheme="minorHAnsi" w:cstheme="minorHAnsi"/>
          <w:sz w:val="20"/>
        </w:rPr>
      </w:pPr>
      <w:r w:rsidRPr="00903322">
        <w:rPr>
          <w:rFonts w:asciiTheme="minorHAnsi" w:hAnsiTheme="minorHAnsi" w:cstheme="minorHAnsi"/>
        </w:rPr>
        <w:lastRenderedPageBreak/>
        <w:t>01019003 Dejavnost župana in podžupanov</w:t>
      </w:r>
      <w:r w:rsidRPr="00903322">
        <w:rPr>
          <w:rFonts w:asciiTheme="minorHAnsi" w:hAnsiTheme="minorHAnsi" w:cstheme="minorHAnsi"/>
        </w:rPr>
        <w:tab/>
      </w:r>
    </w:p>
    <w:p w:rsidR="006C06A5" w:rsidRPr="00461EA5" w:rsidRDefault="006C06A5" w:rsidP="008A0024">
      <w:pPr>
        <w:pStyle w:val="Heading11"/>
        <w:jc w:val="both"/>
        <w:rPr>
          <w:rFonts w:asciiTheme="minorHAnsi" w:hAnsiTheme="minorHAnsi" w:cstheme="minorHAnsi"/>
          <w:b/>
          <w:i/>
          <w:u w:val="none"/>
        </w:rPr>
      </w:pPr>
      <w:r w:rsidRPr="00461EA5">
        <w:rPr>
          <w:rFonts w:asciiTheme="minorHAnsi" w:hAnsiTheme="minorHAnsi" w:cstheme="minorHAnsi"/>
          <w:b/>
          <w:i/>
          <w:u w:val="none"/>
        </w:rPr>
        <w:t>Opis podprograma</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Župan predstavlja in zastopa občino, občinskemu svetu predlaga v sprejem proračun občine, zaključni račun, odloke in druge akte, usmerja in nadzoruje delo občinske uprave in opravlja druge naloge v skladu z zakonom in statutom. Župan Občine Trzin ima enega podžupana, ki svojo funkcijo opravlja nepoklicno.</w:t>
      </w:r>
    </w:p>
    <w:p w:rsidR="006C06A5" w:rsidRPr="00461EA5" w:rsidRDefault="006C06A5" w:rsidP="008A0024">
      <w:pPr>
        <w:pStyle w:val="Heading11"/>
        <w:jc w:val="both"/>
        <w:rPr>
          <w:rFonts w:asciiTheme="minorHAnsi" w:hAnsiTheme="minorHAnsi" w:cstheme="minorHAnsi"/>
          <w:b/>
          <w:i/>
          <w:u w:val="none"/>
        </w:rPr>
      </w:pPr>
      <w:r w:rsidRPr="00461EA5">
        <w:rPr>
          <w:rFonts w:asciiTheme="minorHAnsi" w:hAnsiTheme="minorHAnsi" w:cstheme="minorHAnsi"/>
          <w:b/>
          <w:i/>
          <w:u w:val="none"/>
        </w:rPr>
        <w:t>Zakonske in druge pravne podlage</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Zakon o lokalni samoupravi-  Zakon o lokalnih volitvah-  Zakon o javnih uslužbencih-  Zakon o sistemu plač v javnem sektorju-  Statut Občine Trzin -  Poslovnik občinskega sveta Občine Trzin -  Pravilnik o plačilih oziroma sejninah občinskih funkcionarjev, članov delovnih teles občinskega sveta, članov drugih organov t</w:t>
      </w:r>
      <w:r w:rsidR="00163ADF" w:rsidRPr="00903322">
        <w:rPr>
          <w:rFonts w:asciiTheme="minorHAnsi" w:hAnsiTheme="minorHAnsi" w:cstheme="minorHAnsi"/>
        </w:rPr>
        <w:t>er drugih predstavnikov Občine T</w:t>
      </w:r>
      <w:r w:rsidRPr="00903322">
        <w:rPr>
          <w:rFonts w:asciiTheme="minorHAnsi" w:hAnsiTheme="minorHAnsi" w:cstheme="minorHAnsi"/>
        </w:rPr>
        <w:t>rzin</w:t>
      </w:r>
    </w:p>
    <w:p w:rsidR="006C06A5" w:rsidRPr="00461EA5" w:rsidRDefault="006C06A5" w:rsidP="008A0024">
      <w:pPr>
        <w:pStyle w:val="Heading11"/>
        <w:jc w:val="both"/>
        <w:rPr>
          <w:rFonts w:asciiTheme="minorHAnsi" w:hAnsiTheme="minorHAnsi" w:cstheme="minorHAnsi"/>
          <w:b/>
          <w:i/>
          <w:u w:val="none"/>
        </w:rPr>
      </w:pPr>
      <w:r w:rsidRPr="00461EA5">
        <w:rPr>
          <w:rFonts w:asciiTheme="minorHAnsi" w:hAnsiTheme="minorHAnsi" w:cstheme="minorHAnsi"/>
          <w:b/>
          <w:i/>
          <w:u w:val="none"/>
        </w:rPr>
        <w:t>Dolgoročni cilji podprograma in kazalci, s katerimi se bo merilo doseganje zastavljenih ciljev</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Dolgoročni cilj župana in podžupana je učinkovito izvrševanje nalog. Kazalec: učinkovito izvršene naloge.</w:t>
      </w:r>
    </w:p>
    <w:p w:rsidR="006C06A5" w:rsidRPr="00461EA5" w:rsidRDefault="006C06A5" w:rsidP="008A0024">
      <w:pPr>
        <w:pStyle w:val="Heading11"/>
        <w:jc w:val="both"/>
        <w:rPr>
          <w:rFonts w:asciiTheme="minorHAnsi" w:hAnsiTheme="minorHAnsi" w:cstheme="minorHAnsi"/>
          <w:b/>
          <w:i/>
          <w:u w:val="none"/>
        </w:rPr>
      </w:pPr>
      <w:r w:rsidRPr="00461EA5">
        <w:rPr>
          <w:rFonts w:asciiTheme="minorHAnsi" w:hAnsiTheme="minorHAnsi" w:cstheme="minorHAnsi"/>
          <w:b/>
          <w:i/>
          <w:u w:val="none"/>
        </w:rPr>
        <w:t>Letni izvedbeni cilji podprograma in kazalci, s katerimi se bo merilo doseganje zastavljenih ciljev</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Cilj je učinkovito izvrševanje občinskega proračuna, priprava in izvajanje aktov, ki jih sprejema OS, usmerjanje občinske uprave, predstavljanje občine in izvrševanje drugih nalog.</w:t>
      </w:r>
    </w:p>
    <w:p w:rsidR="006C06A5" w:rsidRPr="00903322" w:rsidRDefault="006C06A5" w:rsidP="008A0024">
      <w:pPr>
        <w:pStyle w:val="AHeading10"/>
        <w:tabs>
          <w:tab w:val="decimal" w:pos="9200"/>
        </w:tabs>
        <w:jc w:val="both"/>
        <w:rPr>
          <w:rFonts w:asciiTheme="minorHAnsi" w:hAnsiTheme="minorHAnsi" w:cstheme="minorHAnsi"/>
          <w:sz w:val="20"/>
        </w:rPr>
      </w:pPr>
      <w:r w:rsidRPr="00903322">
        <w:rPr>
          <w:rFonts w:asciiTheme="minorHAnsi" w:hAnsiTheme="minorHAnsi" w:cstheme="minorHAnsi"/>
        </w:rPr>
        <w:t>0007 Plače in drugi izdatki poklicnim funkcionarjem, nadomestila nepoklicnim</w:t>
      </w:r>
      <w:r w:rsidRPr="00903322">
        <w:rPr>
          <w:rFonts w:asciiTheme="minorHAnsi" w:hAnsiTheme="minorHAnsi" w:cstheme="minorHAnsi"/>
        </w:rPr>
        <w:tab/>
      </w:r>
      <w:r w:rsidRPr="00903322">
        <w:rPr>
          <w:rFonts w:asciiTheme="minorHAnsi" w:hAnsiTheme="minorHAnsi" w:cstheme="minorHAnsi"/>
          <w:sz w:val="20"/>
        </w:rPr>
        <w:t>65.462 €</w:t>
      </w:r>
    </w:p>
    <w:p w:rsidR="006C06A5" w:rsidRPr="00461EA5" w:rsidRDefault="006C06A5" w:rsidP="008A0024">
      <w:pPr>
        <w:pStyle w:val="Heading11"/>
        <w:jc w:val="both"/>
        <w:rPr>
          <w:rFonts w:asciiTheme="minorHAnsi" w:hAnsiTheme="minorHAnsi" w:cstheme="minorHAnsi"/>
          <w:b/>
          <w:i/>
          <w:u w:val="none"/>
        </w:rPr>
      </w:pPr>
      <w:r w:rsidRPr="00461EA5">
        <w:rPr>
          <w:rFonts w:asciiTheme="minorHAnsi" w:hAnsiTheme="minorHAnsi" w:cstheme="minorHAnsi"/>
          <w:b/>
          <w:i/>
          <w:u w:val="none"/>
        </w:rPr>
        <w:t>Obrazložitev dejavnosti v okviru proračunske postavke</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Župan svojo funkcijo opravlja poklicno, za kar prejema plačo, podžupan pa nepoklicno, za kar tudi prejema plačilo (nadomestilo). Ta postavka obsega sredstva za plačo, regres, stroške prehrane in prevoza, prispevek za zavarovanje, poškodbe pri delu, zaposlovanje, strokovno izobraževanje…. za župana in podžupana. Za ta name</w:t>
      </w:r>
      <w:r w:rsidR="00163ADF" w:rsidRPr="00903322">
        <w:rPr>
          <w:rFonts w:asciiTheme="minorHAnsi" w:hAnsiTheme="minorHAnsi" w:cstheme="minorHAnsi"/>
        </w:rPr>
        <w:t>n je predvidenih 67.792,00 EUR.</w:t>
      </w:r>
    </w:p>
    <w:p w:rsidR="006C06A5" w:rsidRPr="00903322" w:rsidRDefault="006C06A5" w:rsidP="008A0024">
      <w:pPr>
        <w:jc w:val="both"/>
        <w:rPr>
          <w:rFonts w:asciiTheme="minorHAnsi" w:hAnsiTheme="minorHAnsi" w:cstheme="minorHAnsi"/>
          <w:color w:val="FF0000"/>
        </w:rPr>
      </w:pPr>
      <w:r w:rsidRPr="00903322">
        <w:rPr>
          <w:rFonts w:asciiTheme="minorHAnsi" w:hAnsiTheme="minorHAnsi" w:cstheme="minorHAnsi"/>
          <w:color w:val="FF0000"/>
        </w:rPr>
        <w:t>PREDLOG REBALANSA:</w:t>
      </w:r>
    </w:p>
    <w:p w:rsidR="0067051D" w:rsidRDefault="006A5B5B" w:rsidP="008A0024">
      <w:pPr>
        <w:jc w:val="both"/>
        <w:rPr>
          <w:rFonts w:asciiTheme="minorHAnsi" w:hAnsiTheme="minorHAnsi" w:cstheme="minorHAnsi"/>
        </w:rPr>
      </w:pPr>
      <w:r>
        <w:rPr>
          <w:rFonts w:asciiTheme="minorHAnsi" w:hAnsiTheme="minorHAnsi" w:cstheme="minorHAnsi"/>
        </w:rPr>
        <w:t xml:space="preserve">V skladu z </w:t>
      </w:r>
      <w:r w:rsidRPr="00903322">
        <w:rPr>
          <w:rFonts w:asciiTheme="minorHAnsi" w:hAnsiTheme="minorHAnsi" w:cstheme="minorHAnsi"/>
        </w:rPr>
        <w:t>Zakon</w:t>
      </w:r>
      <w:r>
        <w:rPr>
          <w:rFonts w:asciiTheme="minorHAnsi" w:hAnsiTheme="minorHAnsi" w:cstheme="minorHAnsi"/>
        </w:rPr>
        <w:t>om</w:t>
      </w:r>
      <w:r w:rsidRPr="00903322">
        <w:rPr>
          <w:rFonts w:asciiTheme="minorHAnsi" w:hAnsiTheme="minorHAnsi" w:cstheme="minorHAnsi"/>
        </w:rPr>
        <w:t xml:space="preserve"> o uravnoteženju javnih financ, ki prinaša varčevalne ukrepe na področj</w:t>
      </w:r>
      <w:r>
        <w:rPr>
          <w:rFonts w:asciiTheme="minorHAnsi" w:hAnsiTheme="minorHAnsi" w:cstheme="minorHAnsi"/>
        </w:rPr>
        <w:t xml:space="preserve">u </w:t>
      </w:r>
      <w:r w:rsidRPr="00903322">
        <w:rPr>
          <w:rFonts w:asciiTheme="minorHAnsi" w:hAnsiTheme="minorHAnsi" w:cstheme="minorHAnsi"/>
        </w:rPr>
        <w:t xml:space="preserve"> plač in drug</w:t>
      </w:r>
      <w:r>
        <w:rPr>
          <w:rFonts w:asciiTheme="minorHAnsi" w:hAnsiTheme="minorHAnsi" w:cstheme="minorHAnsi"/>
        </w:rPr>
        <w:t>ih prejemkih</w:t>
      </w:r>
      <w:r w:rsidRPr="00903322">
        <w:rPr>
          <w:rFonts w:asciiTheme="minorHAnsi" w:hAnsiTheme="minorHAnsi" w:cstheme="minorHAnsi"/>
        </w:rPr>
        <w:t xml:space="preserve"> javnih uslužbencev</w:t>
      </w:r>
      <w:r w:rsidR="0067051D">
        <w:rPr>
          <w:rFonts w:asciiTheme="minorHAnsi" w:hAnsiTheme="minorHAnsi" w:cstheme="minorHAnsi"/>
        </w:rPr>
        <w:t xml:space="preserve"> smo odhodke znižali za </w:t>
      </w:r>
      <w:r w:rsidR="0067051D">
        <w:rPr>
          <w:rFonts w:asciiTheme="minorHAnsi" w:hAnsiTheme="minorHAnsi" w:cs="Tahoma"/>
        </w:rPr>
        <w:t>2</w:t>
      </w:r>
      <w:r w:rsidR="0067051D">
        <w:rPr>
          <w:rFonts w:asciiTheme="minorHAnsi" w:hAnsiTheme="minorHAnsi" w:cstheme="minorHAnsi"/>
        </w:rPr>
        <w:t>.000,00 EUR deloma zaradi znižanja plače županu ter posledično tudi znižanja nadomestila za nepoklicnega podžupana.</w:t>
      </w:r>
    </w:p>
    <w:p w:rsidR="006A5B5B" w:rsidRPr="00903322" w:rsidRDefault="006A5B5B" w:rsidP="008A0024">
      <w:pPr>
        <w:jc w:val="both"/>
        <w:rPr>
          <w:rFonts w:asciiTheme="minorHAnsi" w:hAnsiTheme="minorHAnsi" w:cstheme="minorHAnsi"/>
        </w:rPr>
      </w:pPr>
      <w:r w:rsidRPr="00903322">
        <w:rPr>
          <w:rFonts w:asciiTheme="minorHAnsi" w:hAnsiTheme="minorHAnsi" w:cstheme="minorHAnsi"/>
        </w:rPr>
        <w:t xml:space="preserve">Plače se bodo </w:t>
      </w:r>
      <w:r w:rsidR="0067051D">
        <w:rPr>
          <w:rFonts w:asciiTheme="minorHAnsi" w:hAnsiTheme="minorHAnsi" w:cstheme="minorHAnsi"/>
        </w:rPr>
        <w:t xml:space="preserve">zakonsko </w:t>
      </w:r>
      <w:r w:rsidRPr="00903322">
        <w:rPr>
          <w:rFonts w:asciiTheme="minorHAnsi" w:hAnsiTheme="minorHAnsi" w:cstheme="minorHAnsi"/>
        </w:rPr>
        <w:t>z junijem znižale za osem odstotkov, hkrati pa se bodo odpravila plačna nesorazmerja</w:t>
      </w:r>
      <w:r w:rsidR="0067051D">
        <w:rPr>
          <w:rFonts w:asciiTheme="minorHAnsi" w:hAnsiTheme="minorHAnsi" w:cstheme="minorHAnsi"/>
        </w:rPr>
        <w:t>, kar realno pomeni nižji odstotek znižanja</w:t>
      </w:r>
      <w:r w:rsidRPr="00903322">
        <w:rPr>
          <w:rFonts w:asciiTheme="minorHAnsi" w:hAnsiTheme="minorHAnsi" w:cstheme="minorHAnsi"/>
        </w:rPr>
        <w:t>.</w:t>
      </w:r>
      <w:r w:rsidR="0067051D">
        <w:rPr>
          <w:rFonts w:asciiTheme="minorHAnsi" w:hAnsiTheme="minorHAnsi" w:cstheme="minorHAnsi"/>
        </w:rPr>
        <w:t xml:space="preserve"> </w:t>
      </w:r>
      <w:r w:rsidRPr="00903322">
        <w:rPr>
          <w:rFonts w:asciiTheme="minorHAnsi" w:hAnsiTheme="minorHAnsi" w:cstheme="minorHAnsi"/>
        </w:rPr>
        <w:t xml:space="preserve"> Zakon v času priprave proračuna še ni veljaven vendar smo kljub temu upoštevali kot, da bo veljav za obračun plače od junija dalje.</w:t>
      </w:r>
    </w:p>
    <w:p w:rsidR="00163ADF" w:rsidRPr="00903322" w:rsidRDefault="00163ADF" w:rsidP="008A0024">
      <w:pPr>
        <w:jc w:val="both"/>
        <w:rPr>
          <w:rFonts w:asciiTheme="minorHAnsi" w:hAnsiTheme="minorHAnsi" w:cstheme="minorHAnsi"/>
          <w:color w:val="FF0000"/>
        </w:rPr>
      </w:pPr>
    </w:p>
    <w:p w:rsidR="006C06A5" w:rsidRPr="00461EA5" w:rsidRDefault="006C06A5" w:rsidP="008A0024">
      <w:pPr>
        <w:pStyle w:val="Heading11"/>
        <w:jc w:val="both"/>
        <w:rPr>
          <w:rFonts w:asciiTheme="minorHAnsi" w:hAnsiTheme="minorHAnsi" w:cstheme="minorHAnsi"/>
          <w:b/>
          <w:i/>
          <w:u w:val="none"/>
        </w:rPr>
      </w:pPr>
      <w:r w:rsidRPr="00461EA5">
        <w:rPr>
          <w:rFonts w:asciiTheme="minorHAnsi" w:hAnsiTheme="minorHAnsi" w:cstheme="minorHAnsi"/>
          <w:b/>
          <w:i/>
          <w:u w:val="none"/>
        </w:rPr>
        <w:t>Navezava na projekte v okviru proračunske postavke</w:t>
      </w:r>
    </w:p>
    <w:p w:rsidR="006C06A5" w:rsidRPr="00461EA5" w:rsidRDefault="006C06A5" w:rsidP="008A0024">
      <w:pPr>
        <w:jc w:val="both"/>
        <w:rPr>
          <w:rFonts w:asciiTheme="minorHAnsi" w:hAnsiTheme="minorHAnsi" w:cstheme="minorHAnsi"/>
          <w:b/>
          <w:i/>
        </w:rPr>
      </w:pPr>
      <w:r w:rsidRPr="00461EA5">
        <w:rPr>
          <w:rFonts w:asciiTheme="minorHAnsi" w:hAnsiTheme="minorHAnsi" w:cstheme="minorHAnsi"/>
          <w:b/>
          <w:i/>
        </w:rPr>
        <w:t>/</w:t>
      </w:r>
    </w:p>
    <w:p w:rsidR="006C06A5" w:rsidRPr="00461EA5" w:rsidRDefault="006C06A5" w:rsidP="008A0024">
      <w:pPr>
        <w:pStyle w:val="Heading11"/>
        <w:jc w:val="both"/>
        <w:rPr>
          <w:rFonts w:asciiTheme="minorHAnsi" w:hAnsiTheme="minorHAnsi" w:cstheme="minorHAnsi"/>
          <w:b/>
          <w:i/>
          <w:u w:val="none"/>
        </w:rPr>
      </w:pPr>
      <w:r w:rsidRPr="00461EA5">
        <w:rPr>
          <w:rFonts w:asciiTheme="minorHAnsi" w:hAnsiTheme="minorHAnsi" w:cstheme="minorHAnsi"/>
          <w:b/>
          <w:i/>
          <w:u w:val="none"/>
        </w:rPr>
        <w:t>Izhodišča, na katerih temeljijo izračuni predlogov pravic porabe za del, ki se ne izvršuje preko NRP</w:t>
      </w:r>
    </w:p>
    <w:p w:rsidR="00163ADF" w:rsidRDefault="006C06A5" w:rsidP="008A0024">
      <w:pPr>
        <w:jc w:val="both"/>
        <w:rPr>
          <w:rFonts w:asciiTheme="minorHAnsi" w:hAnsiTheme="minorHAnsi" w:cstheme="minorHAnsi"/>
        </w:rPr>
      </w:pPr>
      <w:r w:rsidRPr="00903322">
        <w:rPr>
          <w:rFonts w:asciiTheme="minorHAnsi" w:hAnsiTheme="minorHAnsi" w:cstheme="minorHAnsi"/>
        </w:rPr>
        <w:t>V skladu s Pravilnikom o plačilih oziroma sejninah občinskih funkcionarjev, članov delovnih teles občinskega sveta, članov drugih organov ter drugih predstavnikov Občine Trzin, plačo oziroma plačilo župana Občine Trzin določa zakon. Tud</w:t>
      </w:r>
      <w:bookmarkStart w:id="18" w:name="_Toc326152672"/>
      <w:r w:rsidR="00461EA5">
        <w:rPr>
          <w:rFonts w:asciiTheme="minorHAnsi" w:hAnsiTheme="minorHAnsi" w:cstheme="minorHAnsi"/>
        </w:rPr>
        <w:t>i plačo podžupana določa zakon.</w:t>
      </w:r>
    </w:p>
    <w:p w:rsidR="00461EA5" w:rsidRPr="00903322" w:rsidRDefault="00461EA5" w:rsidP="008A0024">
      <w:pPr>
        <w:jc w:val="both"/>
        <w:rPr>
          <w:rFonts w:asciiTheme="minorHAnsi" w:hAnsiTheme="minorHAnsi" w:cstheme="minorHAnsi"/>
        </w:rPr>
      </w:pPr>
    </w:p>
    <w:p w:rsidR="006C06A5" w:rsidRPr="00461EA5" w:rsidRDefault="006C06A5" w:rsidP="008A0024">
      <w:pPr>
        <w:pStyle w:val="AHeading3"/>
        <w:tabs>
          <w:tab w:val="decimal" w:pos="9200"/>
        </w:tabs>
        <w:jc w:val="both"/>
        <w:rPr>
          <w:rFonts w:asciiTheme="minorHAnsi" w:hAnsiTheme="minorHAnsi" w:cstheme="minorHAnsi"/>
          <w:sz w:val="36"/>
          <w:szCs w:val="36"/>
        </w:rPr>
      </w:pPr>
      <w:r w:rsidRPr="00461EA5">
        <w:rPr>
          <w:rFonts w:asciiTheme="minorHAnsi" w:hAnsiTheme="minorHAnsi" w:cstheme="minorHAnsi"/>
          <w:sz w:val="36"/>
          <w:szCs w:val="36"/>
        </w:rPr>
        <w:t>0003 Nadzorni odbor</w:t>
      </w:r>
      <w:r w:rsidRPr="00461EA5">
        <w:rPr>
          <w:rFonts w:asciiTheme="minorHAnsi" w:hAnsiTheme="minorHAnsi" w:cstheme="minorHAnsi"/>
          <w:sz w:val="36"/>
          <w:szCs w:val="36"/>
        </w:rPr>
        <w:tab/>
      </w:r>
      <w:bookmarkEnd w:id="18"/>
    </w:p>
    <w:p w:rsidR="006C06A5" w:rsidRPr="00903322" w:rsidRDefault="006C06A5" w:rsidP="008A0024">
      <w:pPr>
        <w:pStyle w:val="AHeading5"/>
        <w:tabs>
          <w:tab w:val="decimal" w:pos="9200"/>
        </w:tabs>
        <w:jc w:val="both"/>
        <w:rPr>
          <w:rFonts w:asciiTheme="minorHAnsi" w:hAnsiTheme="minorHAnsi" w:cstheme="minorHAnsi"/>
          <w:sz w:val="20"/>
        </w:rPr>
      </w:pPr>
      <w:bookmarkStart w:id="19" w:name="_Toc326152673"/>
      <w:r w:rsidRPr="00903322">
        <w:rPr>
          <w:rFonts w:asciiTheme="minorHAnsi" w:hAnsiTheme="minorHAnsi" w:cstheme="minorHAnsi"/>
        </w:rPr>
        <w:t>02 EKONOMSKA IN FISKALNA ADMINISTRACIJA</w:t>
      </w:r>
      <w:r w:rsidRPr="00903322">
        <w:rPr>
          <w:rFonts w:asciiTheme="minorHAnsi" w:hAnsiTheme="minorHAnsi" w:cstheme="minorHAnsi"/>
        </w:rPr>
        <w:tab/>
      </w:r>
      <w:bookmarkEnd w:id="19"/>
    </w:p>
    <w:p w:rsidR="006C06A5" w:rsidRPr="00461EA5" w:rsidRDefault="006C06A5" w:rsidP="008A0024">
      <w:pPr>
        <w:pStyle w:val="Heading11"/>
        <w:jc w:val="both"/>
        <w:rPr>
          <w:rFonts w:asciiTheme="minorHAnsi" w:hAnsiTheme="minorHAnsi" w:cstheme="minorHAnsi"/>
          <w:b/>
          <w:i/>
          <w:u w:val="none"/>
        </w:rPr>
      </w:pPr>
      <w:r w:rsidRPr="00461EA5">
        <w:rPr>
          <w:rFonts w:asciiTheme="minorHAnsi" w:hAnsiTheme="minorHAnsi" w:cstheme="minorHAnsi"/>
          <w:b/>
          <w:i/>
          <w:u w:val="none"/>
        </w:rPr>
        <w:t>Opis področja proračunske porabe, poslanstva občine znotraj področja proračunske porabe</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Področje fiskalne politike zajema vodenje finančnih zadev in storitev (stroškov plačilnega prometa) ter nadzor nad porabo javnih financ. V občini je na tem področju zajeto delovno področje oddelka za finance in nadzornega odbora občine.</w:t>
      </w:r>
    </w:p>
    <w:p w:rsidR="006C06A5" w:rsidRPr="00461EA5" w:rsidRDefault="006C06A5" w:rsidP="008A0024">
      <w:pPr>
        <w:pStyle w:val="Heading11"/>
        <w:jc w:val="both"/>
        <w:rPr>
          <w:rFonts w:asciiTheme="minorHAnsi" w:hAnsiTheme="minorHAnsi" w:cstheme="minorHAnsi"/>
          <w:b/>
          <w:i/>
          <w:u w:val="none"/>
        </w:rPr>
      </w:pPr>
      <w:r w:rsidRPr="00461EA5">
        <w:rPr>
          <w:rFonts w:asciiTheme="minorHAnsi" w:hAnsiTheme="minorHAnsi" w:cstheme="minorHAnsi"/>
          <w:b/>
          <w:i/>
          <w:u w:val="none"/>
        </w:rPr>
        <w:lastRenderedPageBreak/>
        <w:t>Dokumenti dolgoročnega razvojnega načrtovanja</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Dolgoročni cilji ekonomske in fiskalne administracije je kvalitetno izvajanje nalog, ki zagotavljajo stabilnost ekonomske in fiskalne administracije v Občini Trzin</w:t>
      </w:r>
    </w:p>
    <w:p w:rsidR="006C06A5" w:rsidRPr="00461EA5" w:rsidRDefault="006C06A5" w:rsidP="008A0024">
      <w:pPr>
        <w:pStyle w:val="Heading11"/>
        <w:jc w:val="both"/>
        <w:rPr>
          <w:rFonts w:asciiTheme="minorHAnsi" w:hAnsiTheme="minorHAnsi" w:cstheme="minorHAnsi"/>
          <w:b/>
          <w:i/>
          <w:u w:val="none"/>
        </w:rPr>
      </w:pPr>
      <w:r w:rsidRPr="00461EA5">
        <w:rPr>
          <w:rFonts w:asciiTheme="minorHAnsi" w:hAnsiTheme="minorHAnsi" w:cstheme="minorHAnsi"/>
          <w:b/>
          <w:i/>
          <w:u w:val="none"/>
        </w:rPr>
        <w:t>Dolgoročni cilji področja proračunske porabe</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Dolgoročni cilj je čim bolj kvalitetno izvajanje nalog</w:t>
      </w:r>
    </w:p>
    <w:p w:rsidR="006C06A5" w:rsidRPr="00461EA5" w:rsidRDefault="006C06A5" w:rsidP="008A0024">
      <w:pPr>
        <w:pStyle w:val="Heading11"/>
        <w:jc w:val="both"/>
        <w:rPr>
          <w:rFonts w:asciiTheme="minorHAnsi" w:hAnsiTheme="minorHAnsi" w:cstheme="minorHAnsi"/>
          <w:b/>
          <w:i/>
          <w:u w:val="none"/>
        </w:rPr>
      </w:pPr>
      <w:r w:rsidRPr="00461EA5">
        <w:rPr>
          <w:rFonts w:asciiTheme="minorHAnsi" w:hAnsiTheme="minorHAnsi" w:cstheme="minorHAnsi"/>
          <w:b/>
          <w:i/>
          <w:u w:val="none"/>
        </w:rPr>
        <w:t>Oznaka in nazivi glavnih programov v pristojnosti občine</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0202- Urejanje na področju fiskalne politike</w:t>
      </w:r>
      <w:r w:rsidR="008F2A98">
        <w:rPr>
          <w:rFonts w:asciiTheme="minorHAnsi" w:hAnsiTheme="minorHAnsi" w:cstheme="minorHAnsi"/>
        </w:rPr>
        <w:t xml:space="preserve"> </w:t>
      </w:r>
      <w:r w:rsidRPr="00903322">
        <w:rPr>
          <w:rFonts w:asciiTheme="minorHAnsi" w:hAnsiTheme="minorHAnsi" w:cstheme="minorHAnsi"/>
        </w:rPr>
        <w:t>0203- Fiskalni nadzor</w:t>
      </w:r>
    </w:p>
    <w:p w:rsidR="006C06A5" w:rsidRPr="00903322" w:rsidRDefault="006C06A5" w:rsidP="006C06A5">
      <w:pPr>
        <w:pStyle w:val="AHeading6"/>
        <w:tabs>
          <w:tab w:val="decimal" w:pos="9200"/>
        </w:tabs>
        <w:rPr>
          <w:rFonts w:asciiTheme="minorHAnsi" w:hAnsiTheme="minorHAnsi" w:cstheme="minorHAnsi"/>
          <w:sz w:val="20"/>
        </w:rPr>
      </w:pPr>
      <w:r w:rsidRPr="00903322">
        <w:rPr>
          <w:rFonts w:asciiTheme="minorHAnsi" w:hAnsiTheme="minorHAnsi" w:cstheme="minorHAnsi"/>
        </w:rPr>
        <w:t>0203 Fiskalni nadzor</w:t>
      </w:r>
      <w:r w:rsidRPr="00903322">
        <w:rPr>
          <w:rFonts w:asciiTheme="minorHAnsi" w:hAnsiTheme="minorHAnsi" w:cstheme="minorHAnsi"/>
        </w:rPr>
        <w:tab/>
      </w:r>
    </w:p>
    <w:p w:rsidR="006C06A5" w:rsidRPr="00461EA5" w:rsidRDefault="006C06A5" w:rsidP="008A0024">
      <w:pPr>
        <w:pStyle w:val="Heading11"/>
        <w:jc w:val="both"/>
        <w:rPr>
          <w:rFonts w:asciiTheme="minorHAnsi" w:hAnsiTheme="minorHAnsi" w:cstheme="minorHAnsi"/>
          <w:b/>
          <w:i/>
          <w:u w:val="none"/>
        </w:rPr>
      </w:pPr>
      <w:r w:rsidRPr="00461EA5">
        <w:rPr>
          <w:rFonts w:asciiTheme="minorHAnsi" w:hAnsiTheme="minorHAnsi" w:cstheme="minorHAnsi"/>
          <w:b/>
          <w:i/>
          <w:u w:val="none"/>
        </w:rPr>
        <w:t>Opis glavnega programa</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V program je zajeto delovno področje nadzornega odbora občine v skladu z veljavno zakonodajo (ZLS in ZJF, ZJN itd.)</w:t>
      </w:r>
    </w:p>
    <w:p w:rsidR="006C06A5" w:rsidRPr="00461EA5" w:rsidRDefault="006C06A5" w:rsidP="008A0024">
      <w:pPr>
        <w:pStyle w:val="Heading11"/>
        <w:jc w:val="both"/>
        <w:rPr>
          <w:rFonts w:asciiTheme="minorHAnsi" w:hAnsiTheme="minorHAnsi" w:cstheme="minorHAnsi"/>
          <w:b/>
          <w:i/>
          <w:u w:val="none"/>
        </w:rPr>
      </w:pPr>
      <w:r w:rsidRPr="00461EA5">
        <w:rPr>
          <w:rFonts w:asciiTheme="minorHAnsi" w:hAnsiTheme="minorHAnsi" w:cstheme="minorHAnsi"/>
          <w:b/>
          <w:i/>
          <w:u w:val="none"/>
        </w:rPr>
        <w:t>Dolgoročni cilji glavnega programa</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Dolgoročni cilj je kvalitetno izvajanje nalog, in sicer pregledovanje, proučevanje in ugotavljanje skladnosti ravnanja s predpisi ter gospodarnosti namenske porabe sredstev ter po potrebi oblikovati zahteve po izvedbi revizij in morebitnih sumov kaznivih dejanj pristojnim organom</w:t>
      </w:r>
    </w:p>
    <w:p w:rsidR="006C06A5" w:rsidRPr="00461EA5" w:rsidRDefault="006C06A5" w:rsidP="008A0024">
      <w:pPr>
        <w:pStyle w:val="Heading11"/>
        <w:jc w:val="both"/>
        <w:rPr>
          <w:rFonts w:asciiTheme="minorHAnsi" w:hAnsiTheme="minorHAnsi" w:cstheme="minorHAnsi"/>
          <w:b/>
          <w:i/>
          <w:u w:val="none"/>
        </w:rPr>
      </w:pPr>
      <w:r w:rsidRPr="00461EA5">
        <w:rPr>
          <w:rFonts w:asciiTheme="minorHAnsi" w:hAnsiTheme="minorHAnsi" w:cstheme="minorHAnsi"/>
          <w:b/>
          <w:i/>
          <w:u w:val="none"/>
        </w:rPr>
        <w:t>Glavni letni izvedbeni cilji in kazalci, s katerimi se bo merilo doseganje zastavljenih ciljev</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Glavni izvedbeni cilj v proračunskem letu je izvajanje načrtovanih aktivnosti v okviru dolgoročnih ciljev</w:t>
      </w:r>
    </w:p>
    <w:p w:rsidR="006C06A5" w:rsidRPr="00461EA5" w:rsidRDefault="006C06A5" w:rsidP="008A0024">
      <w:pPr>
        <w:pStyle w:val="Heading11"/>
        <w:jc w:val="both"/>
        <w:rPr>
          <w:rFonts w:asciiTheme="minorHAnsi" w:hAnsiTheme="minorHAnsi" w:cstheme="minorHAnsi"/>
          <w:b/>
          <w:i/>
          <w:u w:val="none"/>
        </w:rPr>
      </w:pPr>
      <w:r w:rsidRPr="00461EA5">
        <w:rPr>
          <w:rFonts w:asciiTheme="minorHAnsi" w:hAnsiTheme="minorHAnsi" w:cstheme="minorHAnsi"/>
          <w:b/>
          <w:i/>
          <w:u w:val="none"/>
        </w:rPr>
        <w:t>Podprogrami in proračunski uporabniki znotraj glavnega programa</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02039001- Dejavnost nadzornega odbor</w:t>
      </w:r>
    </w:p>
    <w:p w:rsidR="006C06A5" w:rsidRPr="00903322" w:rsidRDefault="006C06A5" w:rsidP="008A0024">
      <w:pPr>
        <w:pStyle w:val="AHeading7"/>
        <w:tabs>
          <w:tab w:val="decimal" w:pos="9200"/>
        </w:tabs>
        <w:jc w:val="both"/>
        <w:rPr>
          <w:rFonts w:asciiTheme="minorHAnsi" w:hAnsiTheme="minorHAnsi" w:cstheme="minorHAnsi"/>
          <w:sz w:val="20"/>
        </w:rPr>
      </w:pPr>
      <w:r w:rsidRPr="00903322">
        <w:rPr>
          <w:rFonts w:asciiTheme="minorHAnsi" w:hAnsiTheme="minorHAnsi" w:cstheme="minorHAnsi"/>
        </w:rPr>
        <w:t>02039001 Dejavnost nadzornega odbora</w:t>
      </w:r>
      <w:r w:rsidRPr="00903322">
        <w:rPr>
          <w:rFonts w:asciiTheme="minorHAnsi" w:hAnsiTheme="minorHAnsi" w:cstheme="minorHAnsi"/>
        </w:rPr>
        <w:tab/>
      </w:r>
    </w:p>
    <w:p w:rsidR="006C06A5" w:rsidRPr="00461EA5" w:rsidRDefault="006C06A5" w:rsidP="008A0024">
      <w:pPr>
        <w:pStyle w:val="Heading11"/>
        <w:jc w:val="both"/>
        <w:rPr>
          <w:rFonts w:asciiTheme="minorHAnsi" w:hAnsiTheme="minorHAnsi" w:cstheme="minorHAnsi"/>
          <w:b/>
          <w:i/>
          <w:u w:val="none"/>
        </w:rPr>
      </w:pPr>
      <w:r w:rsidRPr="00461EA5">
        <w:rPr>
          <w:rFonts w:asciiTheme="minorHAnsi" w:hAnsiTheme="minorHAnsi" w:cstheme="minorHAnsi"/>
          <w:b/>
          <w:i/>
          <w:u w:val="none"/>
        </w:rPr>
        <w:t>Opis podprograma</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Nadzorni odbor je najvišji organ nadzora javne porabe v občini. Opravlja nadzor nad razpolaganjem s premoženjem občine, nadzoruje namenskost in smotrnost porabe proračunskih sredstev in finančno poslovanje porabnikov proračunskih sredstev. Nadzor vključuje preverjanje zakonitosti in pravilnosti poslovanja pristojnih organov, organov in organizacij, organov ožjih delov občine, javnih zavodov, javnih podjetij in občinskih skladov in drugih porabnikov občinskega proračuna in pooblaščenih oseb z občinskimi javnimi sredstvi in občinskim premoženjem in ocenjevanje učinkovitosti in gospodarnosti porabe občinskih javnih sredstev. Šteje 5 članov.</w:t>
      </w:r>
    </w:p>
    <w:p w:rsidR="006C06A5" w:rsidRPr="00461EA5" w:rsidRDefault="006C06A5" w:rsidP="008A0024">
      <w:pPr>
        <w:pStyle w:val="Heading11"/>
        <w:jc w:val="both"/>
        <w:rPr>
          <w:rFonts w:asciiTheme="minorHAnsi" w:hAnsiTheme="minorHAnsi" w:cstheme="minorHAnsi"/>
          <w:b/>
          <w:i/>
          <w:u w:val="none"/>
        </w:rPr>
      </w:pPr>
      <w:r w:rsidRPr="00461EA5">
        <w:rPr>
          <w:rFonts w:asciiTheme="minorHAnsi" w:hAnsiTheme="minorHAnsi" w:cstheme="minorHAnsi"/>
          <w:b/>
          <w:i/>
          <w:u w:val="none"/>
        </w:rPr>
        <w:t>Zakonske in druge pravne podlage</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Zakon o lokalni samoupravi -  Zakon o lokalnih volitvah -  Zakon o javnih financah  -  Statut Občine Trzin -  Poslovnik Nadzornega odbora Občine Trzin</w:t>
      </w:r>
    </w:p>
    <w:p w:rsidR="006C06A5" w:rsidRPr="00461EA5" w:rsidRDefault="006C06A5" w:rsidP="008A0024">
      <w:pPr>
        <w:pStyle w:val="Heading11"/>
        <w:jc w:val="both"/>
        <w:rPr>
          <w:rFonts w:asciiTheme="minorHAnsi" w:hAnsiTheme="minorHAnsi" w:cstheme="minorHAnsi"/>
          <w:b/>
          <w:i/>
          <w:u w:val="none"/>
        </w:rPr>
      </w:pPr>
      <w:r w:rsidRPr="00461EA5">
        <w:rPr>
          <w:rFonts w:asciiTheme="minorHAnsi" w:hAnsiTheme="minorHAnsi" w:cstheme="minorHAnsi"/>
          <w:b/>
          <w:i/>
          <w:u w:val="none"/>
        </w:rPr>
        <w:t>Dolgoročni cilji podprograma in kazalci, s katerimi se bo merilo doseganje zastavljenih ciljev</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Sodelovanje z organi občine in s priporočili in pripravljalnimi ukrepi prispevati k boljšemu in učinkovitejšemu delovanju.</w:t>
      </w:r>
    </w:p>
    <w:p w:rsidR="006C06A5" w:rsidRPr="00461EA5" w:rsidRDefault="006C06A5" w:rsidP="008A0024">
      <w:pPr>
        <w:pStyle w:val="Heading11"/>
        <w:jc w:val="both"/>
        <w:rPr>
          <w:rFonts w:asciiTheme="minorHAnsi" w:hAnsiTheme="minorHAnsi" w:cstheme="minorHAnsi"/>
          <w:b/>
          <w:i/>
          <w:u w:val="none"/>
        </w:rPr>
      </w:pPr>
      <w:r w:rsidRPr="00461EA5">
        <w:rPr>
          <w:rFonts w:asciiTheme="minorHAnsi" w:hAnsiTheme="minorHAnsi" w:cstheme="minorHAnsi"/>
          <w:b/>
          <w:i/>
          <w:u w:val="none"/>
        </w:rPr>
        <w:t>Letni izvedbeni cilji podprograma in kazalci, s katerimi se bo merilo doseganje zastavljenih ciljev</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Izvedba načrtovanih nadzorov.</w:t>
      </w:r>
    </w:p>
    <w:p w:rsidR="006C06A5" w:rsidRPr="00903322" w:rsidRDefault="006C06A5" w:rsidP="008A0024">
      <w:pPr>
        <w:pStyle w:val="AHeading10"/>
        <w:tabs>
          <w:tab w:val="decimal" w:pos="9200"/>
        </w:tabs>
        <w:jc w:val="both"/>
        <w:rPr>
          <w:rFonts w:asciiTheme="minorHAnsi" w:hAnsiTheme="minorHAnsi" w:cstheme="minorHAnsi"/>
          <w:sz w:val="20"/>
        </w:rPr>
      </w:pPr>
      <w:r w:rsidRPr="00903322">
        <w:rPr>
          <w:rFonts w:asciiTheme="minorHAnsi" w:hAnsiTheme="minorHAnsi" w:cstheme="minorHAnsi"/>
        </w:rPr>
        <w:t>0012 Stroški delovanja nadzornega odbora</w:t>
      </w:r>
      <w:r w:rsidRPr="00903322">
        <w:rPr>
          <w:rFonts w:asciiTheme="minorHAnsi" w:hAnsiTheme="minorHAnsi" w:cstheme="minorHAnsi"/>
        </w:rPr>
        <w:tab/>
      </w:r>
      <w:r w:rsidRPr="00903322">
        <w:rPr>
          <w:rFonts w:asciiTheme="minorHAnsi" w:hAnsiTheme="minorHAnsi" w:cstheme="minorHAnsi"/>
          <w:sz w:val="20"/>
        </w:rPr>
        <w:t>4.500 €</w:t>
      </w:r>
    </w:p>
    <w:p w:rsidR="006C06A5" w:rsidRPr="00461EA5" w:rsidRDefault="006C06A5" w:rsidP="008A0024">
      <w:pPr>
        <w:pStyle w:val="Heading11"/>
        <w:jc w:val="both"/>
        <w:rPr>
          <w:rFonts w:asciiTheme="minorHAnsi" w:hAnsiTheme="minorHAnsi" w:cstheme="minorHAnsi"/>
          <w:b/>
          <w:i/>
          <w:u w:val="none"/>
        </w:rPr>
      </w:pPr>
      <w:r w:rsidRPr="00461EA5">
        <w:rPr>
          <w:rFonts w:asciiTheme="minorHAnsi" w:hAnsiTheme="minorHAnsi" w:cstheme="minorHAnsi"/>
          <w:b/>
          <w:i/>
          <w:u w:val="none"/>
        </w:rPr>
        <w:t>Obrazložitev dejavnosti v okviru proračunske postavke</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Za leto 2012 se načrtuje popolno članstvo in tekoče delovanje nadzornega odbora. Sredstva na tej proračunski postavki so namenjena sejninam udeležencev odbora</w:t>
      </w:r>
      <w:r w:rsidR="00163ADF" w:rsidRPr="00903322">
        <w:rPr>
          <w:rFonts w:asciiTheme="minorHAnsi" w:hAnsiTheme="minorHAnsi" w:cstheme="minorHAnsi"/>
        </w:rPr>
        <w:t xml:space="preserve"> in delovnih skupin za nadzore.</w:t>
      </w:r>
    </w:p>
    <w:p w:rsidR="006C06A5" w:rsidRPr="00903322" w:rsidRDefault="006C06A5" w:rsidP="008A0024">
      <w:pPr>
        <w:jc w:val="both"/>
        <w:rPr>
          <w:rFonts w:asciiTheme="minorHAnsi" w:hAnsiTheme="minorHAnsi" w:cstheme="minorHAnsi"/>
          <w:color w:val="FF0000"/>
        </w:rPr>
      </w:pPr>
      <w:r w:rsidRPr="00903322">
        <w:rPr>
          <w:rFonts w:asciiTheme="minorHAnsi" w:hAnsiTheme="minorHAnsi" w:cstheme="minorHAnsi"/>
          <w:color w:val="FF0000"/>
        </w:rPr>
        <w:t>PREDLOG REBALANSA:</w:t>
      </w:r>
    </w:p>
    <w:p w:rsidR="00220875" w:rsidRDefault="00220875" w:rsidP="008A0024">
      <w:pPr>
        <w:jc w:val="both"/>
        <w:rPr>
          <w:rFonts w:asciiTheme="minorHAnsi" w:hAnsiTheme="minorHAnsi" w:cstheme="minorHAnsi"/>
        </w:rPr>
      </w:pPr>
      <w:r w:rsidRPr="00220875">
        <w:rPr>
          <w:rFonts w:asciiTheme="minorHAnsi" w:hAnsiTheme="minorHAnsi" w:cstheme="minorHAnsi"/>
        </w:rPr>
        <w:t xml:space="preserve">V skladu z Zakonom o uravnoteženju javnih financ, ki prinaša varčevalne ukrepe na področju  plač in drugih prejemkih javnih uslužbencev , smo  posledično znižali tudi sredstva za nadomestila svetnikom in članom delovnih teles. Poleg znižanja plače župana pa moramo upoštevati tudi spremembo Zakona o lokalni samoupravi, ki znižuje </w:t>
      </w:r>
      <w:r w:rsidRPr="00220875">
        <w:rPr>
          <w:rFonts w:asciiTheme="minorHAnsi" w:hAnsiTheme="minorHAnsi" w:cstheme="minorHAnsi"/>
        </w:rPr>
        <w:lastRenderedPageBreak/>
        <w:t>letni znesek sejnin, vključno s sejninami za seje delovnih teles občinskega sveta, ki se izplačajo posameznemu članu občinskega sveta in določa, da izplačilo ne sme presegati 7,5 %  (do sedaj 15 %) letnega zneska plače župana brez delovne dobe.</w:t>
      </w:r>
    </w:p>
    <w:p w:rsidR="00163ADF" w:rsidRPr="00903322" w:rsidRDefault="00163ADF" w:rsidP="008A0024">
      <w:pPr>
        <w:jc w:val="both"/>
        <w:rPr>
          <w:rFonts w:asciiTheme="minorHAnsi" w:hAnsiTheme="minorHAnsi" w:cstheme="minorHAnsi"/>
          <w:color w:val="FF0000"/>
        </w:rPr>
      </w:pPr>
    </w:p>
    <w:p w:rsidR="006C06A5" w:rsidRPr="00461EA5" w:rsidRDefault="006C06A5" w:rsidP="008A0024">
      <w:pPr>
        <w:pStyle w:val="Heading11"/>
        <w:jc w:val="both"/>
        <w:rPr>
          <w:rFonts w:asciiTheme="minorHAnsi" w:hAnsiTheme="minorHAnsi" w:cstheme="minorHAnsi"/>
          <w:b/>
          <w:i/>
          <w:u w:val="none"/>
        </w:rPr>
      </w:pPr>
      <w:r w:rsidRPr="00461EA5">
        <w:rPr>
          <w:rFonts w:asciiTheme="minorHAnsi" w:hAnsiTheme="minorHAnsi" w:cstheme="minorHAnsi"/>
          <w:b/>
          <w:i/>
          <w:u w:val="none"/>
        </w:rPr>
        <w:t>Navezava na projekte v okviru proračunske postavke</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w:t>
      </w:r>
    </w:p>
    <w:p w:rsidR="006C06A5" w:rsidRPr="00461EA5" w:rsidRDefault="006C06A5" w:rsidP="008A0024">
      <w:pPr>
        <w:pStyle w:val="Heading11"/>
        <w:jc w:val="both"/>
        <w:rPr>
          <w:rFonts w:asciiTheme="minorHAnsi" w:hAnsiTheme="minorHAnsi" w:cstheme="minorHAnsi"/>
          <w:b/>
          <w:i/>
          <w:u w:val="none"/>
        </w:rPr>
      </w:pPr>
      <w:r w:rsidRPr="00461EA5">
        <w:rPr>
          <w:rFonts w:asciiTheme="minorHAnsi" w:hAnsiTheme="minorHAnsi" w:cstheme="minorHAnsi"/>
          <w:b/>
          <w:i/>
          <w:u w:val="none"/>
        </w:rPr>
        <w:t>Izhodišča, na katerih temeljijo izračuni predlogov pravic porabe za del, ki se ne izvršuje preko NRP</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V letu 2012 se predvideva polna sestava nadzornega odbora in tekoče delovanje</w:t>
      </w:r>
    </w:p>
    <w:p w:rsidR="006C06A5" w:rsidRPr="00461EA5" w:rsidRDefault="006C06A5" w:rsidP="008A0024">
      <w:pPr>
        <w:pStyle w:val="AHeading3"/>
        <w:tabs>
          <w:tab w:val="decimal" w:pos="9200"/>
        </w:tabs>
        <w:jc w:val="both"/>
        <w:rPr>
          <w:rFonts w:asciiTheme="minorHAnsi" w:hAnsiTheme="minorHAnsi" w:cstheme="minorHAnsi"/>
          <w:sz w:val="36"/>
          <w:szCs w:val="36"/>
        </w:rPr>
      </w:pPr>
      <w:bookmarkStart w:id="20" w:name="_Toc326152674"/>
      <w:r w:rsidRPr="00461EA5">
        <w:rPr>
          <w:rFonts w:asciiTheme="minorHAnsi" w:hAnsiTheme="minorHAnsi" w:cstheme="minorHAnsi"/>
          <w:sz w:val="36"/>
          <w:szCs w:val="36"/>
        </w:rPr>
        <w:t>0004 Občinska uprava</w:t>
      </w:r>
      <w:r w:rsidRPr="00461EA5">
        <w:rPr>
          <w:rFonts w:asciiTheme="minorHAnsi" w:hAnsiTheme="minorHAnsi" w:cstheme="minorHAnsi"/>
          <w:sz w:val="36"/>
          <w:szCs w:val="36"/>
        </w:rPr>
        <w:tab/>
      </w:r>
      <w:bookmarkEnd w:id="20"/>
    </w:p>
    <w:p w:rsidR="006C06A5" w:rsidRPr="00903322" w:rsidRDefault="006C06A5" w:rsidP="008A0024">
      <w:pPr>
        <w:pStyle w:val="AHeading5"/>
        <w:tabs>
          <w:tab w:val="decimal" w:pos="9200"/>
        </w:tabs>
        <w:jc w:val="both"/>
        <w:rPr>
          <w:rFonts w:asciiTheme="minorHAnsi" w:hAnsiTheme="minorHAnsi" w:cstheme="minorHAnsi"/>
          <w:sz w:val="20"/>
        </w:rPr>
      </w:pPr>
      <w:bookmarkStart w:id="21" w:name="_Toc326152675"/>
      <w:r w:rsidRPr="00903322">
        <w:rPr>
          <w:rFonts w:asciiTheme="minorHAnsi" w:hAnsiTheme="minorHAnsi" w:cstheme="minorHAnsi"/>
        </w:rPr>
        <w:t>02 EKONOMSKA IN FISKALNA ADMINISTRACIJA</w:t>
      </w:r>
      <w:r w:rsidRPr="00903322">
        <w:rPr>
          <w:rFonts w:asciiTheme="minorHAnsi" w:hAnsiTheme="minorHAnsi" w:cstheme="minorHAnsi"/>
        </w:rPr>
        <w:tab/>
      </w:r>
      <w:bookmarkEnd w:id="21"/>
    </w:p>
    <w:p w:rsidR="006C06A5" w:rsidRPr="00461EA5" w:rsidRDefault="006C06A5" w:rsidP="008A0024">
      <w:pPr>
        <w:pStyle w:val="Heading11"/>
        <w:jc w:val="both"/>
        <w:rPr>
          <w:rFonts w:asciiTheme="minorHAnsi" w:hAnsiTheme="minorHAnsi" w:cstheme="minorHAnsi"/>
          <w:b/>
          <w:i/>
          <w:u w:val="none"/>
        </w:rPr>
      </w:pPr>
      <w:r w:rsidRPr="00461EA5">
        <w:rPr>
          <w:rFonts w:asciiTheme="minorHAnsi" w:hAnsiTheme="minorHAnsi" w:cstheme="minorHAnsi"/>
          <w:b/>
          <w:i/>
          <w:u w:val="none"/>
        </w:rPr>
        <w:t>Opis področja proračunske porabe, poslanstva občine znotraj področja proračunske porabe</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Področje fiskalne politike zajema vodenje finančnih zadev in storitev (stroškov plačilnega prometa) ter nadzor nad porabo javnih financ. V občini je na tem področju zajeto delovno področje oddelka za finance in nadzornega odbora občine.</w:t>
      </w:r>
    </w:p>
    <w:p w:rsidR="006C06A5" w:rsidRPr="00461EA5" w:rsidRDefault="006C06A5" w:rsidP="008A0024">
      <w:pPr>
        <w:pStyle w:val="Heading11"/>
        <w:jc w:val="both"/>
        <w:rPr>
          <w:rFonts w:asciiTheme="minorHAnsi" w:hAnsiTheme="minorHAnsi" w:cstheme="minorHAnsi"/>
          <w:b/>
          <w:i/>
          <w:u w:val="none"/>
        </w:rPr>
      </w:pPr>
      <w:r w:rsidRPr="00461EA5">
        <w:rPr>
          <w:rFonts w:asciiTheme="minorHAnsi" w:hAnsiTheme="minorHAnsi" w:cstheme="minorHAnsi"/>
          <w:b/>
          <w:i/>
          <w:u w:val="none"/>
        </w:rPr>
        <w:t>Dokumenti dolgoročnega razvojnega načrtovanja</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Dolgoročni cilji ekonomske in fiskalne administracije je kvalitetno izvajanje nalog, ki zagotavljajo stabilnost ekonomske in fiskalne administracije v Občini Trzin</w:t>
      </w:r>
    </w:p>
    <w:p w:rsidR="006C06A5" w:rsidRPr="00461EA5" w:rsidRDefault="006C06A5" w:rsidP="008A0024">
      <w:pPr>
        <w:pStyle w:val="Heading11"/>
        <w:jc w:val="both"/>
        <w:rPr>
          <w:rFonts w:asciiTheme="minorHAnsi" w:hAnsiTheme="minorHAnsi" w:cstheme="minorHAnsi"/>
          <w:b/>
          <w:i/>
          <w:u w:val="none"/>
        </w:rPr>
      </w:pPr>
      <w:r w:rsidRPr="00461EA5">
        <w:rPr>
          <w:rFonts w:asciiTheme="minorHAnsi" w:hAnsiTheme="minorHAnsi" w:cstheme="minorHAnsi"/>
          <w:b/>
          <w:i/>
          <w:u w:val="none"/>
        </w:rPr>
        <w:t>Dolgoročni cilji področja proračunske porabe</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Dolgoročni cilj je čim bolj kvalitetno izvajanje nalog</w:t>
      </w:r>
    </w:p>
    <w:p w:rsidR="006C06A5" w:rsidRPr="00461EA5" w:rsidRDefault="006C06A5" w:rsidP="008A0024">
      <w:pPr>
        <w:pStyle w:val="Heading11"/>
        <w:jc w:val="both"/>
        <w:rPr>
          <w:rFonts w:asciiTheme="minorHAnsi" w:hAnsiTheme="minorHAnsi" w:cstheme="minorHAnsi"/>
          <w:b/>
          <w:i/>
          <w:u w:val="none"/>
        </w:rPr>
      </w:pPr>
      <w:r w:rsidRPr="00461EA5">
        <w:rPr>
          <w:rFonts w:asciiTheme="minorHAnsi" w:hAnsiTheme="minorHAnsi" w:cstheme="minorHAnsi"/>
          <w:b/>
          <w:i/>
          <w:u w:val="none"/>
        </w:rPr>
        <w:t>Oznaka in nazivi glavnih programov v pristojnosti občine</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0202- Urejanje na področju fiskalne politike0203- Fiskalni nadzor</w:t>
      </w:r>
    </w:p>
    <w:p w:rsidR="006C06A5" w:rsidRPr="00903322" w:rsidRDefault="006C06A5" w:rsidP="008A0024">
      <w:pPr>
        <w:pStyle w:val="AHeading6"/>
        <w:tabs>
          <w:tab w:val="decimal" w:pos="9200"/>
        </w:tabs>
        <w:jc w:val="both"/>
        <w:rPr>
          <w:rFonts w:asciiTheme="minorHAnsi" w:hAnsiTheme="minorHAnsi" w:cstheme="minorHAnsi"/>
          <w:sz w:val="20"/>
        </w:rPr>
      </w:pPr>
      <w:r w:rsidRPr="00903322">
        <w:rPr>
          <w:rFonts w:asciiTheme="minorHAnsi" w:hAnsiTheme="minorHAnsi" w:cstheme="minorHAnsi"/>
        </w:rPr>
        <w:t>0202 Urejanje na področju fiskalne politike</w:t>
      </w:r>
      <w:r w:rsidRPr="00903322">
        <w:rPr>
          <w:rFonts w:asciiTheme="minorHAnsi" w:hAnsiTheme="minorHAnsi" w:cstheme="minorHAnsi"/>
        </w:rPr>
        <w:tab/>
      </w:r>
    </w:p>
    <w:p w:rsidR="006C06A5" w:rsidRPr="00461EA5" w:rsidRDefault="006C06A5" w:rsidP="008A0024">
      <w:pPr>
        <w:pStyle w:val="Heading11"/>
        <w:jc w:val="both"/>
        <w:rPr>
          <w:rFonts w:asciiTheme="minorHAnsi" w:hAnsiTheme="minorHAnsi" w:cstheme="minorHAnsi"/>
          <w:b/>
          <w:i/>
          <w:u w:val="none"/>
        </w:rPr>
      </w:pPr>
      <w:r w:rsidRPr="00461EA5">
        <w:rPr>
          <w:rFonts w:asciiTheme="minorHAnsi" w:hAnsiTheme="minorHAnsi" w:cstheme="minorHAnsi"/>
          <w:b/>
          <w:i/>
          <w:u w:val="none"/>
        </w:rPr>
        <w:t>Opis glavnega programa</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Program zajema sredstva za pokrivanje stroškov prodaje terjatev in kapitalskih deležev, plačilnega prometa in pobiranja občinskih dajatev</w:t>
      </w:r>
    </w:p>
    <w:p w:rsidR="006C06A5" w:rsidRPr="00461EA5" w:rsidRDefault="006C06A5" w:rsidP="008A0024">
      <w:pPr>
        <w:pStyle w:val="Heading11"/>
        <w:jc w:val="both"/>
        <w:rPr>
          <w:rFonts w:asciiTheme="minorHAnsi" w:hAnsiTheme="minorHAnsi" w:cstheme="minorHAnsi"/>
          <w:b/>
          <w:i/>
          <w:u w:val="none"/>
        </w:rPr>
      </w:pPr>
      <w:r w:rsidRPr="00461EA5">
        <w:rPr>
          <w:rFonts w:asciiTheme="minorHAnsi" w:hAnsiTheme="minorHAnsi" w:cstheme="minorHAnsi"/>
          <w:b/>
          <w:i/>
          <w:u w:val="none"/>
        </w:rPr>
        <w:t>Dolgoročni cilji glavnega programa</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Dolgoročni cilj je kvalitetno izvajanje nalog</w:t>
      </w:r>
    </w:p>
    <w:p w:rsidR="006C06A5" w:rsidRPr="00461EA5" w:rsidRDefault="006C06A5" w:rsidP="008A0024">
      <w:pPr>
        <w:pStyle w:val="Heading11"/>
        <w:jc w:val="both"/>
        <w:rPr>
          <w:rFonts w:asciiTheme="minorHAnsi" w:hAnsiTheme="minorHAnsi" w:cstheme="minorHAnsi"/>
          <w:b/>
          <w:i/>
          <w:u w:val="none"/>
        </w:rPr>
      </w:pPr>
      <w:r w:rsidRPr="00461EA5">
        <w:rPr>
          <w:rFonts w:asciiTheme="minorHAnsi" w:hAnsiTheme="minorHAnsi" w:cstheme="minorHAnsi"/>
          <w:b/>
          <w:i/>
          <w:u w:val="none"/>
        </w:rPr>
        <w:t>Glavni letni izvedbeni cilji in kazalci, s katerimi se bo merilo doseganje zastavljenih ciljev</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Glavni izvedbeni cilji v proračunskem letu so izvajanje načrtovanih aktivnosti v okviru dolgoročnih ciljev</w:t>
      </w:r>
    </w:p>
    <w:p w:rsidR="006C06A5" w:rsidRPr="00461EA5" w:rsidRDefault="006C06A5" w:rsidP="008A0024">
      <w:pPr>
        <w:pStyle w:val="Heading11"/>
        <w:jc w:val="both"/>
        <w:rPr>
          <w:rFonts w:asciiTheme="minorHAnsi" w:hAnsiTheme="minorHAnsi" w:cstheme="minorHAnsi"/>
          <w:b/>
          <w:i/>
          <w:u w:val="none"/>
        </w:rPr>
      </w:pPr>
      <w:r w:rsidRPr="00461EA5">
        <w:rPr>
          <w:rFonts w:asciiTheme="minorHAnsi" w:hAnsiTheme="minorHAnsi" w:cstheme="minorHAnsi"/>
          <w:b/>
          <w:i/>
          <w:u w:val="none"/>
        </w:rPr>
        <w:t>Podprogrami in proračunski uporabniki znotraj glavnega programa</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02029001 Urejanje na področju fiskalne polit</w:t>
      </w:r>
      <w:r w:rsidR="00461EA5">
        <w:rPr>
          <w:rFonts w:asciiTheme="minorHAnsi" w:hAnsiTheme="minorHAnsi" w:cstheme="minorHAnsi"/>
        </w:rPr>
        <w:t>ike</w:t>
      </w:r>
    </w:p>
    <w:p w:rsidR="006C06A5" w:rsidRPr="00903322" w:rsidRDefault="006C06A5" w:rsidP="008A0024">
      <w:pPr>
        <w:pStyle w:val="AHeading7"/>
        <w:tabs>
          <w:tab w:val="decimal" w:pos="9200"/>
        </w:tabs>
        <w:jc w:val="both"/>
        <w:rPr>
          <w:rFonts w:asciiTheme="minorHAnsi" w:hAnsiTheme="minorHAnsi" w:cstheme="minorHAnsi"/>
          <w:sz w:val="20"/>
        </w:rPr>
      </w:pPr>
      <w:r w:rsidRPr="00903322">
        <w:rPr>
          <w:rFonts w:asciiTheme="minorHAnsi" w:hAnsiTheme="minorHAnsi" w:cstheme="minorHAnsi"/>
        </w:rPr>
        <w:t>02029001 Urejanje na področju fiskalne politike</w:t>
      </w:r>
      <w:r w:rsidRPr="00903322">
        <w:rPr>
          <w:rFonts w:asciiTheme="minorHAnsi" w:hAnsiTheme="minorHAnsi" w:cstheme="minorHAnsi"/>
        </w:rPr>
        <w:tab/>
      </w:r>
    </w:p>
    <w:p w:rsidR="006C06A5" w:rsidRPr="00461EA5" w:rsidRDefault="006C06A5" w:rsidP="008A0024">
      <w:pPr>
        <w:pStyle w:val="Heading11"/>
        <w:jc w:val="both"/>
        <w:rPr>
          <w:rFonts w:asciiTheme="minorHAnsi" w:hAnsiTheme="minorHAnsi" w:cstheme="minorHAnsi"/>
          <w:b/>
          <w:i/>
          <w:u w:val="none"/>
        </w:rPr>
      </w:pPr>
      <w:r w:rsidRPr="00461EA5">
        <w:rPr>
          <w:rFonts w:asciiTheme="minorHAnsi" w:hAnsiTheme="minorHAnsi" w:cstheme="minorHAnsi"/>
          <w:b/>
          <w:i/>
          <w:u w:val="none"/>
        </w:rPr>
        <w:t>Opis podprograma</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 xml:space="preserve">Podprogram zajema sredstva za pokrivanje stroškov prodaje terjatev in kapitalskih deležev, stroškov plačilnega prometa, plačila za pobiranje občinskih dajatev, vračila finančne izravnave, </w:t>
      </w:r>
      <w:proofErr w:type="spellStart"/>
      <w:r w:rsidRPr="00903322">
        <w:rPr>
          <w:rFonts w:asciiTheme="minorHAnsi" w:hAnsiTheme="minorHAnsi" w:cstheme="minorHAnsi"/>
        </w:rPr>
        <w:t>kumunalnega</w:t>
      </w:r>
      <w:proofErr w:type="spellEnd"/>
      <w:r w:rsidRPr="00903322">
        <w:rPr>
          <w:rFonts w:asciiTheme="minorHAnsi" w:hAnsiTheme="minorHAnsi" w:cstheme="minorHAnsi"/>
        </w:rPr>
        <w:t xml:space="preserve"> prispevka, NUSZ, v primeru, da gre za izplačila iz proračuna</w:t>
      </w:r>
    </w:p>
    <w:p w:rsidR="006C06A5" w:rsidRPr="00461EA5" w:rsidRDefault="006C06A5" w:rsidP="008A0024">
      <w:pPr>
        <w:pStyle w:val="Heading11"/>
        <w:jc w:val="both"/>
        <w:rPr>
          <w:rFonts w:asciiTheme="minorHAnsi" w:hAnsiTheme="minorHAnsi" w:cstheme="minorHAnsi"/>
          <w:b/>
          <w:i/>
          <w:u w:val="none"/>
        </w:rPr>
      </w:pPr>
      <w:r w:rsidRPr="00461EA5">
        <w:rPr>
          <w:rFonts w:asciiTheme="minorHAnsi" w:hAnsiTheme="minorHAnsi" w:cstheme="minorHAnsi"/>
          <w:b/>
          <w:i/>
          <w:u w:val="none"/>
        </w:rPr>
        <w:t>Zakonske in druge pravne podlage</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Zakon o javnih financah - Zakon o plačilnem prometu- Zakon o davčni službi - Uredba o višini nadomestila za opravljanje nalog DURS za zavode sklade in lokalne skupnosti.</w:t>
      </w:r>
    </w:p>
    <w:p w:rsidR="006C06A5" w:rsidRPr="00461EA5" w:rsidRDefault="006C06A5" w:rsidP="008A0024">
      <w:pPr>
        <w:pStyle w:val="Heading11"/>
        <w:jc w:val="both"/>
        <w:rPr>
          <w:rFonts w:asciiTheme="minorHAnsi" w:hAnsiTheme="minorHAnsi" w:cstheme="minorHAnsi"/>
          <w:b/>
          <w:i/>
          <w:u w:val="none"/>
        </w:rPr>
      </w:pPr>
      <w:r w:rsidRPr="00461EA5">
        <w:rPr>
          <w:rFonts w:asciiTheme="minorHAnsi" w:hAnsiTheme="minorHAnsi" w:cstheme="minorHAnsi"/>
          <w:b/>
          <w:i/>
          <w:u w:val="none"/>
        </w:rPr>
        <w:lastRenderedPageBreak/>
        <w:t>Dolgoročni cilji podprograma in kazalci, s katerimi se bo merilo doseganje zastavljenih ciljev</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Zagotoviti nemoteno delo občinske uprave</w:t>
      </w:r>
    </w:p>
    <w:p w:rsidR="006C06A5" w:rsidRPr="00461EA5" w:rsidRDefault="006C06A5" w:rsidP="008A0024">
      <w:pPr>
        <w:pStyle w:val="Heading11"/>
        <w:jc w:val="both"/>
        <w:rPr>
          <w:rFonts w:asciiTheme="minorHAnsi" w:hAnsiTheme="minorHAnsi" w:cstheme="minorHAnsi"/>
          <w:b/>
          <w:i/>
          <w:u w:val="none"/>
        </w:rPr>
      </w:pPr>
      <w:r w:rsidRPr="00461EA5">
        <w:rPr>
          <w:rFonts w:asciiTheme="minorHAnsi" w:hAnsiTheme="minorHAnsi" w:cstheme="minorHAnsi"/>
          <w:b/>
          <w:i/>
          <w:u w:val="none"/>
        </w:rPr>
        <w:t>Letni izvedbeni cilji podprograma in kazalci, s katerimi se bo merilo doseganje zastavljenih ciljev</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Letni izvedbeni cilj podprograma je zagotoviti pogoje za opravljanje dela občinske uprave</w:t>
      </w:r>
    </w:p>
    <w:p w:rsidR="006C06A5" w:rsidRPr="00903322" w:rsidRDefault="006C06A5" w:rsidP="008A0024">
      <w:pPr>
        <w:pStyle w:val="AHeading10"/>
        <w:tabs>
          <w:tab w:val="decimal" w:pos="9200"/>
        </w:tabs>
        <w:jc w:val="both"/>
        <w:rPr>
          <w:rFonts w:asciiTheme="minorHAnsi" w:hAnsiTheme="minorHAnsi" w:cstheme="minorHAnsi"/>
          <w:sz w:val="20"/>
        </w:rPr>
      </w:pPr>
      <w:r w:rsidRPr="00903322">
        <w:rPr>
          <w:rFonts w:asciiTheme="minorHAnsi" w:hAnsiTheme="minorHAnsi" w:cstheme="minorHAnsi"/>
        </w:rPr>
        <w:t>0011 Stroški urejanja na področju fiskalne politike</w:t>
      </w:r>
      <w:r w:rsidRPr="00903322">
        <w:rPr>
          <w:rFonts w:asciiTheme="minorHAnsi" w:hAnsiTheme="minorHAnsi" w:cstheme="minorHAnsi"/>
        </w:rPr>
        <w:tab/>
      </w:r>
      <w:r w:rsidRPr="00903322">
        <w:rPr>
          <w:rFonts w:asciiTheme="minorHAnsi" w:hAnsiTheme="minorHAnsi" w:cstheme="minorHAnsi"/>
          <w:sz w:val="20"/>
        </w:rPr>
        <w:t>2.200 €</w:t>
      </w:r>
    </w:p>
    <w:p w:rsidR="006C06A5" w:rsidRPr="00461EA5" w:rsidRDefault="006C06A5" w:rsidP="008A0024">
      <w:pPr>
        <w:pStyle w:val="Heading11"/>
        <w:jc w:val="both"/>
        <w:rPr>
          <w:rFonts w:asciiTheme="minorHAnsi" w:hAnsiTheme="minorHAnsi" w:cstheme="minorHAnsi"/>
          <w:b/>
          <w:i/>
          <w:u w:val="none"/>
        </w:rPr>
      </w:pPr>
      <w:r w:rsidRPr="00461EA5">
        <w:rPr>
          <w:rFonts w:asciiTheme="minorHAnsi" w:hAnsiTheme="minorHAnsi" w:cstheme="minorHAnsi"/>
          <w:b/>
          <w:i/>
          <w:u w:val="none"/>
        </w:rPr>
        <w:t>Obrazložitev dejavnosti v okviru proračunske postavke</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V okviru postavke so sredstva namenjena plačevanju revizorskih storitev.</w:t>
      </w:r>
    </w:p>
    <w:p w:rsidR="006C06A5" w:rsidRPr="00903322" w:rsidRDefault="006C06A5" w:rsidP="008A0024">
      <w:pPr>
        <w:jc w:val="both"/>
        <w:rPr>
          <w:rFonts w:asciiTheme="minorHAnsi" w:hAnsiTheme="minorHAnsi" w:cstheme="minorHAnsi"/>
        </w:rPr>
      </w:pPr>
    </w:p>
    <w:p w:rsidR="006C06A5" w:rsidRPr="008F2A98" w:rsidRDefault="006C06A5" w:rsidP="008A0024">
      <w:pPr>
        <w:jc w:val="both"/>
        <w:rPr>
          <w:rFonts w:asciiTheme="minorHAnsi" w:hAnsiTheme="minorHAnsi" w:cstheme="minorHAnsi"/>
          <w:color w:val="FF0000"/>
        </w:rPr>
      </w:pPr>
      <w:r w:rsidRPr="008F2A98">
        <w:rPr>
          <w:rFonts w:asciiTheme="minorHAnsi" w:hAnsiTheme="minorHAnsi" w:cstheme="minorHAnsi"/>
          <w:color w:val="FF0000"/>
        </w:rPr>
        <w:t>PREDLOG REBALANSA:</w:t>
      </w:r>
    </w:p>
    <w:p w:rsidR="006C06A5" w:rsidRDefault="006C06A5" w:rsidP="006C11A9">
      <w:pPr>
        <w:jc w:val="both"/>
        <w:rPr>
          <w:rFonts w:asciiTheme="minorHAnsi" w:hAnsiTheme="minorHAnsi" w:cstheme="minorHAnsi"/>
        </w:rPr>
      </w:pPr>
      <w:r w:rsidRPr="00903322">
        <w:rPr>
          <w:rFonts w:asciiTheme="minorHAnsi" w:hAnsiTheme="minorHAnsi" w:cstheme="minorHAnsi"/>
        </w:rPr>
        <w:t xml:space="preserve">V skladu s sklenjeno pogodbo </w:t>
      </w:r>
      <w:r w:rsidR="006C11A9">
        <w:rPr>
          <w:rFonts w:asciiTheme="minorHAnsi" w:hAnsiTheme="minorHAnsi" w:cstheme="minorHAnsi"/>
        </w:rPr>
        <w:t xml:space="preserve">za izvedbo revizije poslovanja v </w:t>
      </w:r>
      <w:proofErr w:type="spellStart"/>
      <w:r w:rsidR="006C11A9">
        <w:rPr>
          <w:rFonts w:asciiTheme="minorHAnsi" w:hAnsiTheme="minorHAnsi" w:cstheme="minorHAnsi"/>
        </w:rPr>
        <w:t>letih</w:t>
      </w:r>
      <w:r w:rsidRPr="00903322">
        <w:rPr>
          <w:rFonts w:asciiTheme="minorHAnsi" w:hAnsiTheme="minorHAnsi" w:cstheme="minorHAnsi"/>
        </w:rPr>
        <w:t>i</w:t>
      </w:r>
      <w:proofErr w:type="spellEnd"/>
      <w:r w:rsidRPr="00903322">
        <w:rPr>
          <w:rFonts w:asciiTheme="minorHAnsi" w:hAnsiTheme="minorHAnsi" w:cstheme="minorHAnsi"/>
        </w:rPr>
        <w:t xml:space="preserve"> 2012 in 2013 znižujemo sredstva za 300,00 EUR.</w:t>
      </w:r>
    </w:p>
    <w:p w:rsidR="00220875" w:rsidRPr="00903322" w:rsidRDefault="00220875" w:rsidP="008A0024">
      <w:pPr>
        <w:ind w:left="0" w:firstLine="284"/>
        <w:jc w:val="both"/>
        <w:rPr>
          <w:rFonts w:asciiTheme="minorHAnsi" w:hAnsiTheme="minorHAnsi" w:cstheme="minorHAnsi"/>
        </w:rPr>
      </w:pPr>
    </w:p>
    <w:p w:rsidR="006C06A5" w:rsidRPr="00461EA5" w:rsidRDefault="006C06A5" w:rsidP="008A0024">
      <w:pPr>
        <w:pStyle w:val="Heading11"/>
        <w:jc w:val="both"/>
        <w:rPr>
          <w:rFonts w:asciiTheme="minorHAnsi" w:hAnsiTheme="minorHAnsi" w:cstheme="minorHAnsi"/>
          <w:b/>
          <w:i/>
          <w:u w:val="none"/>
        </w:rPr>
      </w:pPr>
      <w:r w:rsidRPr="00461EA5">
        <w:rPr>
          <w:rFonts w:asciiTheme="minorHAnsi" w:hAnsiTheme="minorHAnsi" w:cstheme="minorHAnsi"/>
          <w:b/>
          <w:i/>
          <w:u w:val="none"/>
        </w:rPr>
        <w:t>Navezava na projekte v okviru proračunske postavke</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Notranja revizija finančnega poslovanja občine.</w:t>
      </w:r>
    </w:p>
    <w:p w:rsidR="006C06A5" w:rsidRPr="00461EA5" w:rsidRDefault="006C06A5" w:rsidP="008A0024">
      <w:pPr>
        <w:pStyle w:val="Heading11"/>
        <w:jc w:val="both"/>
        <w:rPr>
          <w:rFonts w:asciiTheme="minorHAnsi" w:hAnsiTheme="minorHAnsi" w:cstheme="minorHAnsi"/>
          <w:b/>
          <w:i/>
          <w:u w:val="none"/>
        </w:rPr>
      </w:pPr>
      <w:r w:rsidRPr="00461EA5">
        <w:rPr>
          <w:rFonts w:asciiTheme="minorHAnsi" w:hAnsiTheme="minorHAnsi" w:cstheme="minorHAnsi"/>
          <w:b/>
          <w:i/>
          <w:u w:val="none"/>
        </w:rPr>
        <w:t>Izhodišča, na katerih temeljijo izračuni predlogov pravic porabe za del, ki se ne izvršuje preko NRP</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Sredstva so planirana na podlagi povpraševanja.</w:t>
      </w:r>
    </w:p>
    <w:p w:rsidR="006C06A5" w:rsidRPr="00903322" w:rsidRDefault="006C06A5" w:rsidP="008A0024">
      <w:pPr>
        <w:pStyle w:val="AHeading10"/>
        <w:tabs>
          <w:tab w:val="decimal" w:pos="9200"/>
        </w:tabs>
        <w:jc w:val="both"/>
        <w:rPr>
          <w:rFonts w:asciiTheme="minorHAnsi" w:hAnsiTheme="minorHAnsi" w:cstheme="minorHAnsi"/>
          <w:sz w:val="20"/>
        </w:rPr>
      </w:pPr>
      <w:r w:rsidRPr="00903322">
        <w:rPr>
          <w:rFonts w:asciiTheme="minorHAnsi" w:hAnsiTheme="minorHAnsi" w:cstheme="minorHAnsi"/>
        </w:rPr>
        <w:t>0020 Stroški elektronskih storitev</w:t>
      </w:r>
      <w:r w:rsidRPr="00903322">
        <w:rPr>
          <w:rFonts w:asciiTheme="minorHAnsi" w:hAnsiTheme="minorHAnsi" w:cstheme="minorHAnsi"/>
        </w:rPr>
        <w:tab/>
      </w:r>
      <w:r w:rsidRPr="00903322">
        <w:rPr>
          <w:rFonts w:asciiTheme="minorHAnsi" w:hAnsiTheme="minorHAnsi" w:cstheme="minorHAnsi"/>
          <w:sz w:val="20"/>
        </w:rPr>
        <w:t>3.350 €</w:t>
      </w:r>
    </w:p>
    <w:p w:rsidR="006C06A5" w:rsidRPr="00461EA5" w:rsidRDefault="006C06A5" w:rsidP="008A0024">
      <w:pPr>
        <w:pStyle w:val="Heading11"/>
        <w:jc w:val="both"/>
        <w:rPr>
          <w:rFonts w:asciiTheme="minorHAnsi" w:hAnsiTheme="minorHAnsi" w:cstheme="minorHAnsi"/>
          <w:b/>
          <w:i/>
          <w:u w:val="none"/>
        </w:rPr>
      </w:pPr>
      <w:r w:rsidRPr="00461EA5">
        <w:rPr>
          <w:rFonts w:asciiTheme="minorHAnsi" w:hAnsiTheme="minorHAnsi" w:cstheme="minorHAnsi"/>
          <w:b/>
          <w:i/>
          <w:u w:val="none"/>
        </w:rPr>
        <w:t>Obrazložitev dejavnosti v okviru proračunske postavke</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Sredstva na tej postavki so predvidena za pokrivanje stroškov plačilnega prometa in stroškov opreme/programov za te namene - provizije Uprave za javna plačila in provizije Banke Slovenije.</w:t>
      </w:r>
    </w:p>
    <w:p w:rsidR="006C06A5" w:rsidRPr="00461EA5" w:rsidRDefault="006C06A5" w:rsidP="008A0024">
      <w:pPr>
        <w:pStyle w:val="Heading11"/>
        <w:jc w:val="both"/>
        <w:rPr>
          <w:rFonts w:asciiTheme="minorHAnsi" w:hAnsiTheme="minorHAnsi" w:cstheme="minorHAnsi"/>
          <w:b/>
          <w:i/>
          <w:u w:val="none"/>
        </w:rPr>
      </w:pPr>
      <w:r w:rsidRPr="00461EA5">
        <w:rPr>
          <w:rFonts w:asciiTheme="minorHAnsi" w:hAnsiTheme="minorHAnsi" w:cstheme="minorHAnsi"/>
          <w:b/>
          <w:i/>
          <w:u w:val="none"/>
        </w:rPr>
        <w:t>Navezava na projekte v okviru proračunske postavke</w:t>
      </w:r>
    </w:p>
    <w:p w:rsidR="006C06A5" w:rsidRPr="00903322" w:rsidRDefault="00461EA5" w:rsidP="008A0024">
      <w:pPr>
        <w:jc w:val="both"/>
        <w:rPr>
          <w:rFonts w:asciiTheme="minorHAnsi" w:hAnsiTheme="minorHAnsi" w:cstheme="minorHAnsi"/>
        </w:rPr>
      </w:pPr>
      <w:r>
        <w:rPr>
          <w:rFonts w:asciiTheme="minorHAnsi" w:hAnsiTheme="minorHAnsi" w:cstheme="minorHAnsi"/>
        </w:rPr>
        <w:t>/</w:t>
      </w:r>
    </w:p>
    <w:p w:rsidR="006C06A5" w:rsidRPr="00461EA5" w:rsidRDefault="006C06A5" w:rsidP="008A0024">
      <w:pPr>
        <w:pStyle w:val="Heading11"/>
        <w:jc w:val="both"/>
        <w:rPr>
          <w:rFonts w:asciiTheme="minorHAnsi" w:hAnsiTheme="minorHAnsi" w:cstheme="minorHAnsi"/>
          <w:b/>
          <w:i/>
          <w:u w:val="none"/>
        </w:rPr>
      </w:pPr>
      <w:r w:rsidRPr="00461EA5">
        <w:rPr>
          <w:rFonts w:asciiTheme="minorHAnsi" w:hAnsiTheme="minorHAnsi" w:cstheme="minorHAnsi"/>
          <w:b/>
          <w:i/>
          <w:u w:val="none"/>
        </w:rPr>
        <w:t>Izhodišča, na katerih temeljijo izračuni predlogov pravic porabe za del, ki se ne izvršuje preko NRP</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Izračun predloga porabe sredstev temelji na podlagi proračuna in realizacije za leto 2010.</w:t>
      </w:r>
    </w:p>
    <w:p w:rsidR="006C06A5" w:rsidRPr="00903322" w:rsidRDefault="006C06A5" w:rsidP="008A0024">
      <w:pPr>
        <w:pStyle w:val="AHeading5"/>
        <w:tabs>
          <w:tab w:val="decimal" w:pos="9200"/>
        </w:tabs>
        <w:jc w:val="both"/>
        <w:rPr>
          <w:rFonts w:asciiTheme="minorHAnsi" w:hAnsiTheme="minorHAnsi" w:cstheme="minorHAnsi"/>
          <w:sz w:val="20"/>
        </w:rPr>
      </w:pPr>
      <w:bookmarkStart w:id="22" w:name="_Toc326152676"/>
      <w:r w:rsidRPr="00903322">
        <w:rPr>
          <w:rFonts w:asciiTheme="minorHAnsi" w:hAnsiTheme="minorHAnsi" w:cstheme="minorHAnsi"/>
        </w:rPr>
        <w:t>04 SKUPNE ADMINISTRATIVNE SLUŽBE IN SPLOŠNE JAVNE STORITVE</w:t>
      </w:r>
      <w:r w:rsidRPr="00903322">
        <w:rPr>
          <w:rFonts w:asciiTheme="minorHAnsi" w:hAnsiTheme="minorHAnsi" w:cstheme="minorHAnsi"/>
        </w:rPr>
        <w:tab/>
      </w:r>
      <w:bookmarkEnd w:id="22"/>
    </w:p>
    <w:p w:rsidR="006C06A5" w:rsidRPr="00461EA5" w:rsidRDefault="006C06A5" w:rsidP="008A0024">
      <w:pPr>
        <w:pStyle w:val="Heading11"/>
        <w:jc w:val="both"/>
        <w:rPr>
          <w:rFonts w:asciiTheme="minorHAnsi" w:hAnsiTheme="minorHAnsi" w:cstheme="minorHAnsi"/>
          <w:b/>
          <w:i/>
          <w:u w:val="none"/>
        </w:rPr>
      </w:pPr>
      <w:r w:rsidRPr="00461EA5">
        <w:rPr>
          <w:rFonts w:asciiTheme="minorHAnsi" w:hAnsiTheme="minorHAnsi" w:cstheme="minorHAnsi"/>
          <w:b/>
          <w:i/>
          <w:u w:val="none"/>
        </w:rPr>
        <w:t>Opis področja proračunske porabe, poslanstva občine znotraj področja proračunske porabe</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Področje proračunske porabe 04- Skupne administrativne službe in splošne javne storitve zajema vse tiste storitve, ki niso v zvezi z določeno funkcijo in jih običajno opravljajo centralni uradi na različnih ravneh oblasti</w:t>
      </w:r>
    </w:p>
    <w:p w:rsidR="006C06A5" w:rsidRPr="00461EA5" w:rsidRDefault="006C06A5" w:rsidP="008A0024">
      <w:pPr>
        <w:pStyle w:val="Heading11"/>
        <w:jc w:val="both"/>
        <w:rPr>
          <w:rFonts w:asciiTheme="minorHAnsi" w:hAnsiTheme="minorHAnsi" w:cstheme="minorHAnsi"/>
          <w:b/>
          <w:i/>
          <w:u w:val="none"/>
        </w:rPr>
      </w:pPr>
      <w:r w:rsidRPr="00461EA5">
        <w:rPr>
          <w:rFonts w:asciiTheme="minorHAnsi" w:hAnsiTheme="minorHAnsi" w:cstheme="minorHAnsi"/>
          <w:b/>
          <w:i/>
          <w:u w:val="none"/>
        </w:rPr>
        <w:t>Dokumenti dolgoročnega razvojnega načrtovanja</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Dolgoročni cilj skupne administrativne službe in splošne javne storitve je kvalitetno izvajanje nalog, ki zagotavljajo stabilnost v Občini Trzin. Gre predvsem za delo, ki je usmerjeno v učinkoviti servis občanom oziroma čim hitrejše opravljanje nalog uprave</w:t>
      </w:r>
    </w:p>
    <w:p w:rsidR="006C06A5" w:rsidRPr="00461EA5" w:rsidRDefault="006C06A5" w:rsidP="008A0024">
      <w:pPr>
        <w:pStyle w:val="Heading11"/>
        <w:jc w:val="both"/>
        <w:rPr>
          <w:rFonts w:asciiTheme="minorHAnsi" w:hAnsiTheme="minorHAnsi" w:cstheme="minorHAnsi"/>
          <w:b/>
          <w:i/>
          <w:u w:val="none"/>
        </w:rPr>
      </w:pPr>
      <w:r w:rsidRPr="00461EA5">
        <w:rPr>
          <w:rFonts w:asciiTheme="minorHAnsi" w:hAnsiTheme="minorHAnsi" w:cstheme="minorHAnsi"/>
          <w:b/>
          <w:i/>
          <w:u w:val="none"/>
        </w:rPr>
        <w:t>Dolgoročni cilji področja proračunske porabe</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Dolgoročni cilj je kvalitetno izvajanje nalog</w:t>
      </w:r>
    </w:p>
    <w:p w:rsidR="006C06A5" w:rsidRPr="00461EA5" w:rsidRDefault="006C06A5" w:rsidP="008A0024">
      <w:pPr>
        <w:pStyle w:val="Heading11"/>
        <w:jc w:val="both"/>
        <w:rPr>
          <w:rFonts w:asciiTheme="minorHAnsi" w:hAnsiTheme="minorHAnsi" w:cstheme="minorHAnsi"/>
          <w:b/>
          <w:i/>
          <w:u w:val="none"/>
        </w:rPr>
      </w:pPr>
      <w:r w:rsidRPr="00461EA5">
        <w:rPr>
          <w:rFonts w:asciiTheme="minorHAnsi" w:hAnsiTheme="minorHAnsi" w:cstheme="minorHAnsi"/>
          <w:b/>
          <w:i/>
          <w:u w:val="none"/>
        </w:rPr>
        <w:t>Oznaka in nazivi glavnih programov v pristojnosti občine</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0402- Informatizacija uprave0403- Druge skupne administrativne službe</w:t>
      </w:r>
    </w:p>
    <w:p w:rsidR="006C06A5" w:rsidRPr="00903322" w:rsidRDefault="006C06A5" w:rsidP="008A0024">
      <w:pPr>
        <w:pStyle w:val="AHeading6"/>
        <w:tabs>
          <w:tab w:val="decimal" w:pos="9200"/>
        </w:tabs>
        <w:jc w:val="both"/>
        <w:rPr>
          <w:rFonts w:asciiTheme="minorHAnsi" w:hAnsiTheme="minorHAnsi" w:cstheme="minorHAnsi"/>
          <w:sz w:val="20"/>
        </w:rPr>
      </w:pPr>
      <w:r w:rsidRPr="00903322">
        <w:rPr>
          <w:rFonts w:asciiTheme="minorHAnsi" w:hAnsiTheme="minorHAnsi" w:cstheme="minorHAnsi"/>
        </w:rPr>
        <w:t>0402 Informatizacija uprave</w:t>
      </w:r>
      <w:r w:rsidRPr="00903322">
        <w:rPr>
          <w:rFonts w:asciiTheme="minorHAnsi" w:hAnsiTheme="minorHAnsi" w:cstheme="minorHAnsi"/>
        </w:rPr>
        <w:tab/>
      </w:r>
    </w:p>
    <w:p w:rsidR="006C06A5" w:rsidRPr="00461EA5" w:rsidRDefault="006C06A5" w:rsidP="008A0024">
      <w:pPr>
        <w:pStyle w:val="Heading11"/>
        <w:jc w:val="both"/>
        <w:rPr>
          <w:rFonts w:asciiTheme="minorHAnsi" w:hAnsiTheme="minorHAnsi" w:cstheme="minorHAnsi"/>
          <w:b/>
          <w:i/>
          <w:u w:val="none"/>
        </w:rPr>
      </w:pPr>
      <w:r w:rsidRPr="00461EA5">
        <w:rPr>
          <w:rFonts w:asciiTheme="minorHAnsi" w:hAnsiTheme="minorHAnsi" w:cstheme="minorHAnsi"/>
          <w:b/>
          <w:i/>
          <w:u w:val="none"/>
        </w:rPr>
        <w:t>Opis glavnega programa</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Glavni program 0402 Informatizacija uprave vključuje sredstva za vzpostavitev informacijske infrastrukture in za elektronske storitve</w:t>
      </w:r>
    </w:p>
    <w:p w:rsidR="006C06A5" w:rsidRPr="00461EA5" w:rsidRDefault="006C06A5" w:rsidP="008A0024">
      <w:pPr>
        <w:pStyle w:val="Heading11"/>
        <w:jc w:val="both"/>
        <w:rPr>
          <w:rFonts w:asciiTheme="minorHAnsi" w:hAnsiTheme="minorHAnsi" w:cstheme="minorHAnsi"/>
          <w:b/>
          <w:i/>
          <w:u w:val="none"/>
        </w:rPr>
      </w:pPr>
      <w:r w:rsidRPr="00461EA5">
        <w:rPr>
          <w:rFonts w:asciiTheme="minorHAnsi" w:hAnsiTheme="minorHAnsi" w:cstheme="minorHAnsi"/>
          <w:b/>
          <w:i/>
          <w:u w:val="none"/>
        </w:rPr>
        <w:lastRenderedPageBreak/>
        <w:t>Dolgoročni cilji glavnega programa</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Dolgoročni cilj je vzpostavitev primerne informacijske infrastrukture za nemoteno delovanje občinske uprave</w:t>
      </w:r>
    </w:p>
    <w:p w:rsidR="006C06A5" w:rsidRPr="00461EA5" w:rsidRDefault="006C06A5" w:rsidP="008A0024">
      <w:pPr>
        <w:pStyle w:val="Heading11"/>
        <w:jc w:val="both"/>
        <w:rPr>
          <w:rFonts w:asciiTheme="minorHAnsi" w:hAnsiTheme="minorHAnsi" w:cstheme="minorHAnsi"/>
          <w:b/>
          <w:i/>
          <w:u w:val="none"/>
        </w:rPr>
      </w:pPr>
      <w:r w:rsidRPr="00461EA5">
        <w:rPr>
          <w:rFonts w:asciiTheme="minorHAnsi" w:hAnsiTheme="minorHAnsi" w:cstheme="minorHAnsi"/>
          <w:b/>
          <w:i/>
          <w:u w:val="none"/>
        </w:rPr>
        <w:t>Glavni letni izvedbeni cilji in kazalci, s katerimi se bo merilo doseganje zastavljenih ciljev</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Dolgoročni cilj je kvalitetno izvajanje nalog</w:t>
      </w:r>
    </w:p>
    <w:p w:rsidR="006C06A5" w:rsidRPr="00461EA5" w:rsidRDefault="006C06A5" w:rsidP="008A0024">
      <w:pPr>
        <w:pStyle w:val="Heading11"/>
        <w:jc w:val="both"/>
        <w:rPr>
          <w:rFonts w:asciiTheme="minorHAnsi" w:hAnsiTheme="minorHAnsi" w:cstheme="minorHAnsi"/>
          <w:b/>
          <w:i/>
          <w:u w:val="none"/>
        </w:rPr>
      </w:pPr>
      <w:r w:rsidRPr="00461EA5">
        <w:rPr>
          <w:rFonts w:asciiTheme="minorHAnsi" w:hAnsiTheme="minorHAnsi" w:cstheme="minorHAnsi"/>
          <w:b/>
          <w:i/>
          <w:u w:val="none"/>
        </w:rPr>
        <w:t>Podprogrami in proračunski uporabniki znotraj glavnega programa</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04029001- Informacijska infrastruktur</w:t>
      </w:r>
    </w:p>
    <w:p w:rsidR="006C06A5" w:rsidRPr="00903322" w:rsidRDefault="006C06A5" w:rsidP="008A0024">
      <w:pPr>
        <w:pStyle w:val="AHeading7"/>
        <w:tabs>
          <w:tab w:val="decimal" w:pos="9200"/>
        </w:tabs>
        <w:jc w:val="both"/>
        <w:rPr>
          <w:rFonts w:asciiTheme="minorHAnsi" w:hAnsiTheme="minorHAnsi" w:cstheme="minorHAnsi"/>
          <w:sz w:val="20"/>
        </w:rPr>
      </w:pPr>
      <w:r w:rsidRPr="00903322">
        <w:rPr>
          <w:rFonts w:asciiTheme="minorHAnsi" w:hAnsiTheme="minorHAnsi" w:cstheme="minorHAnsi"/>
        </w:rPr>
        <w:t>04029001 Informacijska infrastruktura</w:t>
      </w:r>
      <w:r w:rsidRPr="00903322">
        <w:rPr>
          <w:rFonts w:asciiTheme="minorHAnsi" w:hAnsiTheme="minorHAnsi" w:cstheme="minorHAnsi"/>
        </w:rPr>
        <w:tab/>
      </w:r>
    </w:p>
    <w:p w:rsidR="006C06A5" w:rsidRPr="00461EA5" w:rsidRDefault="006C06A5" w:rsidP="008A0024">
      <w:pPr>
        <w:pStyle w:val="Heading11"/>
        <w:jc w:val="both"/>
        <w:rPr>
          <w:rFonts w:asciiTheme="minorHAnsi" w:hAnsiTheme="minorHAnsi" w:cstheme="minorHAnsi"/>
          <w:b/>
          <w:i/>
          <w:u w:val="none"/>
        </w:rPr>
      </w:pPr>
      <w:r w:rsidRPr="00461EA5">
        <w:rPr>
          <w:rFonts w:asciiTheme="minorHAnsi" w:hAnsiTheme="minorHAnsi" w:cstheme="minorHAnsi"/>
          <w:b/>
          <w:i/>
          <w:u w:val="none"/>
        </w:rPr>
        <w:t>Opis podprograma</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Podprogram zajema porabo sredstev za nakup in vzdrževanje informacijske infrastrukture</w:t>
      </w:r>
    </w:p>
    <w:p w:rsidR="006C06A5" w:rsidRPr="00461EA5" w:rsidRDefault="006C06A5" w:rsidP="008A0024">
      <w:pPr>
        <w:pStyle w:val="Heading11"/>
        <w:jc w:val="both"/>
        <w:rPr>
          <w:rFonts w:asciiTheme="minorHAnsi" w:hAnsiTheme="minorHAnsi" w:cstheme="minorHAnsi"/>
          <w:b/>
          <w:i/>
          <w:u w:val="none"/>
        </w:rPr>
      </w:pPr>
      <w:r w:rsidRPr="00461EA5">
        <w:rPr>
          <w:rFonts w:asciiTheme="minorHAnsi" w:hAnsiTheme="minorHAnsi" w:cstheme="minorHAnsi"/>
          <w:b/>
          <w:i/>
          <w:u w:val="none"/>
        </w:rPr>
        <w:t>Zakonske in druge pravne podlage</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 Zakon o lokalni samoupravi- Zakon o javnih financah</w:t>
      </w:r>
    </w:p>
    <w:p w:rsidR="006C06A5" w:rsidRPr="00461EA5" w:rsidRDefault="006C06A5" w:rsidP="008A0024">
      <w:pPr>
        <w:pStyle w:val="Heading11"/>
        <w:jc w:val="both"/>
        <w:rPr>
          <w:rFonts w:asciiTheme="minorHAnsi" w:hAnsiTheme="minorHAnsi" w:cstheme="minorHAnsi"/>
          <w:b/>
          <w:i/>
          <w:u w:val="none"/>
        </w:rPr>
      </w:pPr>
      <w:r w:rsidRPr="00461EA5">
        <w:rPr>
          <w:rFonts w:asciiTheme="minorHAnsi" w:hAnsiTheme="minorHAnsi" w:cstheme="minorHAnsi"/>
          <w:b/>
          <w:i/>
          <w:u w:val="none"/>
        </w:rPr>
        <w:t>Dolgoročni cilji podprograma in kazalci, s katerimi se bo merilo doseganje zastavljenih ciljev</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Dolgoročni cilj je vzpostavitev primerne informacijske infrastrukture za nemoteno delovanje občinske uprave</w:t>
      </w:r>
    </w:p>
    <w:p w:rsidR="006C06A5" w:rsidRPr="00461EA5" w:rsidRDefault="006C06A5" w:rsidP="008A0024">
      <w:pPr>
        <w:pStyle w:val="Heading11"/>
        <w:jc w:val="both"/>
        <w:rPr>
          <w:rFonts w:asciiTheme="minorHAnsi" w:hAnsiTheme="minorHAnsi" w:cstheme="minorHAnsi"/>
          <w:b/>
          <w:i/>
          <w:u w:val="none"/>
        </w:rPr>
      </w:pPr>
      <w:r w:rsidRPr="00461EA5">
        <w:rPr>
          <w:rFonts w:asciiTheme="minorHAnsi" w:hAnsiTheme="minorHAnsi" w:cstheme="minorHAnsi"/>
          <w:b/>
          <w:i/>
          <w:u w:val="none"/>
        </w:rPr>
        <w:t>Letni izvedbeni cilji podprograma in kazalci, s katerimi se bo merilo doseganje zastavljenih ciljev</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Letni izvedbeni cilj podprograma je zagotoviti primerno informacijsko infrastrukturo.</w:t>
      </w:r>
    </w:p>
    <w:p w:rsidR="006C06A5" w:rsidRPr="00461EA5" w:rsidRDefault="006C06A5" w:rsidP="008A0024">
      <w:pPr>
        <w:pStyle w:val="Heading11"/>
        <w:jc w:val="both"/>
        <w:rPr>
          <w:rFonts w:asciiTheme="minorHAnsi" w:hAnsiTheme="minorHAnsi" w:cstheme="minorHAnsi"/>
          <w:b/>
          <w:i/>
          <w:u w:val="none"/>
        </w:rPr>
      </w:pPr>
      <w:r w:rsidRPr="00461EA5">
        <w:rPr>
          <w:rFonts w:asciiTheme="minorHAnsi" w:hAnsiTheme="minorHAnsi" w:cstheme="minorHAnsi"/>
          <w:b/>
          <w:i/>
          <w:u w:val="none"/>
        </w:rPr>
        <w:t>Navezava na projekte v okviru proračunske postavke</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w:t>
      </w:r>
    </w:p>
    <w:p w:rsidR="006C06A5" w:rsidRPr="00461EA5" w:rsidRDefault="006C06A5" w:rsidP="008A0024">
      <w:pPr>
        <w:pStyle w:val="Heading11"/>
        <w:jc w:val="both"/>
        <w:rPr>
          <w:rFonts w:asciiTheme="minorHAnsi" w:hAnsiTheme="minorHAnsi" w:cstheme="minorHAnsi"/>
          <w:b/>
          <w:i/>
          <w:u w:val="none"/>
        </w:rPr>
      </w:pPr>
      <w:r w:rsidRPr="00461EA5">
        <w:rPr>
          <w:rFonts w:asciiTheme="minorHAnsi" w:hAnsiTheme="minorHAnsi" w:cstheme="minorHAnsi"/>
          <w:b/>
          <w:i/>
          <w:u w:val="none"/>
        </w:rPr>
        <w:t>Izhodišča, na katerih temeljijo izračuni predlogov pravic porabe za del, ki se ne izvršuje preko NRP</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Pravice porabe ostajajo na enakem nivoju kot v letu 201</w:t>
      </w:r>
      <w:r w:rsidR="0085701A" w:rsidRPr="00903322">
        <w:rPr>
          <w:rFonts w:asciiTheme="minorHAnsi" w:hAnsiTheme="minorHAnsi" w:cstheme="minorHAnsi"/>
        </w:rPr>
        <w:t>1</w:t>
      </w:r>
    </w:p>
    <w:p w:rsidR="006C06A5" w:rsidRPr="00903322" w:rsidRDefault="006C06A5" w:rsidP="008A0024">
      <w:pPr>
        <w:pStyle w:val="AHeading10"/>
        <w:tabs>
          <w:tab w:val="decimal" w:pos="9200"/>
        </w:tabs>
        <w:jc w:val="both"/>
        <w:rPr>
          <w:rFonts w:asciiTheme="minorHAnsi" w:hAnsiTheme="minorHAnsi" w:cstheme="minorHAnsi"/>
          <w:sz w:val="20"/>
        </w:rPr>
      </w:pPr>
      <w:r w:rsidRPr="00903322">
        <w:rPr>
          <w:rFonts w:asciiTheme="minorHAnsi" w:hAnsiTheme="minorHAnsi" w:cstheme="minorHAnsi"/>
        </w:rPr>
        <w:t xml:space="preserve">0018 Nakupi informacijske </w:t>
      </w:r>
      <w:proofErr w:type="spellStart"/>
      <w:r w:rsidRPr="00903322">
        <w:rPr>
          <w:rFonts w:asciiTheme="minorHAnsi" w:hAnsiTheme="minorHAnsi" w:cstheme="minorHAnsi"/>
        </w:rPr>
        <w:t>infrastr</w:t>
      </w:r>
      <w:proofErr w:type="spellEnd"/>
      <w:r w:rsidRPr="00903322">
        <w:rPr>
          <w:rFonts w:asciiTheme="minorHAnsi" w:hAnsiTheme="minorHAnsi" w:cstheme="minorHAnsi"/>
        </w:rPr>
        <w:t>. - oprema</w:t>
      </w:r>
      <w:r w:rsidRPr="00903322">
        <w:rPr>
          <w:rFonts w:asciiTheme="minorHAnsi" w:hAnsiTheme="minorHAnsi" w:cstheme="minorHAnsi"/>
        </w:rPr>
        <w:tab/>
      </w:r>
      <w:r w:rsidRPr="00903322">
        <w:rPr>
          <w:rFonts w:asciiTheme="minorHAnsi" w:hAnsiTheme="minorHAnsi" w:cstheme="minorHAnsi"/>
          <w:sz w:val="20"/>
        </w:rPr>
        <w:t>12.500 €</w:t>
      </w:r>
    </w:p>
    <w:p w:rsidR="006C06A5" w:rsidRPr="00461EA5" w:rsidRDefault="006C06A5" w:rsidP="008A0024">
      <w:pPr>
        <w:pStyle w:val="Heading11"/>
        <w:jc w:val="both"/>
        <w:rPr>
          <w:rFonts w:asciiTheme="minorHAnsi" w:hAnsiTheme="minorHAnsi" w:cstheme="minorHAnsi"/>
          <w:b/>
          <w:i/>
          <w:u w:val="none"/>
        </w:rPr>
      </w:pPr>
      <w:r w:rsidRPr="00461EA5">
        <w:rPr>
          <w:rFonts w:asciiTheme="minorHAnsi" w:hAnsiTheme="minorHAnsi" w:cstheme="minorHAnsi"/>
          <w:b/>
          <w:i/>
          <w:u w:val="none"/>
        </w:rPr>
        <w:t>Obrazložitev dejavnosti v okviru proračunske postavke</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 xml:space="preserve">V letu 2012 planiramo sredstva za nakup računalniške opreme, ki bi jo </w:t>
      </w:r>
      <w:proofErr w:type="spellStart"/>
      <w:r w:rsidRPr="00903322">
        <w:rPr>
          <w:rFonts w:asciiTheme="minorHAnsi" w:hAnsiTheme="minorHAnsi" w:cstheme="minorHAnsi"/>
        </w:rPr>
        <w:t>eventuelno</w:t>
      </w:r>
      <w:proofErr w:type="spellEnd"/>
      <w:r w:rsidRPr="00903322">
        <w:rPr>
          <w:rFonts w:asciiTheme="minorHAnsi" w:hAnsiTheme="minorHAnsi" w:cstheme="minorHAnsi"/>
        </w:rPr>
        <w:t xml:space="preserve"> potrebovali, bodisi zaradi okvare, popravila ali kakšnih drugih specifičnih potreb. V planu je nakup novega strežnika in prenos delovnih </w:t>
      </w:r>
      <w:r w:rsidR="0085701A" w:rsidRPr="00903322">
        <w:rPr>
          <w:rFonts w:asciiTheme="minorHAnsi" w:hAnsiTheme="minorHAnsi" w:cstheme="minorHAnsi"/>
        </w:rPr>
        <w:t>postaj na terminalski strežnik.</w:t>
      </w:r>
    </w:p>
    <w:p w:rsidR="006C06A5" w:rsidRPr="00903322" w:rsidRDefault="0085701A" w:rsidP="008A0024">
      <w:pPr>
        <w:jc w:val="both"/>
        <w:rPr>
          <w:rFonts w:asciiTheme="minorHAnsi" w:hAnsiTheme="minorHAnsi" w:cstheme="minorHAnsi"/>
          <w:color w:val="FF0000"/>
        </w:rPr>
      </w:pPr>
      <w:r w:rsidRPr="00903322">
        <w:rPr>
          <w:rFonts w:asciiTheme="minorHAnsi" w:hAnsiTheme="minorHAnsi" w:cstheme="minorHAnsi"/>
          <w:color w:val="FF0000"/>
        </w:rPr>
        <w:t>PREDLOG REBALANSA:</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Z rebalansom smo sredstva iz PP 0019 - investicijsko vzdrževanje in izboljšave v višini 500,00 EUR znižali ter</w:t>
      </w:r>
      <w:r w:rsidR="00220875">
        <w:rPr>
          <w:rFonts w:asciiTheme="minorHAnsi" w:hAnsiTheme="minorHAnsi" w:cstheme="minorHAnsi"/>
        </w:rPr>
        <w:t xml:space="preserve"> </w:t>
      </w:r>
      <w:r w:rsidRPr="00903322">
        <w:rPr>
          <w:rFonts w:asciiTheme="minorHAnsi" w:hAnsiTheme="minorHAnsi" w:cstheme="minorHAnsi"/>
        </w:rPr>
        <w:t xml:space="preserve"> tako povišali obstoječo postavko na 12.500,00 EUR.</w:t>
      </w:r>
    </w:p>
    <w:p w:rsidR="0085701A" w:rsidRPr="00903322" w:rsidRDefault="0085701A" w:rsidP="008A0024">
      <w:pPr>
        <w:pStyle w:val="Heading11"/>
        <w:jc w:val="both"/>
        <w:rPr>
          <w:rFonts w:asciiTheme="minorHAnsi" w:hAnsiTheme="minorHAnsi" w:cstheme="minorHAnsi"/>
        </w:rPr>
      </w:pPr>
    </w:p>
    <w:p w:rsidR="006C06A5" w:rsidRPr="00461EA5" w:rsidRDefault="006C06A5" w:rsidP="008A0024">
      <w:pPr>
        <w:pStyle w:val="Heading11"/>
        <w:jc w:val="both"/>
        <w:rPr>
          <w:rFonts w:asciiTheme="minorHAnsi" w:hAnsiTheme="minorHAnsi" w:cstheme="minorHAnsi"/>
          <w:b/>
          <w:i/>
          <w:u w:val="none"/>
        </w:rPr>
      </w:pPr>
      <w:r w:rsidRPr="00461EA5">
        <w:rPr>
          <w:rFonts w:asciiTheme="minorHAnsi" w:hAnsiTheme="minorHAnsi" w:cstheme="minorHAnsi"/>
          <w:b/>
          <w:i/>
          <w:u w:val="none"/>
        </w:rPr>
        <w:t>Navezava na projekte v okviru proračunske postavke</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w:t>
      </w:r>
    </w:p>
    <w:p w:rsidR="006C06A5" w:rsidRPr="00461EA5" w:rsidRDefault="006C06A5" w:rsidP="008A0024">
      <w:pPr>
        <w:pStyle w:val="Heading11"/>
        <w:jc w:val="both"/>
        <w:rPr>
          <w:rFonts w:asciiTheme="minorHAnsi" w:hAnsiTheme="minorHAnsi" w:cstheme="minorHAnsi"/>
          <w:b/>
          <w:i/>
          <w:u w:val="none"/>
        </w:rPr>
      </w:pPr>
      <w:r w:rsidRPr="00461EA5">
        <w:rPr>
          <w:rFonts w:asciiTheme="minorHAnsi" w:hAnsiTheme="minorHAnsi" w:cstheme="minorHAnsi"/>
          <w:b/>
          <w:i/>
          <w:u w:val="none"/>
        </w:rPr>
        <w:t>Izhodišča, na katerih temeljijo izračuni predlogov pravic porabe za del, ki se ne izvršuje preko NRP</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Sredstva so planirana na podlagi prispelih ponudb v letu 201</w:t>
      </w:r>
      <w:r w:rsidR="0085701A" w:rsidRPr="00903322">
        <w:rPr>
          <w:rFonts w:asciiTheme="minorHAnsi" w:hAnsiTheme="minorHAnsi" w:cstheme="minorHAnsi"/>
        </w:rPr>
        <w:t>1</w:t>
      </w:r>
      <w:r w:rsidRPr="00903322">
        <w:rPr>
          <w:rFonts w:asciiTheme="minorHAnsi" w:hAnsiTheme="minorHAnsi" w:cstheme="minorHAnsi"/>
        </w:rPr>
        <w:t>.</w:t>
      </w:r>
    </w:p>
    <w:p w:rsidR="006C06A5" w:rsidRPr="00903322" w:rsidRDefault="006C06A5" w:rsidP="008A0024">
      <w:pPr>
        <w:pStyle w:val="AHeading6"/>
        <w:tabs>
          <w:tab w:val="decimal" w:pos="9200"/>
        </w:tabs>
        <w:jc w:val="both"/>
        <w:rPr>
          <w:rFonts w:asciiTheme="minorHAnsi" w:hAnsiTheme="minorHAnsi" w:cstheme="minorHAnsi"/>
          <w:sz w:val="20"/>
        </w:rPr>
      </w:pPr>
      <w:r w:rsidRPr="00903322">
        <w:rPr>
          <w:rFonts w:asciiTheme="minorHAnsi" w:hAnsiTheme="minorHAnsi" w:cstheme="minorHAnsi"/>
        </w:rPr>
        <w:t>0403 Druge skupne administrativne službe</w:t>
      </w:r>
      <w:r w:rsidRPr="00903322">
        <w:rPr>
          <w:rFonts w:asciiTheme="minorHAnsi" w:hAnsiTheme="minorHAnsi" w:cstheme="minorHAnsi"/>
        </w:rPr>
        <w:tab/>
      </w:r>
    </w:p>
    <w:p w:rsidR="006C06A5" w:rsidRPr="00461EA5" w:rsidRDefault="006C06A5" w:rsidP="008A0024">
      <w:pPr>
        <w:pStyle w:val="Heading11"/>
        <w:jc w:val="both"/>
        <w:rPr>
          <w:rFonts w:asciiTheme="minorHAnsi" w:hAnsiTheme="minorHAnsi" w:cstheme="minorHAnsi"/>
          <w:b/>
          <w:i/>
          <w:u w:val="none"/>
        </w:rPr>
      </w:pPr>
      <w:r w:rsidRPr="00461EA5">
        <w:rPr>
          <w:rFonts w:asciiTheme="minorHAnsi" w:hAnsiTheme="minorHAnsi" w:cstheme="minorHAnsi"/>
          <w:b/>
          <w:i/>
          <w:u w:val="none"/>
        </w:rPr>
        <w:t>Opis glavnega programa</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Glavni program 0403 Druge skupne administrativne službe vključuje  sredstva za obveščanje javnosti, izvedbo protokolarnih dogodkov, sredstva za kritje stroškov razpolaganja in upravljanja z občinskim premoženjem ter sredstva za poslovne prostore občine</w:t>
      </w:r>
    </w:p>
    <w:p w:rsidR="006C06A5" w:rsidRPr="00461EA5" w:rsidRDefault="006C06A5" w:rsidP="008A0024">
      <w:pPr>
        <w:pStyle w:val="Heading11"/>
        <w:jc w:val="both"/>
        <w:rPr>
          <w:rFonts w:asciiTheme="minorHAnsi" w:hAnsiTheme="minorHAnsi" w:cstheme="minorHAnsi"/>
          <w:b/>
          <w:i/>
          <w:u w:val="none"/>
        </w:rPr>
      </w:pPr>
      <w:r w:rsidRPr="00461EA5">
        <w:rPr>
          <w:rFonts w:asciiTheme="minorHAnsi" w:hAnsiTheme="minorHAnsi" w:cstheme="minorHAnsi"/>
          <w:b/>
          <w:i/>
          <w:u w:val="none"/>
        </w:rPr>
        <w:t>Dolgoročni cilji glavnega programa</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Dolgoročni cilj je kvalitetno in strokovno obveščanje javnosti ter  izvedba protokolarnih dogodkov.</w:t>
      </w:r>
    </w:p>
    <w:p w:rsidR="006C06A5" w:rsidRPr="00461EA5" w:rsidRDefault="006C06A5" w:rsidP="008A0024">
      <w:pPr>
        <w:pStyle w:val="Heading11"/>
        <w:jc w:val="both"/>
        <w:rPr>
          <w:rFonts w:asciiTheme="minorHAnsi" w:hAnsiTheme="minorHAnsi" w:cstheme="minorHAnsi"/>
          <w:b/>
          <w:i/>
          <w:u w:val="none"/>
        </w:rPr>
      </w:pPr>
      <w:r w:rsidRPr="00461EA5">
        <w:rPr>
          <w:rFonts w:asciiTheme="minorHAnsi" w:hAnsiTheme="minorHAnsi" w:cstheme="minorHAnsi"/>
          <w:b/>
          <w:i/>
          <w:u w:val="none"/>
        </w:rPr>
        <w:lastRenderedPageBreak/>
        <w:t>Glavni letni izvedbeni cilji in kazalci, s katerimi se bo merilo doseganje zastavljenih ciljev</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Glavni izvedbeni cilji so izvajanje načrtovanih aktivnosti v okviru dolgoročnih ciljev</w:t>
      </w:r>
    </w:p>
    <w:p w:rsidR="006C06A5" w:rsidRPr="00461EA5" w:rsidRDefault="006C06A5" w:rsidP="008A0024">
      <w:pPr>
        <w:pStyle w:val="Heading11"/>
        <w:jc w:val="both"/>
        <w:rPr>
          <w:rFonts w:asciiTheme="minorHAnsi" w:hAnsiTheme="minorHAnsi" w:cstheme="minorHAnsi"/>
          <w:b/>
          <w:i/>
          <w:u w:val="none"/>
        </w:rPr>
      </w:pPr>
      <w:r w:rsidRPr="00461EA5">
        <w:rPr>
          <w:rFonts w:asciiTheme="minorHAnsi" w:hAnsiTheme="minorHAnsi" w:cstheme="minorHAnsi"/>
          <w:b/>
          <w:i/>
          <w:u w:val="none"/>
        </w:rPr>
        <w:t>Podprogrami in proračunski uporabniki znotraj glavnega programa</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04039001- Obveščanje domače in tuje javnosti</w:t>
      </w:r>
      <w:r w:rsidR="00461EA5">
        <w:rPr>
          <w:rFonts w:asciiTheme="minorHAnsi" w:hAnsiTheme="minorHAnsi" w:cstheme="minorHAnsi"/>
        </w:rPr>
        <w:t xml:space="preserve"> </w:t>
      </w:r>
      <w:r w:rsidRPr="00903322">
        <w:rPr>
          <w:rFonts w:asciiTheme="minorHAnsi" w:hAnsiTheme="minorHAnsi" w:cstheme="minorHAnsi"/>
        </w:rPr>
        <w:t>04039002- Izvedba protokolarnih dogodkov</w:t>
      </w:r>
      <w:r w:rsidR="00461EA5">
        <w:rPr>
          <w:rFonts w:asciiTheme="minorHAnsi" w:hAnsiTheme="minorHAnsi" w:cstheme="minorHAnsi"/>
        </w:rPr>
        <w:t xml:space="preserve"> </w:t>
      </w:r>
      <w:r w:rsidRPr="00903322">
        <w:rPr>
          <w:rFonts w:asciiTheme="minorHAnsi" w:hAnsiTheme="minorHAnsi" w:cstheme="minorHAnsi"/>
        </w:rPr>
        <w:t>04039003- Razpolaganje in upravljanje z občinskim premoženjem</w:t>
      </w:r>
    </w:p>
    <w:p w:rsidR="006C06A5" w:rsidRPr="00903322" w:rsidRDefault="006C06A5" w:rsidP="008A0024">
      <w:pPr>
        <w:pStyle w:val="AHeading7"/>
        <w:tabs>
          <w:tab w:val="decimal" w:pos="9200"/>
        </w:tabs>
        <w:jc w:val="both"/>
        <w:rPr>
          <w:rFonts w:asciiTheme="minorHAnsi" w:hAnsiTheme="minorHAnsi" w:cstheme="minorHAnsi"/>
          <w:sz w:val="20"/>
        </w:rPr>
      </w:pPr>
      <w:r w:rsidRPr="00903322">
        <w:rPr>
          <w:rFonts w:asciiTheme="minorHAnsi" w:hAnsiTheme="minorHAnsi" w:cstheme="minorHAnsi"/>
        </w:rPr>
        <w:t>04039001 Obveščanje domače in tuje javnosti</w:t>
      </w:r>
      <w:r w:rsidRPr="00903322">
        <w:rPr>
          <w:rFonts w:asciiTheme="minorHAnsi" w:hAnsiTheme="minorHAnsi" w:cstheme="minorHAnsi"/>
        </w:rPr>
        <w:tab/>
      </w:r>
    </w:p>
    <w:p w:rsidR="006C06A5" w:rsidRPr="00461EA5" w:rsidRDefault="006C06A5" w:rsidP="008A0024">
      <w:pPr>
        <w:pStyle w:val="Heading11"/>
        <w:jc w:val="both"/>
        <w:rPr>
          <w:rFonts w:asciiTheme="minorHAnsi" w:hAnsiTheme="minorHAnsi" w:cstheme="minorHAnsi"/>
          <w:b/>
          <w:i/>
          <w:u w:val="none"/>
        </w:rPr>
      </w:pPr>
      <w:r w:rsidRPr="00461EA5">
        <w:rPr>
          <w:rFonts w:asciiTheme="minorHAnsi" w:hAnsiTheme="minorHAnsi" w:cstheme="minorHAnsi"/>
          <w:b/>
          <w:i/>
          <w:u w:val="none"/>
        </w:rPr>
        <w:t>Opis podprograma</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 xml:space="preserve">Podprogram je namenjen obveščanju občanov Občine Trzin in drugih, ki jih zanima dogajanje v Občini Trzin. Obveščanje poteka preko lokalnega časopisa Odsev, Uradnega vestnika, lokalnega TV programa, ki ga za OT izvaja zunanji sodelavec in </w:t>
      </w:r>
      <w:proofErr w:type="spellStart"/>
      <w:r w:rsidRPr="00903322">
        <w:rPr>
          <w:rFonts w:asciiTheme="minorHAnsi" w:hAnsiTheme="minorHAnsi" w:cstheme="minorHAnsi"/>
        </w:rPr>
        <w:t>raznosa</w:t>
      </w:r>
      <w:proofErr w:type="spellEnd"/>
      <w:r w:rsidRPr="00903322">
        <w:rPr>
          <w:rFonts w:asciiTheme="minorHAnsi" w:hAnsiTheme="minorHAnsi" w:cstheme="minorHAnsi"/>
        </w:rPr>
        <w:t xml:space="preserve"> obvestil gospodinjstvom, pa tudi na način tiskovnih konferenc in občasnega obveščanja javnosti o delu občine preko drugih javnih občil, medmrežja ipd.</w:t>
      </w:r>
    </w:p>
    <w:p w:rsidR="006C06A5" w:rsidRPr="00461EA5" w:rsidRDefault="006C06A5" w:rsidP="008A0024">
      <w:pPr>
        <w:pStyle w:val="Heading11"/>
        <w:jc w:val="both"/>
        <w:rPr>
          <w:rFonts w:asciiTheme="minorHAnsi" w:hAnsiTheme="minorHAnsi" w:cstheme="minorHAnsi"/>
          <w:b/>
          <w:i/>
          <w:u w:val="none"/>
        </w:rPr>
      </w:pPr>
      <w:r w:rsidRPr="00461EA5">
        <w:rPr>
          <w:rFonts w:asciiTheme="minorHAnsi" w:hAnsiTheme="minorHAnsi" w:cstheme="minorHAnsi"/>
          <w:b/>
          <w:i/>
          <w:u w:val="none"/>
        </w:rPr>
        <w:t>Zakonske in druge pravne podlage</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Zakon o medijih- Odlok o zagotavljanju obveščanja javnosti o delu Občine Trzin in glasilu Občine Trzin - Odlok o spremembah in dopolnitvah Odloka o zagotavljanju obveščanja javnosti o delu Občine Trzin</w:t>
      </w:r>
    </w:p>
    <w:p w:rsidR="006C06A5" w:rsidRPr="00461EA5" w:rsidRDefault="006C06A5" w:rsidP="008A0024">
      <w:pPr>
        <w:pStyle w:val="Heading11"/>
        <w:jc w:val="both"/>
        <w:rPr>
          <w:rFonts w:asciiTheme="minorHAnsi" w:hAnsiTheme="minorHAnsi" w:cstheme="minorHAnsi"/>
          <w:b/>
          <w:i/>
          <w:u w:val="none"/>
        </w:rPr>
      </w:pPr>
      <w:r w:rsidRPr="00461EA5">
        <w:rPr>
          <w:rFonts w:asciiTheme="minorHAnsi" w:hAnsiTheme="minorHAnsi" w:cstheme="minorHAnsi"/>
          <w:b/>
          <w:i/>
          <w:u w:val="none"/>
        </w:rPr>
        <w:t>Dolgoročni cilji podprograma in kazalci, s katerimi se bo merilo doseganje zastavljenih ciljev</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Dolgoročni cilj in kazalec je čim višja raven obveščenosti občank in občanov o delu občine in o dogajanju v občini in ustrezno informiranje širše javnosti o delu občine.</w:t>
      </w:r>
    </w:p>
    <w:p w:rsidR="006C06A5" w:rsidRPr="00461EA5" w:rsidRDefault="006C06A5" w:rsidP="008A0024">
      <w:pPr>
        <w:pStyle w:val="Heading11"/>
        <w:jc w:val="both"/>
        <w:rPr>
          <w:rFonts w:asciiTheme="minorHAnsi" w:hAnsiTheme="minorHAnsi" w:cstheme="minorHAnsi"/>
          <w:b/>
          <w:i/>
          <w:u w:val="none"/>
        </w:rPr>
      </w:pPr>
      <w:r w:rsidRPr="00461EA5">
        <w:rPr>
          <w:rFonts w:asciiTheme="minorHAnsi" w:hAnsiTheme="minorHAnsi" w:cstheme="minorHAnsi"/>
          <w:b/>
          <w:i/>
          <w:u w:val="none"/>
        </w:rPr>
        <w:t>Letni izvedbeni cilji podprograma in kazalci, s katerimi se bo merilo doseganje zastavljenih ciljev</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Ažurno izvajanje informiranja.</w:t>
      </w:r>
    </w:p>
    <w:p w:rsidR="006C06A5" w:rsidRPr="00903322" w:rsidRDefault="006C06A5" w:rsidP="008A0024">
      <w:pPr>
        <w:pStyle w:val="AHeading10"/>
        <w:tabs>
          <w:tab w:val="decimal" w:pos="9200"/>
        </w:tabs>
        <w:jc w:val="both"/>
        <w:rPr>
          <w:rFonts w:asciiTheme="minorHAnsi" w:hAnsiTheme="minorHAnsi" w:cstheme="minorHAnsi"/>
          <w:sz w:val="20"/>
        </w:rPr>
      </w:pPr>
      <w:r w:rsidRPr="00903322">
        <w:rPr>
          <w:rFonts w:asciiTheme="minorHAnsi" w:hAnsiTheme="minorHAnsi" w:cstheme="minorHAnsi"/>
        </w:rPr>
        <w:t>0021 Obveščanje domače in tuje javnosti</w:t>
      </w:r>
      <w:r w:rsidRPr="00903322">
        <w:rPr>
          <w:rFonts w:asciiTheme="minorHAnsi" w:hAnsiTheme="minorHAnsi" w:cstheme="minorHAnsi"/>
        </w:rPr>
        <w:tab/>
      </w:r>
      <w:r w:rsidRPr="00903322">
        <w:rPr>
          <w:rFonts w:asciiTheme="minorHAnsi" w:hAnsiTheme="minorHAnsi" w:cstheme="minorHAnsi"/>
          <w:sz w:val="20"/>
        </w:rPr>
        <w:t>2.200 €</w:t>
      </w:r>
    </w:p>
    <w:p w:rsidR="006C06A5" w:rsidRPr="00461EA5" w:rsidRDefault="006C06A5" w:rsidP="008A0024">
      <w:pPr>
        <w:pStyle w:val="Heading11"/>
        <w:jc w:val="both"/>
        <w:rPr>
          <w:rFonts w:asciiTheme="minorHAnsi" w:hAnsiTheme="minorHAnsi" w:cstheme="minorHAnsi"/>
          <w:b/>
          <w:i/>
          <w:u w:val="none"/>
        </w:rPr>
      </w:pPr>
      <w:r w:rsidRPr="00461EA5">
        <w:rPr>
          <w:rFonts w:asciiTheme="minorHAnsi" w:hAnsiTheme="minorHAnsi" w:cstheme="minorHAnsi"/>
          <w:b/>
          <w:i/>
          <w:u w:val="none"/>
        </w:rPr>
        <w:t>Obrazložitev dejavnosti v okviru proračunske postavke</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 xml:space="preserve">Proračunska postavka je namenjena zlasti </w:t>
      </w:r>
      <w:proofErr w:type="spellStart"/>
      <w:r w:rsidRPr="00903322">
        <w:rPr>
          <w:rFonts w:asciiTheme="minorHAnsi" w:hAnsiTheme="minorHAnsi" w:cstheme="minorHAnsi"/>
        </w:rPr>
        <w:t>raznosu</w:t>
      </w:r>
      <w:proofErr w:type="spellEnd"/>
      <w:r w:rsidRPr="00903322">
        <w:rPr>
          <w:rFonts w:asciiTheme="minorHAnsi" w:hAnsiTheme="minorHAnsi" w:cstheme="minorHAnsi"/>
        </w:rPr>
        <w:t xml:space="preserve"> vabil za prireditve (</w:t>
      </w:r>
      <w:proofErr w:type="spellStart"/>
      <w:r w:rsidRPr="00903322">
        <w:rPr>
          <w:rFonts w:asciiTheme="minorHAnsi" w:hAnsiTheme="minorHAnsi" w:cstheme="minorHAnsi"/>
        </w:rPr>
        <w:t>Cooperjev</w:t>
      </w:r>
      <w:proofErr w:type="spellEnd"/>
      <w:r w:rsidRPr="00903322">
        <w:rPr>
          <w:rFonts w:asciiTheme="minorHAnsi" w:hAnsiTheme="minorHAnsi" w:cstheme="minorHAnsi"/>
        </w:rPr>
        <w:t xml:space="preserve"> test, novoletne prireditve, Občinski praznik, razna predavanja…), obvestila (vzdrževalna dela na cesti, urejanje cest, čistilna akcija, odvoz odpadkov…) po gospodinjstvih, tiskovnim konferencam, morebitnim sporočilom v dnevnem časopisu ipd. Za ta namen predvidevamo 2.500,00 EUR.</w:t>
      </w:r>
    </w:p>
    <w:p w:rsidR="006C06A5" w:rsidRPr="00903322" w:rsidRDefault="006C06A5" w:rsidP="008A0024">
      <w:pPr>
        <w:jc w:val="both"/>
        <w:rPr>
          <w:rFonts w:asciiTheme="minorHAnsi" w:hAnsiTheme="minorHAnsi" w:cstheme="minorHAnsi"/>
        </w:rPr>
      </w:pPr>
    </w:p>
    <w:p w:rsidR="006C06A5" w:rsidRPr="00903322" w:rsidRDefault="006C06A5" w:rsidP="008A0024">
      <w:pPr>
        <w:jc w:val="both"/>
        <w:rPr>
          <w:rFonts w:asciiTheme="minorHAnsi" w:hAnsiTheme="minorHAnsi" w:cstheme="minorHAnsi"/>
          <w:color w:val="FF0000"/>
        </w:rPr>
      </w:pPr>
      <w:r w:rsidRPr="00903322">
        <w:rPr>
          <w:rFonts w:asciiTheme="minorHAnsi" w:hAnsiTheme="minorHAnsi" w:cstheme="minorHAnsi"/>
          <w:color w:val="FF0000"/>
        </w:rPr>
        <w:t>PREDLOG REBALANSA:</w:t>
      </w:r>
    </w:p>
    <w:p w:rsidR="0085701A" w:rsidRPr="004749EC" w:rsidRDefault="006C11A9" w:rsidP="008A0024">
      <w:pPr>
        <w:jc w:val="both"/>
        <w:rPr>
          <w:rFonts w:asciiTheme="minorHAnsi" w:hAnsiTheme="minorHAnsi" w:cstheme="minorHAnsi"/>
        </w:rPr>
      </w:pPr>
      <w:r w:rsidRPr="004749EC">
        <w:rPr>
          <w:rFonts w:asciiTheme="minorHAnsi" w:hAnsiTheme="minorHAnsi" w:cstheme="minorHAnsi"/>
        </w:rPr>
        <w:t xml:space="preserve">Sredstva za obveščanje domače in tuje javnosti znižujemo za 300,,00 EUR predvsem na račun sklenjene pogodbe z Pošto Slovenije d.o.o., ki nam omogoča </w:t>
      </w:r>
      <w:proofErr w:type="spellStart"/>
      <w:r w:rsidRPr="004749EC">
        <w:rPr>
          <w:rFonts w:asciiTheme="minorHAnsi" w:hAnsiTheme="minorHAnsi" w:cstheme="minorHAnsi"/>
        </w:rPr>
        <w:t>raznos</w:t>
      </w:r>
      <w:proofErr w:type="spellEnd"/>
      <w:r w:rsidRPr="004749EC">
        <w:rPr>
          <w:rFonts w:asciiTheme="minorHAnsi" w:hAnsiTheme="minorHAnsi" w:cstheme="minorHAnsi"/>
        </w:rPr>
        <w:t xml:space="preserve"> letakov po 30% nižji ceni kot v </w:t>
      </w:r>
      <w:r w:rsidR="004749EC" w:rsidRPr="004749EC">
        <w:rPr>
          <w:rFonts w:asciiTheme="minorHAnsi" w:hAnsiTheme="minorHAnsi" w:cstheme="minorHAnsi"/>
        </w:rPr>
        <w:t xml:space="preserve">preteklih </w:t>
      </w:r>
      <w:r w:rsidRPr="004749EC">
        <w:rPr>
          <w:rFonts w:asciiTheme="minorHAnsi" w:hAnsiTheme="minorHAnsi" w:cstheme="minorHAnsi"/>
        </w:rPr>
        <w:t>letih</w:t>
      </w:r>
      <w:r w:rsidR="004749EC" w:rsidRPr="004749EC">
        <w:rPr>
          <w:rFonts w:asciiTheme="minorHAnsi" w:hAnsiTheme="minorHAnsi" w:cstheme="minorHAnsi"/>
        </w:rPr>
        <w:t xml:space="preserve">. Realno oceno prihranka pa bomo videli konec leta saj je težko predvideti koliko </w:t>
      </w:r>
      <w:proofErr w:type="spellStart"/>
      <w:r w:rsidR="004749EC" w:rsidRPr="004749EC">
        <w:rPr>
          <w:rFonts w:asciiTheme="minorHAnsi" w:hAnsiTheme="minorHAnsi" w:cstheme="minorHAnsi"/>
        </w:rPr>
        <w:t>raznosov</w:t>
      </w:r>
      <w:proofErr w:type="spellEnd"/>
      <w:r w:rsidR="004749EC" w:rsidRPr="004749EC">
        <w:rPr>
          <w:rFonts w:asciiTheme="minorHAnsi" w:hAnsiTheme="minorHAnsi" w:cstheme="minorHAnsi"/>
        </w:rPr>
        <w:t xml:space="preserve"> obvestil bomo imeli v tekočem letu.</w:t>
      </w:r>
    </w:p>
    <w:p w:rsidR="0085701A" w:rsidRPr="00903322" w:rsidRDefault="0085701A" w:rsidP="008A0024">
      <w:pPr>
        <w:jc w:val="both"/>
        <w:rPr>
          <w:rFonts w:asciiTheme="minorHAnsi" w:hAnsiTheme="minorHAnsi" w:cstheme="minorHAnsi"/>
          <w:color w:val="FF0000"/>
        </w:rPr>
      </w:pPr>
    </w:p>
    <w:p w:rsidR="006C06A5" w:rsidRPr="00461EA5" w:rsidRDefault="006C06A5" w:rsidP="008A0024">
      <w:pPr>
        <w:pStyle w:val="Heading11"/>
        <w:jc w:val="both"/>
        <w:rPr>
          <w:rFonts w:asciiTheme="minorHAnsi" w:hAnsiTheme="minorHAnsi" w:cstheme="minorHAnsi"/>
          <w:b/>
          <w:i/>
          <w:u w:val="none"/>
        </w:rPr>
      </w:pPr>
      <w:r w:rsidRPr="00461EA5">
        <w:rPr>
          <w:rFonts w:asciiTheme="minorHAnsi" w:hAnsiTheme="minorHAnsi" w:cstheme="minorHAnsi"/>
          <w:b/>
          <w:i/>
          <w:u w:val="none"/>
        </w:rPr>
        <w:t>Navezava na projekte v okviru proračunske postavke</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Vse prireditve v občini, delovanje občinskega sveta, župana, nadzornega odbora, občinske uprave, delovanje društev ipd.</w:t>
      </w:r>
    </w:p>
    <w:p w:rsidR="006C06A5" w:rsidRPr="00461EA5" w:rsidRDefault="006C06A5" w:rsidP="008A0024">
      <w:pPr>
        <w:pStyle w:val="Heading11"/>
        <w:jc w:val="both"/>
        <w:rPr>
          <w:rFonts w:asciiTheme="minorHAnsi" w:hAnsiTheme="minorHAnsi" w:cstheme="minorHAnsi"/>
          <w:b/>
          <w:i/>
          <w:u w:val="none"/>
        </w:rPr>
      </w:pPr>
      <w:r w:rsidRPr="00461EA5">
        <w:rPr>
          <w:rFonts w:asciiTheme="minorHAnsi" w:hAnsiTheme="minorHAnsi" w:cstheme="minorHAnsi"/>
          <w:b/>
          <w:i/>
          <w:u w:val="none"/>
        </w:rPr>
        <w:t>Izhodišča, na katerih temeljijo izračuni predlogov pravic porabe za del, ki se ne izvršuje preko NRP</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Pri planiranju je upoštevana realizacija preteklih let</w:t>
      </w:r>
    </w:p>
    <w:p w:rsidR="006C06A5" w:rsidRPr="00903322" w:rsidRDefault="006C06A5" w:rsidP="008A0024">
      <w:pPr>
        <w:pStyle w:val="AHeading10"/>
        <w:tabs>
          <w:tab w:val="decimal" w:pos="9200"/>
        </w:tabs>
        <w:jc w:val="both"/>
        <w:rPr>
          <w:rFonts w:asciiTheme="minorHAnsi" w:hAnsiTheme="minorHAnsi" w:cstheme="minorHAnsi"/>
          <w:sz w:val="20"/>
        </w:rPr>
      </w:pPr>
      <w:r w:rsidRPr="00903322">
        <w:rPr>
          <w:rFonts w:asciiTheme="minorHAnsi" w:hAnsiTheme="minorHAnsi" w:cstheme="minorHAnsi"/>
        </w:rPr>
        <w:t>0023 Lokalni TV program</w:t>
      </w:r>
      <w:r w:rsidRPr="00903322">
        <w:rPr>
          <w:rFonts w:asciiTheme="minorHAnsi" w:hAnsiTheme="minorHAnsi" w:cstheme="minorHAnsi"/>
        </w:rPr>
        <w:tab/>
      </w:r>
      <w:r w:rsidRPr="00903322">
        <w:rPr>
          <w:rFonts w:asciiTheme="minorHAnsi" w:hAnsiTheme="minorHAnsi" w:cstheme="minorHAnsi"/>
          <w:sz w:val="20"/>
        </w:rPr>
        <w:t>23.760 €</w:t>
      </w:r>
    </w:p>
    <w:p w:rsidR="006C06A5" w:rsidRPr="00461EA5" w:rsidRDefault="006C06A5" w:rsidP="008A0024">
      <w:pPr>
        <w:pStyle w:val="Heading11"/>
        <w:jc w:val="both"/>
        <w:rPr>
          <w:rFonts w:asciiTheme="minorHAnsi" w:hAnsiTheme="minorHAnsi" w:cstheme="minorHAnsi"/>
          <w:b/>
          <w:i/>
          <w:u w:val="none"/>
        </w:rPr>
      </w:pPr>
      <w:r w:rsidRPr="00461EA5">
        <w:rPr>
          <w:rFonts w:asciiTheme="minorHAnsi" w:hAnsiTheme="minorHAnsi" w:cstheme="minorHAnsi"/>
          <w:b/>
          <w:i/>
          <w:u w:val="none"/>
        </w:rPr>
        <w:t>Obrazložitev dejavnosti v okviru proračunske postavke</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 xml:space="preserve">Pod to postavko spada izdelava in predvajanje informativnih oddaj (lokalna TV - snemanje in predstavljanje posameznih dogodkov, prireditev, izdelava, objava napovednikov, pogovorne oddaje z županom, intervjuji z občinskimi svetniki, z znanimi občani in občankami, plačila avtorskih honorarjev (za prispevke), plačila po </w:t>
      </w:r>
      <w:proofErr w:type="spellStart"/>
      <w:r w:rsidRPr="00903322">
        <w:rPr>
          <w:rFonts w:asciiTheme="minorHAnsi" w:hAnsiTheme="minorHAnsi" w:cstheme="minorHAnsi"/>
        </w:rPr>
        <w:t>podjemnih</w:t>
      </w:r>
      <w:proofErr w:type="spellEnd"/>
      <w:r w:rsidRPr="00903322">
        <w:rPr>
          <w:rFonts w:asciiTheme="minorHAnsi" w:hAnsiTheme="minorHAnsi" w:cstheme="minorHAnsi"/>
        </w:rPr>
        <w:t xml:space="preserve"> pogodbah… V ta namen načrtujemo sredstva v višini 25.000,00 EUR.</w:t>
      </w:r>
    </w:p>
    <w:p w:rsidR="006C06A5" w:rsidRPr="00903322" w:rsidRDefault="006C06A5" w:rsidP="008A0024">
      <w:pPr>
        <w:ind w:left="0"/>
        <w:jc w:val="both"/>
        <w:rPr>
          <w:rFonts w:asciiTheme="minorHAnsi" w:hAnsiTheme="minorHAnsi" w:cstheme="minorHAnsi"/>
        </w:rPr>
      </w:pPr>
    </w:p>
    <w:p w:rsidR="006C06A5" w:rsidRDefault="006C06A5" w:rsidP="008A0024">
      <w:pPr>
        <w:jc w:val="both"/>
        <w:rPr>
          <w:rFonts w:asciiTheme="minorHAnsi" w:hAnsiTheme="minorHAnsi" w:cstheme="minorHAnsi"/>
          <w:color w:val="FF0000"/>
        </w:rPr>
      </w:pPr>
      <w:r w:rsidRPr="00903322">
        <w:rPr>
          <w:rFonts w:asciiTheme="minorHAnsi" w:hAnsiTheme="minorHAnsi" w:cstheme="minorHAnsi"/>
          <w:color w:val="FF0000"/>
        </w:rPr>
        <w:lastRenderedPageBreak/>
        <w:t>PREDLOG REBALANSA:</w:t>
      </w:r>
    </w:p>
    <w:p w:rsidR="0085701A" w:rsidRPr="004749EC" w:rsidRDefault="004749EC" w:rsidP="008A0024">
      <w:pPr>
        <w:jc w:val="both"/>
        <w:rPr>
          <w:rFonts w:asciiTheme="minorHAnsi" w:hAnsiTheme="minorHAnsi" w:cstheme="minorHAnsi"/>
        </w:rPr>
      </w:pPr>
      <w:r w:rsidRPr="004749EC">
        <w:rPr>
          <w:rFonts w:asciiTheme="minorHAnsi" w:hAnsiTheme="minorHAnsi" w:cstheme="minorHAnsi"/>
        </w:rPr>
        <w:t xml:space="preserve">Sredstva znižujemo za znesek ki je bil predviden za izplačilo po </w:t>
      </w:r>
      <w:proofErr w:type="spellStart"/>
      <w:r w:rsidRPr="004749EC">
        <w:rPr>
          <w:rFonts w:asciiTheme="minorHAnsi" w:hAnsiTheme="minorHAnsi" w:cstheme="minorHAnsi"/>
        </w:rPr>
        <w:t>podjemni</w:t>
      </w:r>
      <w:proofErr w:type="spellEnd"/>
      <w:r w:rsidRPr="004749EC">
        <w:rPr>
          <w:rFonts w:asciiTheme="minorHAnsi" w:hAnsiTheme="minorHAnsi" w:cstheme="minorHAnsi"/>
        </w:rPr>
        <w:t xml:space="preserve"> pogodbi z snemalcem, saj v letu 2012 večino dogodkov posname pogodbeni izvajalec v okviru krovne pogodbe ali pa kdo od zaposlenih.</w:t>
      </w:r>
    </w:p>
    <w:p w:rsidR="0085701A" w:rsidRPr="00903322" w:rsidRDefault="0085701A" w:rsidP="008A0024">
      <w:pPr>
        <w:jc w:val="both"/>
        <w:rPr>
          <w:rFonts w:asciiTheme="minorHAnsi" w:hAnsiTheme="minorHAnsi" w:cstheme="minorHAnsi"/>
          <w:color w:val="FF0000"/>
        </w:rPr>
      </w:pPr>
    </w:p>
    <w:p w:rsidR="006C06A5" w:rsidRPr="00461EA5" w:rsidRDefault="006C06A5" w:rsidP="008A0024">
      <w:pPr>
        <w:pStyle w:val="Heading11"/>
        <w:jc w:val="both"/>
        <w:rPr>
          <w:rFonts w:asciiTheme="minorHAnsi" w:hAnsiTheme="minorHAnsi" w:cstheme="minorHAnsi"/>
          <w:b/>
          <w:i/>
          <w:u w:val="none"/>
        </w:rPr>
      </w:pPr>
      <w:r w:rsidRPr="00461EA5">
        <w:rPr>
          <w:rFonts w:asciiTheme="minorHAnsi" w:hAnsiTheme="minorHAnsi" w:cstheme="minorHAnsi"/>
          <w:b/>
          <w:i/>
          <w:u w:val="none"/>
        </w:rPr>
        <w:t>Navezava na projekte v okviru proračunske postavke</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Trzinski tednik in druge oddaje o Trzinu in dogajanju v Trzinu.</w:t>
      </w:r>
    </w:p>
    <w:p w:rsidR="006C06A5" w:rsidRPr="00461EA5" w:rsidRDefault="006C06A5" w:rsidP="008A0024">
      <w:pPr>
        <w:pStyle w:val="Heading11"/>
        <w:jc w:val="both"/>
        <w:rPr>
          <w:rFonts w:asciiTheme="minorHAnsi" w:hAnsiTheme="minorHAnsi" w:cstheme="minorHAnsi"/>
          <w:b/>
          <w:i/>
          <w:u w:val="none"/>
        </w:rPr>
      </w:pPr>
      <w:r w:rsidRPr="00461EA5">
        <w:rPr>
          <w:rFonts w:asciiTheme="minorHAnsi" w:hAnsiTheme="minorHAnsi" w:cstheme="minorHAnsi"/>
          <w:b/>
          <w:i/>
          <w:u w:val="none"/>
        </w:rPr>
        <w:t>Izhodišča, na katerih temeljijo izračuni predlogov pravic porabe za del, ki se ne izvršuje preko NRP</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Izhodišča za izračun temeljijo na podlagi prejete ponudbe ter na podlagi realizacije v letu 2010.</w:t>
      </w:r>
    </w:p>
    <w:p w:rsidR="006C06A5" w:rsidRPr="00903322" w:rsidRDefault="006C06A5" w:rsidP="008A0024">
      <w:pPr>
        <w:pStyle w:val="AHeading7"/>
        <w:tabs>
          <w:tab w:val="decimal" w:pos="9200"/>
        </w:tabs>
        <w:jc w:val="both"/>
        <w:rPr>
          <w:rFonts w:asciiTheme="minorHAnsi" w:hAnsiTheme="minorHAnsi" w:cstheme="minorHAnsi"/>
          <w:sz w:val="20"/>
        </w:rPr>
      </w:pPr>
      <w:r w:rsidRPr="00903322">
        <w:rPr>
          <w:rFonts w:asciiTheme="minorHAnsi" w:hAnsiTheme="minorHAnsi" w:cstheme="minorHAnsi"/>
        </w:rPr>
        <w:t>04039003 Razpolaganje in upravljanje z občinskim premoženjem</w:t>
      </w:r>
      <w:r w:rsidRPr="00903322">
        <w:rPr>
          <w:rFonts w:asciiTheme="minorHAnsi" w:hAnsiTheme="minorHAnsi" w:cstheme="minorHAnsi"/>
        </w:rPr>
        <w:tab/>
      </w:r>
    </w:p>
    <w:p w:rsidR="006C06A5" w:rsidRPr="00461EA5" w:rsidRDefault="006C06A5" w:rsidP="008A0024">
      <w:pPr>
        <w:pStyle w:val="Heading11"/>
        <w:jc w:val="both"/>
        <w:rPr>
          <w:rFonts w:asciiTheme="minorHAnsi" w:hAnsiTheme="minorHAnsi" w:cstheme="minorHAnsi"/>
          <w:b/>
          <w:i/>
          <w:u w:val="none"/>
        </w:rPr>
      </w:pPr>
      <w:r w:rsidRPr="00461EA5">
        <w:rPr>
          <w:rFonts w:asciiTheme="minorHAnsi" w:hAnsiTheme="minorHAnsi" w:cstheme="minorHAnsi"/>
          <w:b/>
          <w:i/>
          <w:u w:val="none"/>
        </w:rPr>
        <w:t>Opis podprograma</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Pod podprogram spadajo stroški razpolaganja in upravljanja z občinskim premoženjem, in sicer stroški izvršb in drugih sodnih postopkov, pravno zastopanje občine, upravljanje in tekoče vzdrževanje poslovnih prostorov občine.</w:t>
      </w:r>
    </w:p>
    <w:p w:rsidR="006C06A5" w:rsidRPr="00461EA5" w:rsidRDefault="006C06A5" w:rsidP="008A0024">
      <w:pPr>
        <w:pStyle w:val="Heading11"/>
        <w:jc w:val="both"/>
        <w:rPr>
          <w:rFonts w:asciiTheme="minorHAnsi" w:hAnsiTheme="minorHAnsi" w:cstheme="minorHAnsi"/>
          <w:b/>
          <w:i/>
          <w:u w:val="none"/>
        </w:rPr>
      </w:pPr>
      <w:r w:rsidRPr="00461EA5">
        <w:rPr>
          <w:rFonts w:asciiTheme="minorHAnsi" w:hAnsiTheme="minorHAnsi" w:cstheme="minorHAnsi"/>
          <w:b/>
          <w:i/>
          <w:u w:val="none"/>
        </w:rPr>
        <w:t>Zakonske in druge pravne podlage</w:t>
      </w:r>
    </w:p>
    <w:p w:rsidR="006C06A5" w:rsidRPr="00903322" w:rsidRDefault="006C06A5" w:rsidP="004749EC">
      <w:pPr>
        <w:ind w:left="0" w:firstLine="284"/>
        <w:jc w:val="both"/>
        <w:rPr>
          <w:rFonts w:asciiTheme="minorHAnsi" w:hAnsiTheme="minorHAnsi" w:cstheme="minorHAnsi"/>
        </w:rPr>
      </w:pPr>
      <w:r w:rsidRPr="00903322">
        <w:rPr>
          <w:rFonts w:asciiTheme="minorHAnsi" w:hAnsiTheme="minorHAnsi" w:cstheme="minorHAnsi"/>
        </w:rPr>
        <w:t xml:space="preserve"> Zakon o lokalni samoupravi- Zakon o javnih financah- Zakon o poslovnih stavbah in poslovnih prostorih</w:t>
      </w:r>
    </w:p>
    <w:p w:rsidR="006C06A5" w:rsidRPr="00461EA5" w:rsidRDefault="006C06A5" w:rsidP="008A0024">
      <w:pPr>
        <w:pStyle w:val="Heading11"/>
        <w:jc w:val="both"/>
        <w:rPr>
          <w:rFonts w:asciiTheme="minorHAnsi" w:hAnsiTheme="minorHAnsi" w:cstheme="minorHAnsi"/>
          <w:b/>
          <w:i/>
          <w:u w:val="none"/>
        </w:rPr>
      </w:pPr>
      <w:r w:rsidRPr="00461EA5">
        <w:rPr>
          <w:rFonts w:asciiTheme="minorHAnsi" w:hAnsiTheme="minorHAnsi" w:cstheme="minorHAnsi"/>
          <w:b/>
          <w:i/>
          <w:u w:val="none"/>
        </w:rPr>
        <w:t>Dolgoročni cilji podprograma in kazalci, s katerimi se bo merilo doseganje zastavljenih ciljev</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Dolgoročni cilj je zagotavljanje pogojev za kvalitetno in strokovno delovanje občinske uprave</w:t>
      </w:r>
    </w:p>
    <w:p w:rsidR="006C06A5" w:rsidRPr="00461EA5" w:rsidRDefault="006C06A5" w:rsidP="008A0024">
      <w:pPr>
        <w:pStyle w:val="Heading11"/>
        <w:jc w:val="both"/>
        <w:rPr>
          <w:rFonts w:asciiTheme="minorHAnsi" w:hAnsiTheme="minorHAnsi" w:cstheme="minorHAnsi"/>
          <w:b/>
          <w:i/>
          <w:u w:val="none"/>
        </w:rPr>
      </w:pPr>
      <w:r w:rsidRPr="00461EA5">
        <w:rPr>
          <w:rFonts w:asciiTheme="minorHAnsi" w:hAnsiTheme="minorHAnsi" w:cstheme="minorHAnsi"/>
          <w:b/>
          <w:i/>
          <w:u w:val="none"/>
        </w:rPr>
        <w:t>Letni izvedbeni cilji podprograma in kazalci, s katerimi se bo merilo doseganje zastavljenih ciljev</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Letni izvedbeni cilj podprograma je zagotoviti pogoje za delovanje občinske uprave</w:t>
      </w:r>
    </w:p>
    <w:p w:rsidR="006C06A5" w:rsidRPr="00903322" w:rsidRDefault="006C06A5" w:rsidP="008A0024">
      <w:pPr>
        <w:pStyle w:val="AHeading10"/>
        <w:tabs>
          <w:tab w:val="decimal" w:pos="9200"/>
        </w:tabs>
        <w:jc w:val="both"/>
        <w:rPr>
          <w:rFonts w:asciiTheme="minorHAnsi" w:hAnsiTheme="minorHAnsi" w:cstheme="minorHAnsi"/>
          <w:sz w:val="20"/>
        </w:rPr>
      </w:pPr>
      <w:r w:rsidRPr="00903322">
        <w:rPr>
          <w:rFonts w:asciiTheme="minorHAnsi" w:hAnsiTheme="minorHAnsi" w:cstheme="minorHAnsi"/>
        </w:rPr>
        <w:t>0045 Sodni stroški, stroški notarjev in odvetnikov</w:t>
      </w:r>
      <w:r w:rsidRPr="00903322">
        <w:rPr>
          <w:rFonts w:asciiTheme="minorHAnsi" w:hAnsiTheme="minorHAnsi" w:cstheme="minorHAnsi"/>
        </w:rPr>
        <w:tab/>
      </w:r>
      <w:r w:rsidRPr="00903322">
        <w:rPr>
          <w:rFonts w:asciiTheme="minorHAnsi" w:hAnsiTheme="minorHAnsi" w:cstheme="minorHAnsi"/>
          <w:sz w:val="20"/>
        </w:rPr>
        <w:t>10.000 €</w:t>
      </w:r>
    </w:p>
    <w:p w:rsidR="006C06A5" w:rsidRPr="00461EA5" w:rsidRDefault="006C06A5" w:rsidP="008A0024">
      <w:pPr>
        <w:pStyle w:val="Heading11"/>
        <w:jc w:val="both"/>
        <w:rPr>
          <w:rFonts w:asciiTheme="minorHAnsi" w:hAnsiTheme="minorHAnsi" w:cstheme="minorHAnsi"/>
          <w:b/>
          <w:i/>
          <w:u w:val="none"/>
        </w:rPr>
      </w:pPr>
      <w:r w:rsidRPr="00461EA5">
        <w:rPr>
          <w:rFonts w:asciiTheme="minorHAnsi" w:hAnsiTheme="minorHAnsi" w:cstheme="minorHAnsi"/>
          <w:b/>
          <w:i/>
          <w:u w:val="none"/>
        </w:rPr>
        <w:t>Obrazložitev dejavnosti v okviru proračunske postavke</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Z navedene postavke se financirajo stroški za opravljene storitve notarjev, odvetnikov in sodišč in njihovih sodelavcev.</w:t>
      </w:r>
    </w:p>
    <w:p w:rsidR="006C06A5" w:rsidRPr="00903322" w:rsidRDefault="006C06A5" w:rsidP="008A0024">
      <w:pPr>
        <w:jc w:val="both"/>
        <w:rPr>
          <w:rFonts w:asciiTheme="minorHAnsi" w:hAnsiTheme="minorHAnsi" w:cstheme="minorHAnsi"/>
        </w:rPr>
      </w:pPr>
    </w:p>
    <w:p w:rsidR="006C06A5" w:rsidRDefault="006C06A5" w:rsidP="008A0024">
      <w:pPr>
        <w:jc w:val="both"/>
        <w:rPr>
          <w:rFonts w:asciiTheme="minorHAnsi" w:hAnsiTheme="minorHAnsi" w:cstheme="minorHAnsi"/>
          <w:color w:val="FF0000"/>
        </w:rPr>
      </w:pPr>
      <w:r w:rsidRPr="00903322">
        <w:rPr>
          <w:rFonts w:asciiTheme="minorHAnsi" w:hAnsiTheme="minorHAnsi" w:cstheme="minorHAnsi"/>
          <w:color w:val="FF0000"/>
        </w:rPr>
        <w:t>PREDLOG REBALANSA:</w:t>
      </w:r>
    </w:p>
    <w:p w:rsidR="00695EEC" w:rsidRPr="00695EEC" w:rsidRDefault="00695EEC" w:rsidP="008A0024">
      <w:pPr>
        <w:jc w:val="both"/>
        <w:rPr>
          <w:rFonts w:asciiTheme="minorHAnsi" w:hAnsiTheme="minorHAnsi" w:cstheme="minorHAnsi"/>
        </w:rPr>
      </w:pPr>
      <w:r w:rsidRPr="00695EEC">
        <w:rPr>
          <w:rFonts w:asciiTheme="minorHAnsi" w:hAnsiTheme="minorHAnsi" w:cstheme="minorHAnsi"/>
        </w:rPr>
        <w:t>V luči varčevalnih ukrepov in zmanjšanja prihodkov občine ter manjšega interesa po sklepanju pravnih poslov,  smo tudi ne tej postavki znižali sredstva z 12.000 na 10.000 EUR.</w:t>
      </w:r>
    </w:p>
    <w:p w:rsidR="00695EEC" w:rsidRPr="00903322" w:rsidRDefault="00695EEC" w:rsidP="008A0024">
      <w:pPr>
        <w:jc w:val="both"/>
        <w:rPr>
          <w:rFonts w:asciiTheme="minorHAnsi" w:hAnsiTheme="minorHAnsi" w:cstheme="minorHAnsi"/>
          <w:color w:val="FF0000"/>
        </w:rPr>
      </w:pPr>
    </w:p>
    <w:p w:rsidR="006C06A5" w:rsidRPr="000E22B8" w:rsidRDefault="006C06A5" w:rsidP="008A0024">
      <w:pPr>
        <w:pStyle w:val="Heading11"/>
        <w:jc w:val="both"/>
        <w:rPr>
          <w:rFonts w:asciiTheme="minorHAnsi" w:hAnsiTheme="minorHAnsi" w:cstheme="minorHAnsi"/>
          <w:b/>
          <w:i/>
          <w:u w:val="none"/>
        </w:rPr>
      </w:pPr>
      <w:r w:rsidRPr="000E22B8">
        <w:rPr>
          <w:rFonts w:asciiTheme="minorHAnsi" w:hAnsiTheme="minorHAnsi" w:cstheme="minorHAnsi"/>
          <w:b/>
          <w:i/>
          <w:u w:val="none"/>
        </w:rPr>
        <w:t>Navezava na projekte v okviru proračunske postavke</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Zagotavljanje strokovne podpore občini in urejanje razmerij z občani in občankami ter drugimi partnerji v skladu z zakonom.</w:t>
      </w:r>
    </w:p>
    <w:p w:rsidR="006C06A5" w:rsidRPr="000E22B8" w:rsidRDefault="006C06A5" w:rsidP="008A0024">
      <w:pPr>
        <w:pStyle w:val="Heading11"/>
        <w:jc w:val="both"/>
        <w:rPr>
          <w:rFonts w:asciiTheme="minorHAnsi" w:hAnsiTheme="minorHAnsi" w:cstheme="minorHAnsi"/>
          <w:b/>
          <w:i/>
          <w:u w:val="none"/>
        </w:rPr>
      </w:pPr>
      <w:r w:rsidRPr="000E22B8">
        <w:rPr>
          <w:rFonts w:asciiTheme="minorHAnsi" w:hAnsiTheme="minorHAnsi" w:cstheme="minorHAnsi"/>
          <w:b/>
          <w:i/>
          <w:u w:val="none"/>
        </w:rPr>
        <w:t>Izhodišča, na katerih temeljijo izračuni predlogov pravic porabe za del, ki se ne izvršuje preko NRP</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Sredstva so predvidena v višini preteklih let.</w:t>
      </w:r>
    </w:p>
    <w:p w:rsidR="006C06A5" w:rsidRPr="00903322" w:rsidRDefault="006C06A5" w:rsidP="008A0024">
      <w:pPr>
        <w:pStyle w:val="AHeading10"/>
        <w:tabs>
          <w:tab w:val="decimal" w:pos="9200"/>
        </w:tabs>
        <w:jc w:val="both"/>
        <w:rPr>
          <w:rFonts w:asciiTheme="minorHAnsi" w:hAnsiTheme="minorHAnsi" w:cstheme="minorHAnsi"/>
          <w:sz w:val="20"/>
        </w:rPr>
      </w:pPr>
      <w:r w:rsidRPr="00903322">
        <w:rPr>
          <w:rFonts w:asciiTheme="minorHAnsi" w:hAnsiTheme="minorHAnsi" w:cstheme="minorHAnsi"/>
        </w:rPr>
        <w:t>0064 Varovanje objektov v lasti Občine Trzin</w:t>
      </w:r>
      <w:r w:rsidRPr="00903322">
        <w:rPr>
          <w:rFonts w:asciiTheme="minorHAnsi" w:hAnsiTheme="minorHAnsi" w:cstheme="minorHAnsi"/>
        </w:rPr>
        <w:tab/>
      </w:r>
      <w:r w:rsidRPr="00903322">
        <w:rPr>
          <w:rFonts w:asciiTheme="minorHAnsi" w:hAnsiTheme="minorHAnsi" w:cstheme="minorHAnsi"/>
          <w:sz w:val="20"/>
        </w:rPr>
        <w:t>10.000 €</w:t>
      </w:r>
    </w:p>
    <w:p w:rsidR="006C06A5" w:rsidRPr="00903322" w:rsidRDefault="006C06A5" w:rsidP="008A0024">
      <w:pPr>
        <w:pStyle w:val="Heading11"/>
        <w:jc w:val="both"/>
        <w:rPr>
          <w:rFonts w:asciiTheme="minorHAnsi" w:hAnsiTheme="minorHAnsi" w:cstheme="minorHAnsi"/>
          <w:b/>
          <w:i/>
          <w:u w:val="none"/>
        </w:rPr>
      </w:pPr>
      <w:r w:rsidRPr="00903322">
        <w:rPr>
          <w:rFonts w:asciiTheme="minorHAnsi" w:hAnsiTheme="minorHAnsi" w:cstheme="minorHAnsi"/>
          <w:b/>
          <w:i/>
          <w:u w:val="none"/>
        </w:rPr>
        <w:t>Obrazložitev dejavnosti v okviru proračunske postavke</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Pod postavko spada fizično in tehnično varovanje objektov, igrišč v lasti OT. Varovanja, ki se dogajajo skozi vse leto-dnevno. Postopno uvajanje video nadzora na najbolj pomembnih točkah, ki so pogosto izpostavljene vandalizmu, vlomom ipd.</w:t>
      </w:r>
    </w:p>
    <w:p w:rsidR="006C06A5" w:rsidRPr="00903322" w:rsidRDefault="006C06A5" w:rsidP="008A0024">
      <w:pPr>
        <w:ind w:left="0"/>
        <w:jc w:val="both"/>
        <w:rPr>
          <w:rFonts w:asciiTheme="minorHAnsi" w:hAnsiTheme="minorHAnsi" w:cstheme="minorHAnsi"/>
        </w:rPr>
      </w:pPr>
    </w:p>
    <w:p w:rsidR="006C06A5" w:rsidRPr="00903322" w:rsidRDefault="006C06A5" w:rsidP="008A0024">
      <w:pPr>
        <w:jc w:val="both"/>
        <w:rPr>
          <w:rFonts w:asciiTheme="minorHAnsi" w:hAnsiTheme="minorHAnsi" w:cstheme="minorHAnsi"/>
          <w:color w:val="FF0000"/>
        </w:rPr>
      </w:pPr>
      <w:r w:rsidRPr="00903322">
        <w:rPr>
          <w:rFonts w:asciiTheme="minorHAnsi" w:hAnsiTheme="minorHAnsi" w:cstheme="minorHAnsi"/>
          <w:color w:val="FF0000"/>
        </w:rPr>
        <w:t>PREDLOG REBALANSA:</w:t>
      </w:r>
    </w:p>
    <w:p w:rsidR="009907B7" w:rsidRPr="00903322" w:rsidRDefault="009907B7" w:rsidP="009907B7">
      <w:pPr>
        <w:jc w:val="both"/>
        <w:rPr>
          <w:rFonts w:asciiTheme="minorHAnsi" w:hAnsiTheme="minorHAnsi" w:cstheme="minorHAnsi"/>
        </w:rPr>
      </w:pPr>
      <w:r w:rsidRPr="00903322">
        <w:rPr>
          <w:rFonts w:asciiTheme="minorHAnsi" w:hAnsiTheme="minorHAnsi" w:cstheme="minorHAnsi"/>
        </w:rPr>
        <w:t>Izračuni temeljijo iz preteklega leta-pogodbe, pri čemer</w:t>
      </w:r>
      <w:r>
        <w:rPr>
          <w:rFonts w:asciiTheme="minorHAnsi" w:hAnsiTheme="minorHAnsi" w:cstheme="minorHAnsi"/>
        </w:rPr>
        <w:t xml:space="preserve"> pa za leto 2012</w:t>
      </w:r>
      <w:r w:rsidRPr="00903322">
        <w:rPr>
          <w:rFonts w:asciiTheme="minorHAnsi" w:hAnsiTheme="minorHAnsi" w:cstheme="minorHAnsi"/>
        </w:rPr>
        <w:t xml:space="preserve"> postavko nekoliko z</w:t>
      </w:r>
      <w:r>
        <w:rPr>
          <w:rFonts w:asciiTheme="minorHAnsi" w:hAnsiTheme="minorHAnsi" w:cstheme="minorHAnsi"/>
        </w:rPr>
        <w:t>niž</w:t>
      </w:r>
      <w:r w:rsidRPr="00903322">
        <w:rPr>
          <w:rFonts w:asciiTheme="minorHAnsi" w:hAnsiTheme="minorHAnsi" w:cstheme="minorHAnsi"/>
        </w:rPr>
        <w:t>ujemo zato,</w:t>
      </w:r>
      <w:r>
        <w:rPr>
          <w:rFonts w:asciiTheme="minorHAnsi" w:hAnsiTheme="minorHAnsi" w:cstheme="minorHAnsi"/>
        </w:rPr>
        <w:t xml:space="preserve"> ker še ne bomo začeli z uvajanjem video dodatnega video nadzora</w:t>
      </w:r>
      <w:r w:rsidRPr="00903322">
        <w:rPr>
          <w:rFonts w:asciiTheme="minorHAnsi" w:hAnsiTheme="minorHAnsi" w:cstheme="minorHAnsi"/>
        </w:rPr>
        <w:t>.</w:t>
      </w:r>
      <w:r>
        <w:rPr>
          <w:rFonts w:asciiTheme="minorHAnsi" w:hAnsiTheme="minorHAnsi" w:cstheme="minorHAnsi"/>
        </w:rPr>
        <w:t xml:space="preserve"> Razlog: varčevanje.</w:t>
      </w:r>
    </w:p>
    <w:p w:rsidR="0085701A" w:rsidRPr="00903322" w:rsidRDefault="0085701A" w:rsidP="008A0024">
      <w:pPr>
        <w:jc w:val="both"/>
        <w:rPr>
          <w:rFonts w:asciiTheme="minorHAnsi" w:hAnsiTheme="minorHAnsi" w:cstheme="minorHAnsi"/>
          <w:color w:val="FF0000"/>
        </w:rPr>
      </w:pPr>
    </w:p>
    <w:p w:rsidR="0085701A" w:rsidRPr="00903322" w:rsidRDefault="0085701A" w:rsidP="008A0024">
      <w:pPr>
        <w:jc w:val="both"/>
        <w:rPr>
          <w:rFonts w:asciiTheme="minorHAnsi" w:hAnsiTheme="minorHAnsi" w:cstheme="minorHAnsi"/>
          <w:color w:val="FF0000"/>
        </w:rPr>
      </w:pPr>
    </w:p>
    <w:p w:rsidR="006C06A5" w:rsidRPr="00903322" w:rsidRDefault="006C06A5" w:rsidP="008A0024">
      <w:pPr>
        <w:pStyle w:val="Heading11"/>
        <w:jc w:val="both"/>
        <w:rPr>
          <w:rFonts w:asciiTheme="minorHAnsi" w:hAnsiTheme="minorHAnsi" w:cstheme="minorHAnsi"/>
          <w:b/>
          <w:i/>
          <w:u w:val="none"/>
        </w:rPr>
      </w:pPr>
      <w:r w:rsidRPr="00903322">
        <w:rPr>
          <w:rFonts w:asciiTheme="minorHAnsi" w:hAnsiTheme="minorHAnsi" w:cstheme="minorHAnsi"/>
          <w:b/>
          <w:i/>
          <w:u w:val="none"/>
        </w:rPr>
        <w:t>Navezava na projekte v okviru proračunske postavke</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 xml:space="preserve">Čim bolj razumno </w:t>
      </w:r>
      <w:r w:rsidR="000E22B8" w:rsidRPr="00903322">
        <w:rPr>
          <w:rFonts w:asciiTheme="minorHAnsi" w:hAnsiTheme="minorHAnsi" w:cstheme="minorHAnsi"/>
        </w:rPr>
        <w:t>gospodarjenje</w:t>
      </w:r>
      <w:r w:rsidRPr="00903322">
        <w:rPr>
          <w:rFonts w:asciiTheme="minorHAnsi" w:hAnsiTheme="minorHAnsi" w:cstheme="minorHAnsi"/>
        </w:rPr>
        <w:t xml:space="preserve"> in ohranjanje vrednosti </w:t>
      </w:r>
      <w:r w:rsidR="000E22B8" w:rsidRPr="00903322">
        <w:rPr>
          <w:rFonts w:asciiTheme="minorHAnsi" w:hAnsiTheme="minorHAnsi" w:cstheme="minorHAnsi"/>
        </w:rPr>
        <w:t>občinskega</w:t>
      </w:r>
      <w:r w:rsidR="000E22B8">
        <w:rPr>
          <w:rFonts w:asciiTheme="minorHAnsi" w:hAnsiTheme="minorHAnsi" w:cstheme="minorHAnsi"/>
        </w:rPr>
        <w:t xml:space="preserve"> </w:t>
      </w:r>
      <w:r w:rsidRPr="00903322">
        <w:rPr>
          <w:rFonts w:asciiTheme="minorHAnsi" w:hAnsiTheme="minorHAnsi" w:cstheme="minorHAnsi"/>
        </w:rPr>
        <w:t xml:space="preserve"> premoženja</w:t>
      </w:r>
    </w:p>
    <w:p w:rsidR="006C06A5" w:rsidRDefault="006C06A5" w:rsidP="008A0024">
      <w:pPr>
        <w:pStyle w:val="Heading11"/>
        <w:jc w:val="both"/>
        <w:rPr>
          <w:rFonts w:asciiTheme="minorHAnsi" w:hAnsiTheme="minorHAnsi" w:cstheme="minorHAnsi"/>
          <w:b/>
          <w:i/>
          <w:u w:val="none"/>
        </w:rPr>
      </w:pPr>
      <w:r w:rsidRPr="00903322">
        <w:rPr>
          <w:rFonts w:asciiTheme="minorHAnsi" w:hAnsiTheme="minorHAnsi" w:cstheme="minorHAnsi"/>
          <w:b/>
          <w:i/>
          <w:u w:val="none"/>
        </w:rPr>
        <w:t>Izhodišča, na katerih temeljijo izračuni predlogov pravic porabe za del, ki se ne izvršuje preko NRP</w:t>
      </w:r>
    </w:p>
    <w:p w:rsidR="009907B7" w:rsidRPr="009907B7" w:rsidRDefault="009907B7" w:rsidP="009907B7">
      <w:r>
        <w:t>/</w:t>
      </w:r>
    </w:p>
    <w:p w:rsidR="006C06A5" w:rsidRPr="00903322" w:rsidRDefault="006C06A5" w:rsidP="008A0024">
      <w:pPr>
        <w:pStyle w:val="AHeading10"/>
        <w:tabs>
          <w:tab w:val="decimal" w:pos="9200"/>
        </w:tabs>
        <w:jc w:val="both"/>
        <w:rPr>
          <w:rFonts w:asciiTheme="minorHAnsi" w:hAnsiTheme="minorHAnsi" w:cstheme="minorHAnsi"/>
          <w:sz w:val="20"/>
        </w:rPr>
      </w:pPr>
      <w:r w:rsidRPr="00903322">
        <w:rPr>
          <w:rFonts w:asciiTheme="minorHAnsi" w:hAnsiTheme="minorHAnsi" w:cstheme="minorHAnsi"/>
        </w:rPr>
        <w:t>0148 Investicijsko vzdrževanje in oprema Dvorane Marjance Ručigaj</w:t>
      </w:r>
      <w:r w:rsidRPr="00903322">
        <w:rPr>
          <w:rFonts w:asciiTheme="minorHAnsi" w:hAnsiTheme="minorHAnsi" w:cstheme="minorHAnsi"/>
        </w:rPr>
        <w:tab/>
      </w:r>
      <w:r w:rsidRPr="00903322">
        <w:rPr>
          <w:rFonts w:asciiTheme="minorHAnsi" w:hAnsiTheme="minorHAnsi" w:cstheme="minorHAnsi"/>
          <w:sz w:val="20"/>
        </w:rPr>
        <w:t>1.200 €</w:t>
      </w:r>
    </w:p>
    <w:p w:rsidR="006C06A5" w:rsidRPr="000E22B8" w:rsidRDefault="006C06A5" w:rsidP="008A0024">
      <w:pPr>
        <w:pStyle w:val="Heading11"/>
        <w:jc w:val="both"/>
        <w:rPr>
          <w:rFonts w:asciiTheme="minorHAnsi" w:hAnsiTheme="minorHAnsi" w:cstheme="minorHAnsi"/>
          <w:b/>
          <w:i/>
          <w:u w:val="none"/>
        </w:rPr>
      </w:pPr>
      <w:r w:rsidRPr="000E22B8">
        <w:rPr>
          <w:rFonts w:asciiTheme="minorHAnsi" w:hAnsiTheme="minorHAnsi" w:cstheme="minorHAnsi"/>
          <w:b/>
          <w:i/>
          <w:u w:val="none"/>
        </w:rPr>
        <w:t>Obrazložitev dejavnosti v okviru proračunske postavke</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Vzdrževanje avdio- video naprave in ostale opreme v dvorani</w:t>
      </w:r>
    </w:p>
    <w:p w:rsidR="006C06A5" w:rsidRPr="000E22B8" w:rsidRDefault="006C06A5" w:rsidP="008A0024">
      <w:pPr>
        <w:pStyle w:val="Heading11"/>
        <w:jc w:val="both"/>
        <w:rPr>
          <w:rFonts w:asciiTheme="minorHAnsi" w:hAnsiTheme="minorHAnsi" w:cstheme="minorHAnsi"/>
          <w:b/>
          <w:i/>
          <w:u w:val="none"/>
        </w:rPr>
      </w:pPr>
      <w:r w:rsidRPr="000E22B8">
        <w:rPr>
          <w:rFonts w:asciiTheme="minorHAnsi" w:hAnsiTheme="minorHAnsi" w:cstheme="minorHAnsi"/>
          <w:b/>
          <w:i/>
          <w:u w:val="none"/>
        </w:rPr>
        <w:t>Navezava na projekte v okviru proračunske postavke</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Zagotavljanje čim višje ravni storitev oziroma prireditev v dvorani.</w:t>
      </w:r>
    </w:p>
    <w:p w:rsidR="006C06A5" w:rsidRPr="000E22B8" w:rsidRDefault="006C06A5" w:rsidP="008A0024">
      <w:pPr>
        <w:pStyle w:val="Heading11"/>
        <w:jc w:val="both"/>
        <w:rPr>
          <w:rFonts w:asciiTheme="minorHAnsi" w:hAnsiTheme="minorHAnsi" w:cstheme="minorHAnsi"/>
          <w:b/>
          <w:i/>
          <w:u w:val="none"/>
        </w:rPr>
      </w:pPr>
      <w:r w:rsidRPr="000E22B8">
        <w:rPr>
          <w:rFonts w:asciiTheme="minorHAnsi" w:hAnsiTheme="minorHAnsi" w:cstheme="minorHAnsi"/>
          <w:b/>
          <w:i/>
          <w:u w:val="none"/>
        </w:rPr>
        <w:t>Izhodišča, na katerih temeljijo izračuni predlogov pravic porabe za del, ki se ne izvršuje preko NRP</w:t>
      </w:r>
    </w:p>
    <w:p w:rsidR="0085701A" w:rsidRPr="00903322" w:rsidRDefault="006C06A5" w:rsidP="008A0024">
      <w:pPr>
        <w:jc w:val="both"/>
        <w:rPr>
          <w:rFonts w:asciiTheme="minorHAnsi" w:hAnsiTheme="minorHAnsi" w:cstheme="minorHAnsi"/>
        </w:rPr>
      </w:pPr>
      <w:r w:rsidRPr="00903322">
        <w:rPr>
          <w:rFonts w:asciiTheme="minorHAnsi" w:hAnsiTheme="minorHAnsi" w:cstheme="minorHAnsi"/>
        </w:rPr>
        <w:t>Izračun temelji na realizaciji v let</w:t>
      </w:r>
      <w:r w:rsidR="000E22B8">
        <w:rPr>
          <w:rFonts w:asciiTheme="minorHAnsi" w:hAnsiTheme="minorHAnsi" w:cstheme="minorHAnsi"/>
        </w:rPr>
        <w:t>u 2010 in področni zakonodaji</w:t>
      </w:r>
    </w:p>
    <w:p w:rsidR="006C06A5" w:rsidRPr="00903322" w:rsidRDefault="006C06A5" w:rsidP="008A0024">
      <w:pPr>
        <w:pStyle w:val="AHeading10"/>
        <w:tabs>
          <w:tab w:val="decimal" w:pos="9200"/>
        </w:tabs>
        <w:jc w:val="both"/>
        <w:rPr>
          <w:rFonts w:asciiTheme="minorHAnsi" w:hAnsiTheme="minorHAnsi" w:cstheme="minorHAnsi"/>
          <w:sz w:val="20"/>
        </w:rPr>
      </w:pPr>
      <w:r w:rsidRPr="00903322">
        <w:rPr>
          <w:rFonts w:asciiTheme="minorHAnsi" w:hAnsiTheme="minorHAnsi" w:cstheme="minorHAnsi"/>
        </w:rPr>
        <w:t>0245 Trzin- Lopa</w:t>
      </w:r>
      <w:r w:rsidRPr="00903322">
        <w:rPr>
          <w:rFonts w:asciiTheme="minorHAnsi" w:hAnsiTheme="minorHAnsi" w:cstheme="minorHAnsi"/>
        </w:rPr>
        <w:tab/>
      </w:r>
      <w:r w:rsidRPr="00903322">
        <w:rPr>
          <w:rFonts w:asciiTheme="minorHAnsi" w:hAnsiTheme="minorHAnsi" w:cstheme="minorHAnsi"/>
          <w:sz w:val="20"/>
        </w:rPr>
        <w:t>347.342 €</w:t>
      </w:r>
    </w:p>
    <w:p w:rsidR="006C06A5" w:rsidRPr="000E22B8" w:rsidRDefault="006C06A5" w:rsidP="008A0024">
      <w:pPr>
        <w:pStyle w:val="Heading11"/>
        <w:jc w:val="both"/>
        <w:rPr>
          <w:rFonts w:asciiTheme="minorHAnsi" w:hAnsiTheme="minorHAnsi" w:cstheme="minorHAnsi"/>
          <w:b/>
          <w:i/>
          <w:u w:val="none"/>
        </w:rPr>
      </w:pPr>
      <w:r w:rsidRPr="000E22B8">
        <w:rPr>
          <w:rFonts w:asciiTheme="minorHAnsi" w:hAnsiTheme="minorHAnsi" w:cstheme="minorHAnsi"/>
          <w:b/>
          <w:i/>
          <w:u w:val="none"/>
        </w:rPr>
        <w:t>Obrazložitev dejavnosti v okviru proračunske postavke</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Sredstva so namenjena za načrte in projektno dokumentacijo, gradbeno obrtniška dela, zunanjo ureditev, notranjo opremo in nadzor  izgradnje skladiščnih prostorov za potrebe občine, društev in organizacij, ki delujejo v interesu občine ter petih neprofitnih stanovanj. Z izgradnjo teh neprofitnih stanovanj bomo lahko pričeli reševati problem dotrajanih neprofitnih stanovanj na Habatovi 16 oz. izvedli ustrezne preselite najemnikov neprofitnih stanovanj v okviru povečanega občinskega fonda neprofitnih stanovanj.</w:t>
      </w:r>
    </w:p>
    <w:p w:rsidR="006C06A5" w:rsidRPr="00903322" w:rsidRDefault="006C06A5" w:rsidP="008A0024">
      <w:pPr>
        <w:ind w:left="0"/>
        <w:jc w:val="both"/>
        <w:rPr>
          <w:rFonts w:asciiTheme="minorHAnsi" w:hAnsiTheme="minorHAnsi" w:cstheme="minorHAnsi"/>
        </w:rPr>
      </w:pPr>
    </w:p>
    <w:p w:rsidR="006C06A5" w:rsidRPr="00903322" w:rsidRDefault="006C06A5" w:rsidP="008A0024">
      <w:pPr>
        <w:jc w:val="both"/>
        <w:rPr>
          <w:rFonts w:asciiTheme="minorHAnsi" w:hAnsiTheme="minorHAnsi" w:cstheme="minorHAnsi"/>
          <w:color w:val="FF0000"/>
        </w:rPr>
      </w:pPr>
      <w:r w:rsidRPr="00903322">
        <w:rPr>
          <w:rFonts w:asciiTheme="minorHAnsi" w:hAnsiTheme="minorHAnsi" w:cstheme="minorHAnsi"/>
          <w:color w:val="FF0000"/>
        </w:rPr>
        <w:t>PREDLOG REBALANSA:</w:t>
      </w:r>
    </w:p>
    <w:p w:rsidR="00695EEC" w:rsidRPr="00695EEC" w:rsidRDefault="00695EEC" w:rsidP="008A0024">
      <w:pPr>
        <w:jc w:val="both"/>
        <w:rPr>
          <w:rFonts w:asciiTheme="minorHAnsi" w:hAnsiTheme="minorHAnsi" w:cstheme="minorHAnsi"/>
        </w:rPr>
      </w:pPr>
      <w:r w:rsidRPr="00695EEC">
        <w:rPr>
          <w:rFonts w:asciiTheme="minorHAnsi" w:hAnsiTheme="minorHAnsi" w:cstheme="minorHAnsi"/>
        </w:rPr>
        <w:t>Postavko znižujemo glede na dinamiko financiranja iz sklenjenih pogodb za  glavnega izvajalca nadzora in koordinatorja za varnost in delo  v letošnjem letu. Sredstva znižujemo za 20. 000 EUR.</w:t>
      </w:r>
    </w:p>
    <w:p w:rsidR="0085701A" w:rsidRPr="00695EEC" w:rsidRDefault="0085701A" w:rsidP="008A0024">
      <w:pPr>
        <w:jc w:val="both"/>
        <w:rPr>
          <w:rFonts w:asciiTheme="minorHAnsi" w:hAnsiTheme="minorHAnsi" w:cstheme="minorHAnsi"/>
        </w:rPr>
      </w:pPr>
    </w:p>
    <w:p w:rsidR="006C06A5" w:rsidRPr="000E22B8" w:rsidRDefault="006C06A5" w:rsidP="008A0024">
      <w:pPr>
        <w:pStyle w:val="Heading11"/>
        <w:ind w:left="0" w:firstLine="284"/>
        <w:jc w:val="both"/>
        <w:rPr>
          <w:rFonts w:asciiTheme="minorHAnsi" w:hAnsiTheme="minorHAnsi" w:cstheme="minorHAnsi"/>
          <w:b/>
          <w:i/>
          <w:u w:val="none"/>
        </w:rPr>
      </w:pPr>
      <w:r w:rsidRPr="000E22B8">
        <w:rPr>
          <w:rFonts w:asciiTheme="minorHAnsi" w:hAnsiTheme="minorHAnsi" w:cstheme="minorHAnsi"/>
          <w:b/>
          <w:i/>
          <w:u w:val="none"/>
        </w:rPr>
        <w:t>Navezava na projekte v okviru proračunske postavke</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NRP: OB186-10-0001 Habatova lopa</w:t>
      </w:r>
    </w:p>
    <w:p w:rsidR="006C06A5" w:rsidRPr="000E22B8" w:rsidRDefault="006C06A5" w:rsidP="008A0024">
      <w:pPr>
        <w:pStyle w:val="Heading11"/>
        <w:jc w:val="both"/>
        <w:rPr>
          <w:rFonts w:asciiTheme="minorHAnsi" w:hAnsiTheme="minorHAnsi" w:cstheme="minorHAnsi"/>
          <w:b/>
          <w:i/>
          <w:u w:val="none"/>
        </w:rPr>
      </w:pPr>
      <w:r w:rsidRPr="000E22B8">
        <w:rPr>
          <w:rFonts w:asciiTheme="minorHAnsi" w:hAnsiTheme="minorHAnsi" w:cstheme="minorHAnsi"/>
          <w:b/>
          <w:i/>
          <w:u w:val="none"/>
        </w:rPr>
        <w:t>Izhodišča, na katerih temeljijo izračuni predlogov pravic porabe za del, ki se ne izvršuje preko NRP</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Izračuni temeljijo na podlagi Dokumenta identifikacije inves</w:t>
      </w:r>
      <w:r w:rsidR="004B02ED">
        <w:rPr>
          <w:rFonts w:asciiTheme="minorHAnsi" w:hAnsiTheme="minorHAnsi" w:cstheme="minorHAnsi"/>
        </w:rPr>
        <w:t xml:space="preserve">ticijskega projekta  junij 2010, </w:t>
      </w:r>
      <w:proofErr w:type="spellStart"/>
      <w:r w:rsidR="004B02ED">
        <w:rPr>
          <w:rFonts w:asciiTheme="minorHAnsi" w:hAnsiTheme="minorHAnsi" w:cstheme="minorHAnsi"/>
        </w:rPr>
        <w:t>novelacije</w:t>
      </w:r>
      <w:proofErr w:type="spellEnd"/>
      <w:r w:rsidR="004B02ED">
        <w:rPr>
          <w:rFonts w:asciiTheme="minorHAnsi" w:hAnsiTheme="minorHAnsi" w:cstheme="minorHAnsi"/>
        </w:rPr>
        <w:t xml:space="preserve"> iz leta 2011 ter Investicijskega programa z datumom 21.11.2011.</w:t>
      </w:r>
    </w:p>
    <w:p w:rsidR="006C06A5" w:rsidRPr="00903322" w:rsidRDefault="006C06A5" w:rsidP="008A0024">
      <w:pPr>
        <w:pStyle w:val="AHeading5"/>
        <w:tabs>
          <w:tab w:val="decimal" w:pos="9200"/>
        </w:tabs>
        <w:jc w:val="both"/>
        <w:rPr>
          <w:rFonts w:asciiTheme="minorHAnsi" w:hAnsiTheme="minorHAnsi" w:cstheme="minorHAnsi"/>
          <w:sz w:val="20"/>
        </w:rPr>
      </w:pPr>
      <w:bookmarkStart w:id="23" w:name="_Toc326152677"/>
      <w:r w:rsidRPr="00903322">
        <w:rPr>
          <w:rFonts w:asciiTheme="minorHAnsi" w:hAnsiTheme="minorHAnsi" w:cstheme="minorHAnsi"/>
        </w:rPr>
        <w:t>05 ZNANOST IN TEHNOLOŠKI RAZVOJ</w:t>
      </w:r>
      <w:r w:rsidRPr="00903322">
        <w:rPr>
          <w:rFonts w:asciiTheme="minorHAnsi" w:hAnsiTheme="minorHAnsi" w:cstheme="minorHAnsi"/>
        </w:rPr>
        <w:tab/>
      </w:r>
      <w:bookmarkEnd w:id="23"/>
    </w:p>
    <w:p w:rsidR="006C06A5" w:rsidRPr="000E22B8" w:rsidRDefault="006C06A5" w:rsidP="008A0024">
      <w:pPr>
        <w:pStyle w:val="Heading11"/>
        <w:jc w:val="both"/>
        <w:rPr>
          <w:rFonts w:asciiTheme="minorHAnsi" w:hAnsiTheme="minorHAnsi" w:cstheme="minorHAnsi"/>
          <w:b/>
          <w:i/>
          <w:u w:val="none"/>
        </w:rPr>
      </w:pPr>
      <w:r w:rsidRPr="000E22B8">
        <w:rPr>
          <w:rFonts w:asciiTheme="minorHAnsi" w:hAnsiTheme="minorHAnsi" w:cstheme="minorHAnsi"/>
          <w:b/>
          <w:i/>
          <w:u w:val="none"/>
        </w:rPr>
        <w:t>Opis področja proračunske porabe, poslanstva občine znotraj področja proračunske porabe</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Področje obsega sredstva za znanost in razvojno-raziskovalno dejavnost. Pri čemer občina sofinancira izključno dejavnosti otrok in mladine na tem področju.</w:t>
      </w:r>
    </w:p>
    <w:p w:rsidR="006C06A5" w:rsidRPr="000E22B8" w:rsidRDefault="006C06A5" w:rsidP="008A0024">
      <w:pPr>
        <w:pStyle w:val="Heading11"/>
        <w:jc w:val="both"/>
        <w:rPr>
          <w:rFonts w:asciiTheme="minorHAnsi" w:hAnsiTheme="minorHAnsi" w:cstheme="minorHAnsi"/>
          <w:b/>
          <w:i/>
          <w:u w:val="none"/>
        </w:rPr>
      </w:pPr>
      <w:r w:rsidRPr="000E22B8">
        <w:rPr>
          <w:rFonts w:asciiTheme="minorHAnsi" w:hAnsiTheme="minorHAnsi" w:cstheme="minorHAnsi"/>
          <w:b/>
          <w:i/>
          <w:u w:val="none"/>
        </w:rPr>
        <w:t>Dokumenti dolgoročnega razvojnega načrtovanja</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Strategija razvoja Občine Trzin.</w:t>
      </w:r>
    </w:p>
    <w:p w:rsidR="006C06A5" w:rsidRPr="000E22B8" w:rsidRDefault="006C06A5" w:rsidP="008A0024">
      <w:pPr>
        <w:pStyle w:val="Heading11"/>
        <w:jc w:val="both"/>
        <w:rPr>
          <w:rFonts w:asciiTheme="minorHAnsi" w:hAnsiTheme="minorHAnsi" w:cstheme="minorHAnsi"/>
          <w:b/>
          <w:i/>
          <w:u w:val="none"/>
        </w:rPr>
      </w:pPr>
      <w:r w:rsidRPr="000E22B8">
        <w:rPr>
          <w:rFonts w:asciiTheme="minorHAnsi" w:hAnsiTheme="minorHAnsi" w:cstheme="minorHAnsi"/>
          <w:b/>
          <w:i/>
          <w:u w:val="none"/>
        </w:rPr>
        <w:t>Dolgoročni cilji področja proračunske porabe</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Dolgoročni cilj je motiviranje mladih za udejstvovanje na tem področju in tako tudi spodbujanje za odločanje za izbiro znanosti kot življenjske usmeritve.</w:t>
      </w:r>
    </w:p>
    <w:p w:rsidR="006C06A5" w:rsidRPr="000E22B8" w:rsidRDefault="006C06A5" w:rsidP="008A0024">
      <w:pPr>
        <w:pStyle w:val="Heading11"/>
        <w:jc w:val="both"/>
        <w:rPr>
          <w:rFonts w:asciiTheme="minorHAnsi" w:hAnsiTheme="minorHAnsi" w:cstheme="minorHAnsi"/>
          <w:b/>
          <w:i/>
          <w:u w:val="none"/>
        </w:rPr>
      </w:pPr>
      <w:r w:rsidRPr="000E22B8">
        <w:rPr>
          <w:rFonts w:asciiTheme="minorHAnsi" w:hAnsiTheme="minorHAnsi" w:cstheme="minorHAnsi"/>
          <w:b/>
          <w:i/>
          <w:u w:val="none"/>
        </w:rPr>
        <w:t>Oznaka in nazivi glavnih programov v pristojnosti občine</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0502- Znanstveno raziskovalna dejavnos</w:t>
      </w:r>
      <w:r w:rsidR="000E22B8">
        <w:rPr>
          <w:rFonts w:asciiTheme="minorHAnsi" w:hAnsiTheme="minorHAnsi" w:cstheme="minorHAnsi"/>
        </w:rPr>
        <w:t>t</w:t>
      </w:r>
    </w:p>
    <w:p w:rsidR="006C06A5" w:rsidRPr="00903322" w:rsidRDefault="006C06A5" w:rsidP="008A0024">
      <w:pPr>
        <w:pStyle w:val="AHeading5"/>
        <w:tabs>
          <w:tab w:val="decimal" w:pos="9200"/>
        </w:tabs>
        <w:jc w:val="both"/>
        <w:rPr>
          <w:rFonts w:asciiTheme="minorHAnsi" w:hAnsiTheme="minorHAnsi" w:cstheme="minorHAnsi"/>
          <w:sz w:val="20"/>
        </w:rPr>
      </w:pPr>
      <w:bookmarkStart w:id="24" w:name="_Toc326152678"/>
      <w:r w:rsidRPr="00903322">
        <w:rPr>
          <w:rFonts w:asciiTheme="minorHAnsi" w:hAnsiTheme="minorHAnsi" w:cstheme="minorHAnsi"/>
        </w:rPr>
        <w:lastRenderedPageBreak/>
        <w:t>06 LOKALNA SAMOUPRAVA</w:t>
      </w:r>
      <w:r w:rsidRPr="00903322">
        <w:rPr>
          <w:rFonts w:asciiTheme="minorHAnsi" w:hAnsiTheme="minorHAnsi" w:cstheme="minorHAnsi"/>
        </w:rPr>
        <w:tab/>
      </w:r>
      <w:bookmarkEnd w:id="24"/>
    </w:p>
    <w:p w:rsidR="006C06A5" w:rsidRPr="000E22B8" w:rsidRDefault="006C06A5" w:rsidP="008A0024">
      <w:pPr>
        <w:pStyle w:val="Heading11"/>
        <w:jc w:val="both"/>
        <w:rPr>
          <w:rFonts w:asciiTheme="minorHAnsi" w:hAnsiTheme="minorHAnsi" w:cstheme="minorHAnsi"/>
          <w:b/>
          <w:i/>
          <w:u w:val="none"/>
        </w:rPr>
      </w:pPr>
      <w:r w:rsidRPr="000E22B8">
        <w:rPr>
          <w:rFonts w:asciiTheme="minorHAnsi" w:hAnsiTheme="minorHAnsi" w:cstheme="minorHAnsi"/>
          <w:b/>
          <w:i/>
          <w:u w:val="none"/>
        </w:rPr>
        <w:t>Opis področja proračunske porabe, poslanstva občine znotraj področja proračunske porabe</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Področje porabe zajema sredstva za delovanje občinske uprave na področju lokalne samouprave in koordinacije vladne in lokalne ravni in financiranje nalog ožjih delov občin, kolikor so ustanovljeni ter obveznosti občine v zvezi z delovanjem zvez občin ipd.</w:t>
      </w:r>
    </w:p>
    <w:p w:rsidR="006C06A5" w:rsidRPr="000E22B8" w:rsidRDefault="006C06A5" w:rsidP="008A0024">
      <w:pPr>
        <w:pStyle w:val="Heading11"/>
        <w:jc w:val="both"/>
        <w:rPr>
          <w:rFonts w:asciiTheme="minorHAnsi" w:hAnsiTheme="minorHAnsi" w:cstheme="minorHAnsi"/>
          <w:b/>
          <w:i/>
          <w:u w:val="none"/>
        </w:rPr>
      </w:pPr>
      <w:r w:rsidRPr="000E22B8">
        <w:rPr>
          <w:rFonts w:asciiTheme="minorHAnsi" w:hAnsiTheme="minorHAnsi" w:cstheme="minorHAnsi"/>
          <w:b/>
          <w:i/>
          <w:u w:val="none"/>
        </w:rPr>
        <w:t>Dokumenti dolgoročnega razvojnega načrtovanja</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Dolgoročni cilj lokalne samouprave je kvalitetno izvajanje nalog, ki zagotavljajo stabilnost v Občini Trzin in uresničevanje Strategije razvoja občine Trzin ter drugih programskih dokumentov občine.</w:t>
      </w:r>
    </w:p>
    <w:p w:rsidR="006C06A5" w:rsidRPr="000E22B8" w:rsidRDefault="006C06A5" w:rsidP="008A0024">
      <w:pPr>
        <w:pStyle w:val="Heading11"/>
        <w:jc w:val="both"/>
        <w:rPr>
          <w:rFonts w:asciiTheme="minorHAnsi" w:hAnsiTheme="minorHAnsi" w:cstheme="minorHAnsi"/>
          <w:b/>
          <w:i/>
          <w:u w:val="none"/>
        </w:rPr>
      </w:pPr>
      <w:r w:rsidRPr="000E22B8">
        <w:rPr>
          <w:rFonts w:asciiTheme="minorHAnsi" w:hAnsiTheme="minorHAnsi" w:cstheme="minorHAnsi"/>
          <w:b/>
          <w:i/>
          <w:u w:val="none"/>
        </w:rPr>
        <w:t>Dolgoročni cilji področja proračunske porabe</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Dolgoročni cilj je čim bolj kvalitetno izvajanje nalog uprave v korist razvoja občine.</w:t>
      </w:r>
    </w:p>
    <w:p w:rsidR="006C06A5" w:rsidRPr="000E22B8" w:rsidRDefault="006C06A5" w:rsidP="008A0024">
      <w:pPr>
        <w:pStyle w:val="Heading11"/>
        <w:jc w:val="both"/>
        <w:rPr>
          <w:rFonts w:asciiTheme="minorHAnsi" w:hAnsiTheme="minorHAnsi" w:cstheme="minorHAnsi"/>
          <w:b/>
          <w:i/>
          <w:u w:val="none"/>
        </w:rPr>
      </w:pPr>
      <w:r w:rsidRPr="000E22B8">
        <w:rPr>
          <w:rFonts w:asciiTheme="minorHAnsi" w:hAnsiTheme="minorHAnsi" w:cstheme="minorHAnsi"/>
          <w:b/>
          <w:i/>
          <w:u w:val="none"/>
        </w:rPr>
        <w:t>Oznaka in nazivi glavnih programov v pristojnosti občine</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0601- Delovanje na področju lokalne samouprave ter koord</w:t>
      </w:r>
      <w:r w:rsidR="00695EEC">
        <w:rPr>
          <w:rFonts w:asciiTheme="minorHAnsi" w:hAnsiTheme="minorHAnsi" w:cstheme="minorHAnsi"/>
        </w:rPr>
        <w:t xml:space="preserve">inacija vladne in lokalne ravni,  </w:t>
      </w:r>
      <w:r w:rsidRPr="00903322">
        <w:rPr>
          <w:rFonts w:asciiTheme="minorHAnsi" w:hAnsiTheme="minorHAnsi" w:cstheme="minorHAnsi"/>
        </w:rPr>
        <w:t>0603- Dejavnost občinske uprave</w:t>
      </w:r>
    </w:p>
    <w:p w:rsidR="006C06A5" w:rsidRPr="00903322" w:rsidRDefault="006C06A5" w:rsidP="008A0024">
      <w:pPr>
        <w:pStyle w:val="AHeading6"/>
        <w:tabs>
          <w:tab w:val="decimal" w:pos="9200"/>
        </w:tabs>
        <w:jc w:val="both"/>
        <w:rPr>
          <w:rFonts w:asciiTheme="minorHAnsi" w:hAnsiTheme="minorHAnsi" w:cstheme="minorHAnsi"/>
          <w:sz w:val="20"/>
        </w:rPr>
      </w:pPr>
      <w:r w:rsidRPr="00903322">
        <w:rPr>
          <w:rFonts w:asciiTheme="minorHAnsi" w:hAnsiTheme="minorHAnsi" w:cstheme="minorHAnsi"/>
        </w:rPr>
        <w:t>0601 Delovanje na področju lokalne samouprave ter koordinacija vladne in lokalne ravni</w:t>
      </w:r>
      <w:r w:rsidRPr="00903322">
        <w:rPr>
          <w:rFonts w:asciiTheme="minorHAnsi" w:hAnsiTheme="minorHAnsi" w:cstheme="minorHAnsi"/>
        </w:rPr>
        <w:tab/>
      </w:r>
    </w:p>
    <w:p w:rsidR="006C06A5" w:rsidRPr="000E22B8" w:rsidRDefault="006C06A5" w:rsidP="008A0024">
      <w:pPr>
        <w:pStyle w:val="Heading11"/>
        <w:jc w:val="both"/>
        <w:rPr>
          <w:rFonts w:asciiTheme="minorHAnsi" w:hAnsiTheme="minorHAnsi" w:cstheme="minorHAnsi"/>
          <w:b/>
          <w:i/>
          <w:u w:val="none"/>
        </w:rPr>
      </w:pPr>
      <w:r w:rsidRPr="000E22B8">
        <w:rPr>
          <w:rFonts w:asciiTheme="minorHAnsi" w:hAnsiTheme="minorHAnsi" w:cstheme="minorHAnsi"/>
          <w:b/>
          <w:i/>
          <w:u w:val="none"/>
        </w:rPr>
        <w:t>Opis glavnega programa</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 xml:space="preserve">Glavni program vključuje sredstva za pripravo strokovnih podlag za odločitve župana in občinskega </w:t>
      </w:r>
      <w:proofErr w:type="spellStart"/>
      <w:r w:rsidRPr="00903322">
        <w:rPr>
          <w:rFonts w:asciiTheme="minorHAnsi" w:hAnsiTheme="minorHAnsi" w:cstheme="minorHAnsi"/>
        </w:rPr>
        <w:t>svetga</w:t>
      </w:r>
      <w:proofErr w:type="spellEnd"/>
      <w:r w:rsidRPr="00903322">
        <w:rPr>
          <w:rFonts w:asciiTheme="minorHAnsi" w:hAnsiTheme="minorHAnsi" w:cstheme="minorHAnsi"/>
        </w:rPr>
        <w:t>, ožjih delov občin, kolikor v občini so ustanovljeni in sodelovanje občine v zvezah občin in različnih drugih oblikah povezovanja občin (združenja in druge oblike povezovanja občin).</w:t>
      </w:r>
    </w:p>
    <w:p w:rsidR="006C06A5" w:rsidRPr="000E22B8" w:rsidRDefault="006C06A5" w:rsidP="008A0024">
      <w:pPr>
        <w:pStyle w:val="Heading11"/>
        <w:jc w:val="both"/>
        <w:rPr>
          <w:rFonts w:asciiTheme="minorHAnsi" w:hAnsiTheme="minorHAnsi" w:cstheme="minorHAnsi"/>
          <w:b/>
          <w:i/>
          <w:u w:val="none"/>
        </w:rPr>
      </w:pPr>
      <w:r w:rsidRPr="000E22B8">
        <w:rPr>
          <w:rFonts w:asciiTheme="minorHAnsi" w:hAnsiTheme="minorHAnsi" w:cstheme="minorHAnsi"/>
          <w:b/>
          <w:i/>
          <w:u w:val="none"/>
        </w:rPr>
        <w:t>Dolgoročni cilji glavnega programa</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Dolgoročni cilj je kvalitetna in strokovna priprava p</w:t>
      </w:r>
      <w:r w:rsidR="000E22B8">
        <w:rPr>
          <w:rFonts w:asciiTheme="minorHAnsi" w:hAnsiTheme="minorHAnsi" w:cstheme="minorHAnsi"/>
        </w:rPr>
        <w:t>odlag za delovanje občine, izme</w:t>
      </w:r>
      <w:r w:rsidRPr="00903322">
        <w:rPr>
          <w:rFonts w:asciiTheme="minorHAnsi" w:hAnsiTheme="minorHAnsi" w:cstheme="minorHAnsi"/>
        </w:rPr>
        <w:t>njava izkušenj, pridobivanje strokovne pomoči in sodelovanje občin v razmerjih z državo.</w:t>
      </w:r>
    </w:p>
    <w:p w:rsidR="006C06A5" w:rsidRPr="000E22B8" w:rsidRDefault="006C06A5" w:rsidP="008A0024">
      <w:pPr>
        <w:pStyle w:val="Heading11"/>
        <w:jc w:val="both"/>
        <w:rPr>
          <w:rFonts w:asciiTheme="minorHAnsi" w:hAnsiTheme="minorHAnsi" w:cstheme="minorHAnsi"/>
          <w:b/>
          <w:i/>
          <w:u w:val="none"/>
        </w:rPr>
      </w:pPr>
      <w:r w:rsidRPr="000E22B8">
        <w:rPr>
          <w:rFonts w:asciiTheme="minorHAnsi" w:hAnsiTheme="minorHAnsi" w:cstheme="minorHAnsi"/>
          <w:b/>
          <w:i/>
          <w:u w:val="none"/>
        </w:rPr>
        <w:t>Glavni letni izvedbeni cilji in kazalci, s katerimi se bo merilo doseganje zastavljenih ciljev</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Glavni izvedbeni cilj v proračunskem letu so izvajanje načrtovanih aktivnosti v okviru dolgoročnih ciljev občine in sodelovanje v okviru Skupnosti občin Slovenije in drugih oblikah povezovanja občin</w:t>
      </w:r>
    </w:p>
    <w:p w:rsidR="006C06A5" w:rsidRPr="000E22B8" w:rsidRDefault="006C06A5" w:rsidP="008A0024">
      <w:pPr>
        <w:pStyle w:val="Heading11"/>
        <w:jc w:val="both"/>
        <w:rPr>
          <w:rFonts w:asciiTheme="minorHAnsi" w:hAnsiTheme="minorHAnsi" w:cstheme="minorHAnsi"/>
          <w:b/>
          <w:i/>
          <w:u w:val="none"/>
        </w:rPr>
      </w:pPr>
      <w:r w:rsidRPr="000E22B8">
        <w:rPr>
          <w:rFonts w:asciiTheme="minorHAnsi" w:hAnsiTheme="minorHAnsi" w:cstheme="minorHAnsi"/>
          <w:b/>
          <w:i/>
          <w:u w:val="none"/>
        </w:rPr>
        <w:t>Podprogrami in proračunski uporabniki znotraj glavnega programa</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06019002- Nacionalno združenje lokalnih skupnosti06019003- Povezovanje lokalnih skupnosti</w:t>
      </w:r>
    </w:p>
    <w:p w:rsidR="006C06A5" w:rsidRPr="00903322" w:rsidRDefault="006C06A5" w:rsidP="008A0024">
      <w:pPr>
        <w:pStyle w:val="AHeading7"/>
        <w:tabs>
          <w:tab w:val="decimal" w:pos="9200"/>
        </w:tabs>
        <w:jc w:val="both"/>
        <w:rPr>
          <w:rFonts w:asciiTheme="minorHAnsi" w:hAnsiTheme="minorHAnsi" w:cstheme="minorHAnsi"/>
          <w:sz w:val="20"/>
        </w:rPr>
      </w:pPr>
      <w:r w:rsidRPr="00903322">
        <w:rPr>
          <w:rFonts w:asciiTheme="minorHAnsi" w:hAnsiTheme="minorHAnsi" w:cstheme="minorHAnsi"/>
        </w:rPr>
        <w:t>06019001 Priprava strokovnih podlag s področja lokalne samouprave ter strokovna pomoč lokalnim organom in službam</w:t>
      </w:r>
      <w:r w:rsidRPr="00903322">
        <w:rPr>
          <w:rFonts w:asciiTheme="minorHAnsi" w:hAnsiTheme="minorHAnsi" w:cstheme="minorHAnsi"/>
        </w:rPr>
        <w:tab/>
      </w:r>
    </w:p>
    <w:p w:rsidR="006C06A5" w:rsidRPr="000E22B8" w:rsidRDefault="006C06A5" w:rsidP="008A0024">
      <w:pPr>
        <w:pStyle w:val="Heading11"/>
        <w:jc w:val="both"/>
        <w:rPr>
          <w:rFonts w:asciiTheme="minorHAnsi" w:hAnsiTheme="minorHAnsi" w:cstheme="minorHAnsi"/>
          <w:b/>
          <w:i/>
          <w:u w:val="none"/>
        </w:rPr>
      </w:pPr>
      <w:r w:rsidRPr="000E22B8">
        <w:rPr>
          <w:rFonts w:asciiTheme="minorHAnsi" w:hAnsiTheme="minorHAnsi" w:cstheme="minorHAnsi"/>
          <w:b/>
          <w:i/>
          <w:u w:val="none"/>
        </w:rPr>
        <w:t>Opis podprograma</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Podprogram obsega pripravo strokovnih podlag s področja lokalne samouprave ter strokovno pomoč lokalnim  organom in službam</w:t>
      </w:r>
    </w:p>
    <w:p w:rsidR="006C06A5" w:rsidRPr="000E22B8" w:rsidRDefault="006C06A5" w:rsidP="008A0024">
      <w:pPr>
        <w:pStyle w:val="Heading11"/>
        <w:jc w:val="both"/>
        <w:rPr>
          <w:rFonts w:asciiTheme="minorHAnsi" w:hAnsiTheme="minorHAnsi" w:cstheme="minorHAnsi"/>
          <w:b/>
          <w:i/>
          <w:u w:val="none"/>
        </w:rPr>
      </w:pPr>
      <w:r w:rsidRPr="000E22B8">
        <w:rPr>
          <w:rFonts w:asciiTheme="minorHAnsi" w:hAnsiTheme="minorHAnsi" w:cstheme="minorHAnsi"/>
          <w:b/>
          <w:i/>
          <w:u w:val="none"/>
        </w:rPr>
        <w:t>Zakonske in druge pravne podlage</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Zakon o lokalni samoupravi in Strategija razvoja Občine Trzin.</w:t>
      </w:r>
    </w:p>
    <w:p w:rsidR="006C06A5" w:rsidRPr="000E22B8" w:rsidRDefault="006C06A5" w:rsidP="008A0024">
      <w:pPr>
        <w:pStyle w:val="Heading11"/>
        <w:jc w:val="both"/>
        <w:rPr>
          <w:rFonts w:asciiTheme="minorHAnsi" w:hAnsiTheme="minorHAnsi" w:cstheme="minorHAnsi"/>
          <w:b/>
          <w:i/>
          <w:u w:val="none"/>
        </w:rPr>
      </w:pPr>
      <w:r w:rsidRPr="000E22B8">
        <w:rPr>
          <w:rFonts w:asciiTheme="minorHAnsi" w:hAnsiTheme="minorHAnsi" w:cstheme="minorHAnsi"/>
          <w:b/>
          <w:i/>
          <w:u w:val="none"/>
        </w:rPr>
        <w:t>Dolgoročni cilji podprograma in kazalci, s katerimi se bo merilo doseganje zastavljenih ciljev</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Dolgoročni cilj je čim bolj kvalitetna in strokovna priprava podlag za kakovostno izvedbo občinskih naložb</w:t>
      </w:r>
    </w:p>
    <w:p w:rsidR="006C06A5" w:rsidRPr="000E22B8" w:rsidRDefault="006C06A5" w:rsidP="008A0024">
      <w:pPr>
        <w:pStyle w:val="Heading11"/>
        <w:jc w:val="both"/>
        <w:rPr>
          <w:rFonts w:asciiTheme="minorHAnsi" w:hAnsiTheme="minorHAnsi" w:cstheme="minorHAnsi"/>
          <w:b/>
          <w:i/>
          <w:u w:val="none"/>
        </w:rPr>
      </w:pPr>
      <w:r w:rsidRPr="000E22B8">
        <w:rPr>
          <w:rFonts w:asciiTheme="minorHAnsi" w:hAnsiTheme="minorHAnsi" w:cstheme="minorHAnsi"/>
          <w:b/>
          <w:i/>
          <w:u w:val="none"/>
        </w:rPr>
        <w:t>Letni izvedbeni cilji podprograma in kazalci, s katerimi se bo merilo doseganje zastavljenih ciljev</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Letni izvedbeni cilj podprograma je zagotoviti pogoje za pripravo strokovnih podlag</w:t>
      </w:r>
    </w:p>
    <w:p w:rsidR="006C06A5" w:rsidRPr="00903322" w:rsidRDefault="006C06A5" w:rsidP="008A0024">
      <w:pPr>
        <w:pStyle w:val="AHeading10"/>
        <w:tabs>
          <w:tab w:val="decimal" w:pos="9200"/>
        </w:tabs>
        <w:jc w:val="both"/>
        <w:rPr>
          <w:rFonts w:asciiTheme="minorHAnsi" w:hAnsiTheme="minorHAnsi" w:cstheme="minorHAnsi"/>
          <w:sz w:val="20"/>
        </w:rPr>
      </w:pPr>
      <w:r w:rsidRPr="00903322">
        <w:rPr>
          <w:rFonts w:asciiTheme="minorHAnsi" w:hAnsiTheme="minorHAnsi" w:cstheme="minorHAnsi"/>
        </w:rPr>
        <w:lastRenderedPageBreak/>
        <w:t>0036 Priprava strok.</w:t>
      </w:r>
      <w:r w:rsidR="00706549" w:rsidRPr="00903322">
        <w:rPr>
          <w:rFonts w:asciiTheme="minorHAnsi" w:hAnsiTheme="minorHAnsi" w:cstheme="minorHAnsi"/>
        </w:rPr>
        <w:t xml:space="preserve"> </w:t>
      </w:r>
      <w:r w:rsidRPr="00903322">
        <w:rPr>
          <w:rFonts w:asciiTheme="minorHAnsi" w:hAnsiTheme="minorHAnsi" w:cstheme="minorHAnsi"/>
        </w:rPr>
        <w:t>podlag s področja lok.sam. ter strok.</w:t>
      </w:r>
      <w:r w:rsidR="00706549" w:rsidRPr="00903322">
        <w:rPr>
          <w:rFonts w:asciiTheme="minorHAnsi" w:hAnsiTheme="minorHAnsi" w:cstheme="minorHAnsi"/>
        </w:rPr>
        <w:t xml:space="preserve"> </w:t>
      </w:r>
      <w:r w:rsidRPr="00903322">
        <w:rPr>
          <w:rFonts w:asciiTheme="minorHAnsi" w:hAnsiTheme="minorHAnsi" w:cstheme="minorHAnsi"/>
        </w:rPr>
        <w:t>pomoč lok.</w:t>
      </w:r>
      <w:r w:rsidR="00706549" w:rsidRPr="00903322">
        <w:rPr>
          <w:rFonts w:asciiTheme="minorHAnsi" w:hAnsiTheme="minorHAnsi" w:cstheme="minorHAnsi"/>
        </w:rPr>
        <w:t xml:space="preserve"> </w:t>
      </w:r>
      <w:r w:rsidRPr="00903322">
        <w:rPr>
          <w:rFonts w:asciiTheme="minorHAnsi" w:hAnsiTheme="minorHAnsi" w:cstheme="minorHAnsi"/>
        </w:rPr>
        <w:t>organom in službam</w:t>
      </w:r>
      <w:r w:rsidRPr="00903322">
        <w:rPr>
          <w:rFonts w:asciiTheme="minorHAnsi" w:hAnsiTheme="minorHAnsi" w:cstheme="minorHAnsi"/>
        </w:rPr>
        <w:tab/>
      </w:r>
      <w:r w:rsidR="00851CE6" w:rsidRPr="00851CE6">
        <w:rPr>
          <w:rFonts w:asciiTheme="minorHAnsi" w:hAnsiTheme="minorHAnsi" w:cstheme="minorHAnsi"/>
          <w:sz w:val="20"/>
        </w:rPr>
        <w:t>47</w:t>
      </w:r>
      <w:r w:rsidRPr="00851CE6">
        <w:rPr>
          <w:rFonts w:asciiTheme="minorHAnsi" w:hAnsiTheme="minorHAnsi" w:cstheme="minorHAnsi"/>
          <w:sz w:val="20"/>
        </w:rPr>
        <w:t>.</w:t>
      </w:r>
      <w:r w:rsidRPr="00903322">
        <w:rPr>
          <w:rFonts w:asciiTheme="minorHAnsi" w:hAnsiTheme="minorHAnsi" w:cstheme="minorHAnsi"/>
          <w:sz w:val="20"/>
        </w:rPr>
        <w:t>000 €</w:t>
      </w:r>
    </w:p>
    <w:p w:rsidR="006C06A5" w:rsidRPr="000E22B8" w:rsidRDefault="006C06A5" w:rsidP="008A0024">
      <w:pPr>
        <w:pStyle w:val="Heading11"/>
        <w:jc w:val="both"/>
        <w:rPr>
          <w:rFonts w:asciiTheme="minorHAnsi" w:hAnsiTheme="minorHAnsi" w:cstheme="minorHAnsi"/>
          <w:b/>
          <w:i/>
          <w:u w:val="none"/>
        </w:rPr>
      </w:pPr>
      <w:r w:rsidRPr="000E22B8">
        <w:rPr>
          <w:rFonts w:asciiTheme="minorHAnsi" w:hAnsiTheme="minorHAnsi" w:cstheme="minorHAnsi"/>
          <w:b/>
          <w:i/>
          <w:u w:val="none"/>
        </w:rPr>
        <w:t>Obrazložitev dejavnosti v okviru proračunske postavke</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S postavke se financirajo strokovne podlage in strokovna pomoč oz. dokumentacija, ki jo je potrebno izdelati preden se posamezna investicija uvrsti v NRP, zato se s te postavke financira vrsto dokumentov, ki sicer sodijo na različna področja delovanja občinske uprave, so pa nujni, da se lahko občinski svet in</w:t>
      </w:r>
      <w:r w:rsidR="0085701A" w:rsidRPr="00903322">
        <w:rPr>
          <w:rFonts w:asciiTheme="minorHAnsi" w:hAnsiTheme="minorHAnsi" w:cstheme="minorHAnsi"/>
        </w:rPr>
        <w:t xml:space="preserve"> župan odločata o investicijah.</w:t>
      </w:r>
    </w:p>
    <w:p w:rsidR="006C06A5" w:rsidRPr="00903322" w:rsidRDefault="006C06A5" w:rsidP="008A0024">
      <w:pPr>
        <w:jc w:val="both"/>
        <w:rPr>
          <w:rFonts w:asciiTheme="minorHAnsi" w:hAnsiTheme="minorHAnsi" w:cstheme="minorHAnsi"/>
          <w:color w:val="FF0000"/>
        </w:rPr>
      </w:pPr>
      <w:r w:rsidRPr="00903322">
        <w:rPr>
          <w:rFonts w:asciiTheme="minorHAnsi" w:hAnsiTheme="minorHAnsi" w:cstheme="minorHAnsi"/>
          <w:color w:val="FF0000"/>
        </w:rPr>
        <w:t>PREDLOG REBALANSA:</w:t>
      </w:r>
    </w:p>
    <w:p w:rsidR="0085701A" w:rsidRPr="00695EEC" w:rsidRDefault="006A5B5B" w:rsidP="008A0024">
      <w:pPr>
        <w:jc w:val="both"/>
        <w:rPr>
          <w:rFonts w:asciiTheme="minorHAnsi" w:hAnsiTheme="minorHAnsi" w:cstheme="minorHAnsi"/>
        </w:rPr>
      </w:pPr>
      <w:r w:rsidRPr="00695EEC">
        <w:rPr>
          <w:rFonts w:asciiTheme="minorHAnsi" w:hAnsiTheme="minorHAnsi" w:cstheme="minorHAnsi"/>
        </w:rPr>
        <w:t xml:space="preserve">Z rebalansom predlagamo znižanje postavke v višini 13.000,00 EUR in sicer </w:t>
      </w:r>
      <w:r w:rsidR="003024DB">
        <w:rPr>
          <w:rFonts w:asciiTheme="minorHAnsi" w:hAnsiTheme="minorHAnsi" w:cstheme="minorHAnsi"/>
        </w:rPr>
        <w:t xml:space="preserve">smo </w:t>
      </w:r>
      <w:r w:rsidRPr="00695EEC">
        <w:rPr>
          <w:rFonts w:asciiTheme="minorHAnsi" w:hAnsiTheme="minorHAnsi" w:cstheme="minorHAnsi"/>
        </w:rPr>
        <w:t xml:space="preserve">3.000,00 </w:t>
      </w:r>
      <w:r w:rsidR="003024DB">
        <w:rPr>
          <w:rFonts w:asciiTheme="minorHAnsi" w:hAnsiTheme="minorHAnsi" w:cstheme="minorHAnsi"/>
        </w:rPr>
        <w:t>€</w:t>
      </w:r>
      <w:r w:rsidRPr="00695EEC">
        <w:rPr>
          <w:rFonts w:asciiTheme="minorHAnsi" w:hAnsiTheme="minorHAnsi" w:cstheme="minorHAnsi"/>
        </w:rPr>
        <w:t xml:space="preserve"> prenesli na</w:t>
      </w:r>
      <w:r w:rsidR="00695EEC" w:rsidRPr="00695EEC">
        <w:rPr>
          <w:rFonts w:asciiTheme="minorHAnsi" w:hAnsiTheme="minorHAnsi" w:cstheme="minorHAnsi"/>
        </w:rPr>
        <w:t xml:space="preserve"> PP</w:t>
      </w:r>
      <w:r w:rsidRPr="00695EEC">
        <w:rPr>
          <w:rFonts w:asciiTheme="minorHAnsi" w:hAnsiTheme="minorHAnsi" w:cstheme="minorHAnsi"/>
        </w:rPr>
        <w:t xml:space="preserve"> </w:t>
      </w:r>
      <w:r w:rsidR="00695EEC" w:rsidRPr="00695EEC">
        <w:rPr>
          <w:rFonts w:asciiTheme="minorHAnsi" w:hAnsiTheme="minorHAnsi" w:cstheme="minorHAnsi"/>
        </w:rPr>
        <w:t xml:space="preserve">048 Obnova in vzdrževanje upravne stavbe Občine Trzin, Mengeška c. 22, za njen celovit energetski pregled, </w:t>
      </w:r>
      <w:r w:rsidRPr="00695EEC">
        <w:rPr>
          <w:rFonts w:asciiTheme="minorHAnsi" w:hAnsiTheme="minorHAnsi" w:cstheme="minorHAnsi"/>
        </w:rPr>
        <w:t xml:space="preserve"> 10.000,00 EUR pa smo znižali na račun varčevalnih ukrepov.</w:t>
      </w:r>
    </w:p>
    <w:p w:rsidR="0085701A" w:rsidRPr="00903322" w:rsidRDefault="0085701A" w:rsidP="008A0024">
      <w:pPr>
        <w:jc w:val="both"/>
        <w:rPr>
          <w:rFonts w:asciiTheme="minorHAnsi" w:hAnsiTheme="minorHAnsi" w:cstheme="minorHAnsi"/>
          <w:color w:val="FF0000"/>
        </w:rPr>
      </w:pPr>
    </w:p>
    <w:p w:rsidR="006C06A5" w:rsidRPr="000E22B8" w:rsidRDefault="006C06A5" w:rsidP="008A0024">
      <w:pPr>
        <w:pStyle w:val="Heading11"/>
        <w:jc w:val="both"/>
        <w:rPr>
          <w:rFonts w:asciiTheme="minorHAnsi" w:hAnsiTheme="minorHAnsi" w:cstheme="minorHAnsi"/>
          <w:b/>
          <w:i/>
          <w:u w:val="none"/>
        </w:rPr>
      </w:pPr>
      <w:r w:rsidRPr="000E22B8">
        <w:rPr>
          <w:rFonts w:asciiTheme="minorHAnsi" w:hAnsiTheme="minorHAnsi" w:cstheme="minorHAnsi"/>
          <w:b/>
          <w:i/>
          <w:u w:val="none"/>
        </w:rPr>
        <w:t>Navezava na projekte v okviru proračunske postavke</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w:t>
      </w:r>
    </w:p>
    <w:p w:rsidR="006C06A5" w:rsidRPr="000E22B8" w:rsidRDefault="006C06A5" w:rsidP="008A0024">
      <w:pPr>
        <w:pStyle w:val="Heading11"/>
        <w:jc w:val="both"/>
        <w:rPr>
          <w:rFonts w:asciiTheme="minorHAnsi" w:hAnsiTheme="minorHAnsi" w:cstheme="minorHAnsi"/>
          <w:b/>
          <w:i/>
          <w:u w:val="none"/>
        </w:rPr>
      </w:pPr>
      <w:r w:rsidRPr="000E22B8">
        <w:rPr>
          <w:rFonts w:asciiTheme="minorHAnsi" w:hAnsiTheme="minorHAnsi" w:cstheme="minorHAnsi"/>
          <w:b/>
          <w:i/>
          <w:u w:val="none"/>
        </w:rPr>
        <w:t>Izhodišča, na katerih temeljijo izračuni predlogov pravic porabe za del, ki se ne izvršuje preko NRP</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 xml:space="preserve">Višina sredstev je izračunanih na osnovi izkušenj in višine stroškov iz preteklih tovrstnih </w:t>
      </w:r>
      <w:r w:rsidR="0085701A" w:rsidRPr="00903322">
        <w:rPr>
          <w:rFonts w:asciiTheme="minorHAnsi" w:hAnsiTheme="minorHAnsi" w:cstheme="minorHAnsi"/>
        </w:rPr>
        <w:t>opravljenih</w:t>
      </w:r>
      <w:r w:rsidRPr="00903322">
        <w:rPr>
          <w:rFonts w:asciiTheme="minorHAnsi" w:hAnsiTheme="minorHAnsi" w:cstheme="minorHAnsi"/>
        </w:rPr>
        <w:t xml:space="preserve"> storitev in stroškov izdelave investicijske dokumentacije, upoštevaje vsebino projekta, ki naj bi se izvedel</w:t>
      </w:r>
    </w:p>
    <w:p w:rsidR="006C06A5" w:rsidRPr="00903322" w:rsidRDefault="006C06A5" w:rsidP="008A0024">
      <w:pPr>
        <w:pStyle w:val="AHeading6"/>
        <w:tabs>
          <w:tab w:val="decimal" w:pos="9200"/>
        </w:tabs>
        <w:jc w:val="both"/>
        <w:rPr>
          <w:rFonts w:asciiTheme="minorHAnsi" w:hAnsiTheme="minorHAnsi" w:cstheme="minorHAnsi"/>
          <w:sz w:val="20"/>
        </w:rPr>
      </w:pPr>
      <w:r w:rsidRPr="00903322">
        <w:rPr>
          <w:rFonts w:asciiTheme="minorHAnsi" w:hAnsiTheme="minorHAnsi" w:cstheme="minorHAnsi"/>
        </w:rPr>
        <w:t>0603 Dejavnost občinske uprave</w:t>
      </w:r>
      <w:r w:rsidRPr="00903322">
        <w:rPr>
          <w:rFonts w:asciiTheme="minorHAnsi" w:hAnsiTheme="minorHAnsi" w:cstheme="minorHAnsi"/>
        </w:rPr>
        <w:tab/>
      </w:r>
    </w:p>
    <w:p w:rsidR="006C06A5" w:rsidRPr="000E22B8" w:rsidRDefault="006C06A5" w:rsidP="008A0024">
      <w:pPr>
        <w:pStyle w:val="Heading11"/>
        <w:jc w:val="both"/>
        <w:rPr>
          <w:rFonts w:asciiTheme="minorHAnsi" w:hAnsiTheme="minorHAnsi" w:cstheme="minorHAnsi"/>
          <w:b/>
          <w:i/>
          <w:u w:val="none"/>
        </w:rPr>
      </w:pPr>
      <w:r w:rsidRPr="000E22B8">
        <w:rPr>
          <w:rFonts w:asciiTheme="minorHAnsi" w:hAnsiTheme="minorHAnsi" w:cstheme="minorHAnsi"/>
          <w:b/>
          <w:i/>
          <w:u w:val="none"/>
        </w:rPr>
        <w:t>Opis glavnega programa</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Podprogram vključuje sredstva za delovanje občinske uprave</w:t>
      </w:r>
    </w:p>
    <w:p w:rsidR="006C06A5" w:rsidRPr="000E22B8" w:rsidRDefault="006C06A5" w:rsidP="008A0024">
      <w:pPr>
        <w:pStyle w:val="Heading11"/>
        <w:jc w:val="both"/>
        <w:rPr>
          <w:rFonts w:asciiTheme="minorHAnsi" w:hAnsiTheme="minorHAnsi" w:cstheme="minorHAnsi"/>
          <w:b/>
          <w:i/>
          <w:u w:val="none"/>
        </w:rPr>
      </w:pPr>
      <w:r w:rsidRPr="000E22B8">
        <w:rPr>
          <w:rFonts w:asciiTheme="minorHAnsi" w:hAnsiTheme="minorHAnsi" w:cstheme="minorHAnsi"/>
          <w:b/>
          <w:i/>
          <w:u w:val="none"/>
        </w:rPr>
        <w:t>Dolgoročni cilji glavnega programa</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Dolgoročni cilj je kvalitetno in strokovno delovanje občinske uprave v okviru nalog, ki izhajajo iz zakona, občinskega statuta in razvojnih dokumentov občine</w:t>
      </w:r>
    </w:p>
    <w:p w:rsidR="006C06A5" w:rsidRPr="000E22B8" w:rsidRDefault="006C06A5" w:rsidP="008A0024">
      <w:pPr>
        <w:pStyle w:val="Heading11"/>
        <w:jc w:val="both"/>
        <w:rPr>
          <w:rFonts w:asciiTheme="minorHAnsi" w:hAnsiTheme="minorHAnsi" w:cstheme="minorHAnsi"/>
          <w:b/>
          <w:i/>
          <w:u w:val="none"/>
        </w:rPr>
      </w:pPr>
      <w:r w:rsidRPr="000E22B8">
        <w:rPr>
          <w:rFonts w:asciiTheme="minorHAnsi" w:hAnsiTheme="minorHAnsi" w:cstheme="minorHAnsi"/>
          <w:b/>
          <w:i/>
          <w:u w:val="none"/>
        </w:rPr>
        <w:t>Glavni letni izvedbeni cilji in kazalci, s katerimi se bo merilo doseganje zastavljenih ciljev</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Glavni izvedbeni cilj v proračunskem letu so izvajanje načrtovanih aktivnosti v okviru dolgoročnih ciljev</w:t>
      </w:r>
    </w:p>
    <w:p w:rsidR="006C06A5" w:rsidRPr="000E22B8" w:rsidRDefault="006C06A5" w:rsidP="008A0024">
      <w:pPr>
        <w:pStyle w:val="Heading11"/>
        <w:jc w:val="both"/>
        <w:rPr>
          <w:rFonts w:asciiTheme="minorHAnsi" w:hAnsiTheme="minorHAnsi" w:cstheme="minorHAnsi"/>
          <w:b/>
          <w:i/>
          <w:u w:val="none"/>
        </w:rPr>
      </w:pPr>
      <w:r w:rsidRPr="000E22B8">
        <w:rPr>
          <w:rFonts w:asciiTheme="minorHAnsi" w:hAnsiTheme="minorHAnsi" w:cstheme="minorHAnsi"/>
          <w:b/>
          <w:i/>
          <w:u w:val="none"/>
        </w:rPr>
        <w:t>Podprogrami in proračunski uporabniki znotraj glavnega programa</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06039001- Administracija občinske uprave06039002- Razpolaganje in upravljanje s premoženjem, potrebnim za delovanje občinske uprave</w:t>
      </w:r>
    </w:p>
    <w:p w:rsidR="006C06A5" w:rsidRPr="00903322" w:rsidRDefault="006C06A5" w:rsidP="008A0024">
      <w:pPr>
        <w:pStyle w:val="AHeading7"/>
        <w:tabs>
          <w:tab w:val="decimal" w:pos="9200"/>
        </w:tabs>
        <w:jc w:val="both"/>
        <w:rPr>
          <w:rFonts w:asciiTheme="minorHAnsi" w:hAnsiTheme="minorHAnsi" w:cstheme="minorHAnsi"/>
          <w:sz w:val="20"/>
        </w:rPr>
      </w:pPr>
      <w:r w:rsidRPr="00903322">
        <w:rPr>
          <w:rFonts w:asciiTheme="minorHAnsi" w:hAnsiTheme="minorHAnsi" w:cstheme="minorHAnsi"/>
        </w:rPr>
        <w:t>06039001 Administracija občinske uprave</w:t>
      </w:r>
      <w:r w:rsidRPr="00903322">
        <w:rPr>
          <w:rFonts w:asciiTheme="minorHAnsi" w:hAnsiTheme="minorHAnsi" w:cstheme="minorHAnsi"/>
        </w:rPr>
        <w:tab/>
      </w:r>
    </w:p>
    <w:p w:rsidR="006C06A5" w:rsidRPr="000E22B8" w:rsidRDefault="006C06A5" w:rsidP="008A0024">
      <w:pPr>
        <w:pStyle w:val="Heading11"/>
        <w:jc w:val="both"/>
        <w:rPr>
          <w:rFonts w:asciiTheme="minorHAnsi" w:hAnsiTheme="minorHAnsi" w:cstheme="minorHAnsi"/>
          <w:b/>
          <w:i/>
          <w:u w:val="none"/>
        </w:rPr>
      </w:pPr>
      <w:r w:rsidRPr="000E22B8">
        <w:rPr>
          <w:rFonts w:asciiTheme="minorHAnsi" w:hAnsiTheme="minorHAnsi" w:cstheme="minorHAnsi"/>
          <w:b/>
          <w:i/>
          <w:u w:val="none"/>
        </w:rPr>
        <w:t>Opis podprograma</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Podprogram vsebuje sredstva za administracijo občinske uprave (plače zaposlenih v občinski upravi, sredstva za odpravo nesorazmerij med osnovnimi plačami, materialni stroški, sredstva za izobraževanje zaposlenih,..</w:t>
      </w:r>
    </w:p>
    <w:p w:rsidR="006C06A5" w:rsidRPr="000E22B8" w:rsidRDefault="006C06A5" w:rsidP="008A0024">
      <w:pPr>
        <w:pStyle w:val="Heading11"/>
        <w:jc w:val="both"/>
        <w:rPr>
          <w:rFonts w:asciiTheme="minorHAnsi" w:hAnsiTheme="minorHAnsi" w:cstheme="minorHAnsi"/>
          <w:b/>
          <w:i/>
          <w:u w:val="none"/>
        </w:rPr>
      </w:pPr>
      <w:r w:rsidRPr="000E22B8">
        <w:rPr>
          <w:rFonts w:asciiTheme="minorHAnsi" w:hAnsiTheme="minorHAnsi" w:cstheme="minorHAnsi"/>
          <w:b/>
          <w:i/>
          <w:u w:val="none"/>
        </w:rPr>
        <w:t>Zakonske in druge pravne podlage</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Zakon o lokalni samoupravi in občinski statut.- Zakon o javnih uslužbencih- Zakon o sistemu plač v javnem sektorju - Zakon o javnih financah</w:t>
      </w:r>
    </w:p>
    <w:p w:rsidR="006C06A5" w:rsidRPr="000E22B8" w:rsidRDefault="006C06A5" w:rsidP="008A0024">
      <w:pPr>
        <w:pStyle w:val="Heading11"/>
        <w:jc w:val="both"/>
        <w:rPr>
          <w:rFonts w:asciiTheme="minorHAnsi" w:hAnsiTheme="minorHAnsi" w:cstheme="minorHAnsi"/>
          <w:b/>
          <w:i/>
          <w:u w:val="none"/>
        </w:rPr>
      </w:pPr>
      <w:r w:rsidRPr="000E22B8">
        <w:rPr>
          <w:rFonts w:asciiTheme="minorHAnsi" w:hAnsiTheme="minorHAnsi" w:cstheme="minorHAnsi"/>
          <w:b/>
          <w:i/>
          <w:u w:val="none"/>
        </w:rPr>
        <w:t>Dolgoročni cilji podprograma in kazalci, s katerimi se bo merilo doseganje zastavljenih ciljev</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Dolgoročni cilj je kvalitetno in strokovno delovanje občinske uprave</w:t>
      </w:r>
    </w:p>
    <w:p w:rsidR="006C06A5" w:rsidRPr="000E22B8" w:rsidRDefault="006C06A5" w:rsidP="008A0024">
      <w:pPr>
        <w:pStyle w:val="Heading11"/>
        <w:jc w:val="both"/>
        <w:rPr>
          <w:rFonts w:asciiTheme="minorHAnsi" w:hAnsiTheme="minorHAnsi" w:cstheme="minorHAnsi"/>
          <w:b/>
          <w:i/>
          <w:u w:val="none"/>
        </w:rPr>
      </w:pPr>
      <w:r w:rsidRPr="000E22B8">
        <w:rPr>
          <w:rFonts w:asciiTheme="minorHAnsi" w:hAnsiTheme="minorHAnsi" w:cstheme="minorHAnsi"/>
          <w:b/>
          <w:i/>
          <w:u w:val="none"/>
        </w:rPr>
        <w:t>Letni izvedbeni cilji podprograma in kazalci, s katerimi se bo merilo doseganje zastavljenih ciljev</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Letni izvedbeni cilj podprograma je zagotoviti pogoje za delovanje občinske uprave</w:t>
      </w:r>
    </w:p>
    <w:p w:rsidR="006C06A5" w:rsidRPr="00903322" w:rsidRDefault="006C06A5" w:rsidP="008A0024">
      <w:pPr>
        <w:pStyle w:val="AHeading10"/>
        <w:tabs>
          <w:tab w:val="decimal" w:pos="9200"/>
        </w:tabs>
        <w:jc w:val="both"/>
        <w:rPr>
          <w:rFonts w:asciiTheme="minorHAnsi" w:hAnsiTheme="minorHAnsi" w:cstheme="minorHAnsi"/>
          <w:sz w:val="20"/>
        </w:rPr>
      </w:pPr>
      <w:r w:rsidRPr="00903322">
        <w:rPr>
          <w:rFonts w:asciiTheme="minorHAnsi" w:hAnsiTheme="minorHAnsi" w:cstheme="minorHAnsi"/>
        </w:rPr>
        <w:lastRenderedPageBreak/>
        <w:t>0042 Plače in drugi izdatki zaposlenim</w:t>
      </w:r>
      <w:r w:rsidRPr="00903322">
        <w:rPr>
          <w:rFonts w:asciiTheme="minorHAnsi" w:hAnsiTheme="minorHAnsi" w:cstheme="minorHAnsi"/>
        </w:rPr>
        <w:tab/>
      </w:r>
      <w:r w:rsidRPr="00903322">
        <w:rPr>
          <w:rFonts w:asciiTheme="minorHAnsi" w:hAnsiTheme="minorHAnsi" w:cstheme="minorHAnsi"/>
          <w:sz w:val="20"/>
        </w:rPr>
        <w:t>297.550 €</w:t>
      </w:r>
    </w:p>
    <w:p w:rsidR="006C06A5" w:rsidRPr="000E22B8" w:rsidRDefault="006C06A5" w:rsidP="008A0024">
      <w:pPr>
        <w:pStyle w:val="Heading11"/>
        <w:jc w:val="both"/>
        <w:rPr>
          <w:rFonts w:asciiTheme="minorHAnsi" w:hAnsiTheme="minorHAnsi" w:cstheme="minorHAnsi"/>
          <w:b/>
          <w:i/>
          <w:u w:val="none"/>
        </w:rPr>
      </w:pPr>
      <w:r w:rsidRPr="000E22B8">
        <w:rPr>
          <w:rFonts w:asciiTheme="minorHAnsi" w:hAnsiTheme="minorHAnsi" w:cstheme="minorHAnsi"/>
          <w:b/>
          <w:i/>
          <w:u w:val="none"/>
        </w:rPr>
        <w:t>Obrazložitev dejavnosti v okviru proračunske postavke</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Postavka je namenjena za plače in druge izdatke zaposlenih, ki so določeni v skladu z Zakonom o javnih uslužbencih in drugimi predpisi za pokojninsko in invalidsko zavarovanje. Na postavki so planirana tudi sredstva za plačilo premij dodatnega kolektivnega zavarovanja za javne uslužbence po Zakonu o dodatnem kolektivnem pokojninskem zavarovanju. Prav tako so na postavki planirana tudi sredstva za izplačilo regresa za letni dopust, ki je za leto 2012 predviden v višini 692,00 € bruto.</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V predlaganem planu imamo planirana tudi sredstva za povečan obseg del iz naslova opravljanja delovnih nalog za Medobčinski inšpektorat, prav tako smo namenili nekaj sredstev tudi za zdravniške preglede zaposlenih, ki jih je občina dolžna zagotoviti v skladu z Zakonom o delovnih razmerjih in kilometrino</w:t>
      </w:r>
    </w:p>
    <w:p w:rsidR="006C06A5" w:rsidRPr="00903322" w:rsidRDefault="006C06A5" w:rsidP="008A0024">
      <w:pPr>
        <w:ind w:left="0"/>
        <w:jc w:val="both"/>
        <w:rPr>
          <w:rFonts w:asciiTheme="minorHAnsi" w:hAnsiTheme="minorHAnsi" w:cstheme="minorHAnsi"/>
        </w:rPr>
      </w:pPr>
    </w:p>
    <w:p w:rsidR="006C06A5" w:rsidRDefault="006C06A5" w:rsidP="008A0024">
      <w:pPr>
        <w:jc w:val="both"/>
        <w:rPr>
          <w:rFonts w:asciiTheme="minorHAnsi" w:hAnsiTheme="minorHAnsi" w:cstheme="minorHAnsi"/>
          <w:color w:val="FF0000"/>
        </w:rPr>
      </w:pPr>
      <w:r w:rsidRPr="00903322">
        <w:rPr>
          <w:rFonts w:asciiTheme="minorHAnsi" w:hAnsiTheme="minorHAnsi" w:cstheme="minorHAnsi"/>
          <w:color w:val="FF0000"/>
        </w:rPr>
        <w:t>PREDLOG REBALANSA:</w:t>
      </w:r>
    </w:p>
    <w:p w:rsidR="00220875" w:rsidRDefault="00220875" w:rsidP="008A0024">
      <w:pPr>
        <w:jc w:val="both"/>
        <w:rPr>
          <w:rFonts w:asciiTheme="minorHAnsi" w:hAnsiTheme="minorHAnsi" w:cstheme="minorHAnsi"/>
        </w:rPr>
      </w:pPr>
      <w:r>
        <w:rPr>
          <w:rFonts w:asciiTheme="minorHAnsi" w:hAnsiTheme="minorHAnsi" w:cstheme="minorHAnsi"/>
        </w:rPr>
        <w:t xml:space="preserve">V skladu z </w:t>
      </w:r>
      <w:r w:rsidRPr="00903322">
        <w:rPr>
          <w:rFonts w:asciiTheme="minorHAnsi" w:hAnsiTheme="minorHAnsi" w:cstheme="minorHAnsi"/>
        </w:rPr>
        <w:t>Zakon</w:t>
      </w:r>
      <w:r>
        <w:rPr>
          <w:rFonts w:asciiTheme="minorHAnsi" w:hAnsiTheme="minorHAnsi" w:cstheme="minorHAnsi"/>
        </w:rPr>
        <w:t>om</w:t>
      </w:r>
      <w:r w:rsidRPr="00903322">
        <w:rPr>
          <w:rFonts w:asciiTheme="minorHAnsi" w:hAnsiTheme="minorHAnsi" w:cstheme="minorHAnsi"/>
        </w:rPr>
        <w:t xml:space="preserve"> o uravnoteženju javnih financ, ki prinaša varčevalne ukrepe na področj</w:t>
      </w:r>
      <w:r>
        <w:rPr>
          <w:rFonts w:asciiTheme="minorHAnsi" w:hAnsiTheme="minorHAnsi" w:cstheme="minorHAnsi"/>
        </w:rPr>
        <w:t xml:space="preserve">u </w:t>
      </w:r>
      <w:r w:rsidRPr="00903322">
        <w:rPr>
          <w:rFonts w:asciiTheme="minorHAnsi" w:hAnsiTheme="minorHAnsi" w:cstheme="minorHAnsi"/>
        </w:rPr>
        <w:t xml:space="preserve"> plač in drug</w:t>
      </w:r>
      <w:r>
        <w:rPr>
          <w:rFonts w:asciiTheme="minorHAnsi" w:hAnsiTheme="minorHAnsi" w:cstheme="minorHAnsi"/>
        </w:rPr>
        <w:t>ih prejemkih</w:t>
      </w:r>
      <w:r w:rsidRPr="00903322">
        <w:rPr>
          <w:rFonts w:asciiTheme="minorHAnsi" w:hAnsiTheme="minorHAnsi" w:cstheme="minorHAnsi"/>
        </w:rPr>
        <w:t xml:space="preserve"> javnih uslužbencev</w:t>
      </w:r>
      <w:r>
        <w:rPr>
          <w:rFonts w:asciiTheme="minorHAnsi" w:hAnsiTheme="minorHAnsi" w:cstheme="minorHAnsi"/>
        </w:rPr>
        <w:t xml:space="preserve"> smo odhodke znižali za </w:t>
      </w:r>
      <w:r>
        <w:rPr>
          <w:rFonts w:asciiTheme="minorHAnsi" w:hAnsiTheme="minorHAnsi" w:cs="Tahoma"/>
        </w:rPr>
        <w:t>2</w:t>
      </w:r>
      <w:r>
        <w:rPr>
          <w:rFonts w:asciiTheme="minorHAnsi" w:hAnsiTheme="minorHAnsi" w:cstheme="minorHAnsi"/>
        </w:rPr>
        <w:t>.000,00 EUR.</w:t>
      </w:r>
    </w:p>
    <w:p w:rsidR="00220875" w:rsidRDefault="00220875" w:rsidP="008A0024">
      <w:pPr>
        <w:jc w:val="both"/>
        <w:rPr>
          <w:rFonts w:asciiTheme="minorHAnsi" w:hAnsiTheme="minorHAnsi" w:cstheme="minorHAnsi"/>
        </w:rPr>
      </w:pPr>
      <w:r w:rsidRPr="00903322">
        <w:rPr>
          <w:rFonts w:asciiTheme="minorHAnsi" w:hAnsiTheme="minorHAnsi" w:cstheme="minorHAnsi"/>
        </w:rPr>
        <w:t xml:space="preserve">Plače se bodo </w:t>
      </w:r>
      <w:r>
        <w:rPr>
          <w:rFonts w:asciiTheme="minorHAnsi" w:hAnsiTheme="minorHAnsi" w:cstheme="minorHAnsi"/>
        </w:rPr>
        <w:t xml:space="preserve">zakonsko </w:t>
      </w:r>
      <w:r w:rsidRPr="00903322">
        <w:rPr>
          <w:rFonts w:asciiTheme="minorHAnsi" w:hAnsiTheme="minorHAnsi" w:cstheme="minorHAnsi"/>
        </w:rPr>
        <w:t>z junijem znižale za osem odstotkov, hkrati pa se bodo odpravila plačna nesorazmerja</w:t>
      </w:r>
      <w:r>
        <w:rPr>
          <w:rFonts w:asciiTheme="minorHAnsi" w:hAnsiTheme="minorHAnsi" w:cstheme="minorHAnsi"/>
        </w:rPr>
        <w:t>, kar realno pomeni nižji odstotek znižanja</w:t>
      </w:r>
      <w:r w:rsidRPr="00903322">
        <w:rPr>
          <w:rFonts w:asciiTheme="minorHAnsi" w:hAnsiTheme="minorHAnsi" w:cstheme="minorHAnsi"/>
        </w:rPr>
        <w:t>.</w:t>
      </w:r>
      <w:r>
        <w:rPr>
          <w:rFonts w:asciiTheme="minorHAnsi" w:hAnsiTheme="minorHAnsi" w:cstheme="minorHAnsi"/>
        </w:rPr>
        <w:t xml:space="preserve"> Pri preračunu postavke smo upoštevali, da lahko pride do nadomeščanj zaradi porodniških dopustov, zato postavka ni bila znižana za celoten znesek prihranka, ki bi nastal na račun novo sprejetega zakona.</w:t>
      </w:r>
    </w:p>
    <w:p w:rsidR="00220875" w:rsidRPr="00903322" w:rsidRDefault="00220875" w:rsidP="008A0024">
      <w:pPr>
        <w:jc w:val="both"/>
        <w:rPr>
          <w:rFonts w:asciiTheme="minorHAnsi" w:hAnsiTheme="minorHAnsi" w:cstheme="minorHAnsi"/>
        </w:rPr>
      </w:pPr>
      <w:r w:rsidRPr="00903322">
        <w:rPr>
          <w:rFonts w:asciiTheme="minorHAnsi" w:hAnsiTheme="minorHAnsi" w:cstheme="minorHAnsi"/>
        </w:rPr>
        <w:t xml:space="preserve"> Zakon v času priprave proračuna še ni veljaven vendar smo kljub temu upoštevali kot, da bo veljav za obračun plače od junija dalje.</w:t>
      </w:r>
    </w:p>
    <w:p w:rsidR="00706549" w:rsidRPr="00903322" w:rsidRDefault="00706549" w:rsidP="008A0024">
      <w:pPr>
        <w:jc w:val="both"/>
        <w:rPr>
          <w:rFonts w:asciiTheme="minorHAnsi" w:hAnsiTheme="minorHAnsi" w:cstheme="minorHAnsi"/>
          <w:color w:val="FF0000"/>
        </w:rPr>
      </w:pPr>
    </w:p>
    <w:p w:rsidR="006C06A5" w:rsidRPr="000E22B8" w:rsidRDefault="006C06A5" w:rsidP="008A0024">
      <w:pPr>
        <w:pStyle w:val="Heading11"/>
        <w:jc w:val="both"/>
        <w:rPr>
          <w:rFonts w:asciiTheme="minorHAnsi" w:hAnsiTheme="minorHAnsi" w:cstheme="minorHAnsi"/>
          <w:b/>
          <w:i/>
          <w:u w:val="none"/>
        </w:rPr>
      </w:pPr>
      <w:r w:rsidRPr="000E22B8">
        <w:rPr>
          <w:rFonts w:asciiTheme="minorHAnsi" w:hAnsiTheme="minorHAnsi" w:cstheme="minorHAnsi"/>
          <w:b/>
          <w:i/>
          <w:u w:val="none"/>
        </w:rPr>
        <w:t>Navezava na projekte v okviru proračunske postavke</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Vsi projekti občine v skladu z zakonom in razvojnimi dokumenti občine.</w:t>
      </w:r>
    </w:p>
    <w:p w:rsidR="006C06A5" w:rsidRPr="000E22B8" w:rsidRDefault="006C06A5" w:rsidP="008A0024">
      <w:pPr>
        <w:pStyle w:val="Heading11"/>
        <w:jc w:val="both"/>
        <w:rPr>
          <w:rFonts w:asciiTheme="minorHAnsi" w:hAnsiTheme="minorHAnsi" w:cstheme="minorHAnsi"/>
          <w:b/>
          <w:i/>
          <w:u w:val="none"/>
        </w:rPr>
      </w:pPr>
      <w:r w:rsidRPr="000E22B8">
        <w:rPr>
          <w:rFonts w:asciiTheme="minorHAnsi" w:hAnsiTheme="minorHAnsi" w:cstheme="minorHAnsi"/>
          <w:b/>
          <w:i/>
          <w:u w:val="none"/>
        </w:rPr>
        <w:t>Izhodišča, na katerih temeljijo izračuni predlogov pravic porabe za del, ki se ne izvršuje preko NRP</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Podlaga za izračun je število zaposlenih v letu 2010 in predvidene zaposlitve v skladu s kadrovskim načrtom za leto 2012.</w:t>
      </w:r>
    </w:p>
    <w:p w:rsidR="006C06A5" w:rsidRPr="00903322" w:rsidRDefault="006C06A5" w:rsidP="008A0024">
      <w:pPr>
        <w:pStyle w:val="AHeading10"/>
        <w:tabs>
          <w:tab w:val="decimal" w:pos="9200"/>
        </w:tabs>
        <w:jc w:val="both"/>
        <w:rPr>
          <w:rFonts w:asciiTheme="minorHAnsi" w:hAnsiTheme="minorHAnsi" w:cstheme="minorHAnsi"/>
          <w:sz w:val="20"/>
        </w:rPr>
      </w:pPr>
      <w:r w:rsidRPr="00903322">
        <w:rPr>
          <w:rFonts w:asciiTheme="minorHAnsi" w:hAnsiTheme="minorHAnsi" w:cstheme="minorHAnsi"/>
        </w:rPr>
        <w:t>0044 Materialni in drugi stroški občinske uprave</w:t>
      </w:r>
      <w:r w:rsidRPr="00903322">
        <w:rPr>
          <w:rFonts w:asciiTheme="minorHAnsi" w:hAnsiTheme="minorHAnsi" w:cstheme="minorHAnsi"/>
        </w:rPr>
        <w:tab/>
      </w:r>
      <w:r w:rsidRPr="00903322">
        <w:rPr>
          <w:rFonts w:asciiTheme="minorHAnsi" w:hAnsiTheme="minorHAnsi" w:cstheme="minorHAnsi"/>
          <w:sz w:val="20"/>
        </w:rPr>
        <w:t>74.000 €</w:t>
      </w:r>
    </w:p>
    <w:p w:rsidR="006C06A5" w:rsidRPr="000E22B8" w:rsidRDefault="006C06A5" w:rsidP="008A0024">
      <w:pPr>
        <w:pStyle w:val="Heading11"/>
        <w:jc w:val="both"/>
        <w:rPr>
          <w:rFonts w:asciiTheme="minorHAnsi" w:hAnsiTheme="minorHAnsi" w:cstheme="minorHAnsi"/>
          <w:b/>
          <w:i/>
          <w:u w:val="none"/>
        </w:rPr>
      </w:pPr>
      <w:r w:rsidRPr="000E22B8">
        <w:rPr>
          <w:rFonts w:asciiTheme="minorHAnsi" w:hAnsiTheme="minorHAnsi" w:cstheme="minorHAnsi"/>
          <w:b/>
          <w:i/>
          <w:u w:val="none"/>
        </w:rPr>
        <w:t>Obrazložitev dejavnosti v okviru proračunske postavke</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 xml:space="preserve">Sredstva na postavki materialni in drugi stroški občinske uprave so namenjena predvsem za nakup pisarniškega materiala, čiščenje upravne stavbe, naročnine na revije, časopise, stroške telefonov in mobitelov, stroške komunalnih storitev, elektrike, plina za upravno stavbo in deloma tudi za upravno stavbo na Mengeški cesti 9 za del, ki bremeni občino. Planirana so tudi sredstva za plačila raznih najemnin internetnih dostopov npr. do </w:t>
      </w:r>
      <w:proofErr w:type="spellStart"/>
      <w:r w:rsidRPr="00903322">
        <w:rPr>
          <w:rFonts w:asciiTheme="minorHAnsi" w:hAnsiTheme="minorHAnsi" w:cstheme="minorHAnsi"/>
        </w:rPr>
        <w:t>ius</w:t>
      </w:r>
      <w:proofErr w:type="spellEnd"/>
      <w:r w:rsidRPr="00903322">
        <w:rPr>
          <w:rFonts w:asciiTheme="minorHAnsi" w:hAnsiTheme="minorHAnsi" w:cstheme="minorHAnsi"/>
        </w:rPr>
        <w:t xml:space="preserve"> in </w:t>
      </w:r>
      <w:proofErr w:type="spellStart"/>
      <w:r w:rsidRPr="00903322">
        <w:rPr>
          <w:rFonts w:asciiTheme="minorHAnsi" w:hAnsiTheme="minorHAnsi" w:cstheme="minorHAnsi"/>
        </w:rPr>
        <w:t>find</w:t>
      </w:r>
      <w:proofErr w:type="spellEnd"/>
      <w:r w:rsidRPr="00903322">
        <w:rPr>
          <w:rFonts w:asciiTheme="minorHAnsi" w:hAnsiTheme="minorHAnsi" w:cstheme="minorHAnsi"/>
        </w:rPr>
        <w:t xml:space="preserve"> </w:t>
      </w:r>
      <w:proofErr w:type="spellStart"/>
      <w:r w:rsidRPr="00903322">
        <w:rPr>
          <w:rFonts w:asciiTheme="minorHAnsi" w:hAnsiTheme="minorHAnsi" w:cstheme="minorHAnsi"/>
        </w:rPr>
        <w:t>infa</w:t>
      </w:r>
      <w:proofErr w:type="spellEnd"/>
      <w:r w:rsidRPr="00903322">
        <w:rPr>
          <w:rFonts w:asciiTheme="minorHAnsi" w:hAnsiTheme="minorHAnsi" w:cstheme="minorHAnsi"/>
        </w:rPr>
        <w:t xml:space="preserve"> ter drugih operativnih stroškov, ki so povezana z delom občinske uprave. Na omenjeni proračunski postavki se planirajo tudi stroški reprezentance</w:t>
      </w:r>
    </w:p>
    <w:p w:rsidR="006C06A5" w:rsidRPr="00903322" w:rsidRDefault="006C06A5" w:rsidP="008A0024">
      <w:pPr>
        <w:ind w:left="0"/>
        <w:jc w:val="both"/>
        <w:rPr>
          <w:rFonts w:asciiTheme="minorHAnsi" w:hAnsiTheme="minorHAnsi" w:cstheme="minorHAnsi"/>
          <w:color w:val="FF0000"/>
        </w:rPr>
      </w:pPr>
    </w:p>
    <w:p w:rsidR="006C06A5" w:rsidRPr="00903322" w:rsidRDefault="006C06A5" w:rsidP="008A0024">
      <w:pPr>
        <w:jc w:val="both"/>
        <w:rPr>
          <w:rFonts w:asciiTheme="minorHAnsi" w:hAnsiTheme="minorHAnsi" w:cstheme="minorHAnsi"/>
          <w:color w:val="FF0000"/>
        </w:rPr>
      </w:pPr>
      <w:r w:rsidRPr="00903322">
        <w:rPr>
          <w:rFonts w:asciiTheme="minorHAnsi" w:hAnsiTheme="minorHAnsi" w:cstheme="minorHAnsi"/>
          <w:color w:val="FF0000"/>
        </w:rPr>
        <w:t>PREDLOG REBALANSA:</w:t>
      </w:r>
    </w:p>
    <w:p w:rsidR="00706549" w:rsidRPr="00695EEC" w:rsidRDefault="00695EEC" w:rsidP="008A0024">
      <w:pPr>
        <w:jc w:val="both"/>
        <w:rPr>
          <w:rFonts w:asciiTheme="minorHAnsi" w:hAnsiTheme="minorHAnsi" w:cstheme="minorHAnsi"/>
        </w:rPr>
      </w:pPr>
      <w:r w:rsidRPr="00695EEC">
        <w:rPr>
          <w:rFonts w:asciiTheme="minorHAnsi" w:hAnsiTheme="minorHAnsi" w:cstheme="minorHAnsi"/>
        </w:rPr>
        <w:t xml:space="preserve">V luči varčevalnih ukrepov in znižanju odhodkov, zaradi nižjega priliva prihodkov bomo skušali na materialnih stroških občinske uprave privarčevati </w:t>
      </w:r>
      <w:r w:rsidRPr="00695EEC">
        <w:rPr>
          <w:rFonts w:asciiTheme="minorHAnsi" w:hAnsiTheme="minorHAnsi" w:cs="Tahoma"/>
        </w:rPr>
        <w:t>2</w:t>
      </w:r>
      <w:r w:rsidRPr="00695EEC">
        <w:rPr>
          <w:rFonts w:asciiTheme="minorHAnsi" w:hAnsiTheme="minorHAnsi" w:cstheme="minorHAnsi"/>
        </w:rPr>
        <w:t>.000,00 EUR</w:t>
      </w:r>
      <w:r>
        <w:rPr>
          <w:rFonts w:asciiTheme="minorHAnsi" w:hAnsiTheme="minorHAnsi" w:cstheme="minorHAnsi"/>
        </w:rPr>
        <w:t>.</w:t>
      </w:r>
    </w:p>
    <w:p w:rsidR="00706549" w:rsidRPr="00903322" w:rsidRDefault="00706549" w:rsidP="008A0024">
      <w:pPr>
        <w:jc w:val="both"/>
        <w:rPr>
          <w:rFonts w:asciiTheme="minorHAnsi" w:hAnsiTheme="minorHAnsi" w:cstheme="minorHAnsi"/>
          <w:color w:val="FF0000"/>
        </w:rPr>
      </w:pPr>
    </w:p>
    <w:p w:rsidR="006C06A5" w:rsidRPr="000E22B8" w:rsidRDefault="006C06A5" w:rsidP="008A0024">
      <w:pPr>
        <w:pStyle w:val="Heading11"/>
        <w:jc w:val="both"/>
        <w:rPr>
          <w:rFonts w:asciiTheme="minorHAnsi" w:hAnsiTheme="minorHAnsi" w:cstheme="minorHAnsi"/>
          <w:b/>
          <w:i/>
          <w:u w:val="none"/>
        </w:rPr>
      </w:pPr>
      <w:r w:rsidRPr="000E22B8">
        <w:rPr>
          <w:rFonts w:asciiTheme="minorHAnsi" w:hAnsiTheme="minorHAnsi" w:cstheme="minorHAnsi"/>
          <w:b/>
          <w:i/>
          <w:u w:val="none"/>
        </w:rPr>
        <w:t>Navezava na projekte v okviru proračunske postavke</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w:t>
      </w:r>
    </w:p>
    <w:p w:rsidR="006C06A5" w:rsidRPr="000E22B8" w:rsidRDefault="006C06A5" w:rsidP="008A0024">
      <w:pPr>
        <w:pStyle w:val="Heading11"/>
        <w:jc w:val="both"/>
        <w:rPr>
          <w:rFonts w:asciiTheme="minorHAnsi" w:hAnsiTheme="minorHAnsi" w:cstheme="minorHAnsi"/>
          <w:b/>
          <w:i/>
          <w:u w:val="none"/>
        </w:rPr>
      </w:pPr>
      <w:r w:rsidRPr="000E22B8">
        <w:rPr>
          <w:rFonts w:asciiTheme="minorHAnsi" w:hAnsiTheme="minorHAnsi" w:cstheme="minorHAnsi"/>
          <w:b/>
          <w:i/>
          <w:u w:val="none"/>
        </w:rPr>
        <w:t>Izhodišča, na katerih temeljijo izračuni predlogov pravic porabe za del, ki se ne izvršuje preko NRP</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Dolgoročni cilj je kvalitetno in strokovno delovanje občinske uprave</w:t>
      </w:r>
    </w:p>
    <w:p w:rsidR="006C06A5" w:rsidRPr="00903322" w:rsidRDefault="006C06A5" w:rsidP="008A0024">
      <w:pPr>
        <w:pStyle w:val="AHeading10"/>
        <w:tabs>
          <w:tab w:val="decimal" w:pos="9200"/>
        </w:tabs>
        <w:jc w:val="both"/>
        <w:rPr>
          <w:rFonts w:asciiTheme="minorHAnsi" w:hAnsiTheme="minorHAnsi" w:cstheme="minorHAnsi"/>
          <w:sz w:val="20"/>
        </w:rPr>
      </w:pPr>
      <w:r w:rsidRPr="00903322">
        <w:rPr>
          <w:rFonts w:asciiTheme="minorHAnsi" w:hAnsiTheme="minorHAnsi" w:cstheme="minorHAnsi"/>
        </w:rPr>
        <w:lastRenderedPageBreak/>
        <w:t>0225 Plača, sredstva za delovno uspešnost in drugi izdatki za direktorja občinske uprave</w:t>
      </w:r>
      <w:r w:rsidRPr="00903322">
        <w:rPr>
          <w:rFonts w:asciiTheme="minorHAnsi" w:hAnsiTheme="minorHAnsi" w:cstheme="minorHAnsi"/>
        </w:rPr>
        <w:tab/>
      </w:r>
      <w:r w:rsidRPr="00903322">
        <w:rPr>
          <w:rFonts w:asciiTheme="minorHAnsi" w:hAnsiTheme="minorHAnsi" w:cstheme="minorHAnsi"/>
          <w:sz w:val="20"/>
        </w:rPr>
        <w:t>48.520 €</w:t>
      </w:r>
    </w:p>
    <w:p w:rsidR="006C06A5" w:rsidRPr="000E22B8" w:rsidRDefault="006C06A5" w:rsidP="008A0024">
      <w:pPr>
        <w:pStyle w:val="Heading11"/>
        <w:jc w:val="both"/>
        <w:rPr>
          <w:rFonts w:asciiTheme="minorHAnsi" w:hAnsiTheme="minorHAnsi" w:cstheme="minorHAnsi"/>
          <w:b/>
          <w:i/>
          <w:u w:val="none"/>
        </w:rPr>
      </w:pPr>
      <w:r w:rsidRPr="000E22B8">
        <w:rPr>
          <w:rFonts w:asciiTheme="minorHAnsi" w:hAnsiTheme="minorHAnsi" w:cstheme="minorHAnsi"/>
          <w:b/>
          <w:i/>
          <w:u w:val="none"/>
        </w:rPr>
        <w:t>Obrazložitev dejavnosti v okviru proračunske postavke</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 xml:space="preserve">Postavka je namenjena za plače in druge izdatke za direktorico občinske uprave. Sredstva so planirana  v skladu z Zakonom o javnih uslužbencih in drugimi predpisi za pokojninsko in invalidsko zavarovanje. Na postavki so planirana tudi sredstva za plačilo premij dodatnega kolektivnega zavarovanja za javne uslužbence po Zakonu o dodatnem kolektivnem pokojninskem zavarovanju. Poleg sredstev za plače in prispevke so na postavki planirana tud sredstva za izplačilo regresa za letni dopust, ki je za leto 2012 predviden v višini 692,00 € bruto. </w:t>
      </w:r>
    </w:p>
    <w:p w:rsidR="006C06A5" w:rsidRPr="00903322" w:rsidRDefault="006C06A5" w:rsidP="008A0024">
      <w:pPr>
        <w:jc w:val="both"/>
        <w:rPr>
          <w:rFonts w:asciiTheme="minorHAnsi" w:hAnsiTheme="minorHAnsi" w:cstheme="minorHAnsi"/>
        </w:rPr>
      </w:pP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V predlaganem planu so planirana tudi sredstva za strokovno izobraževanje direktorice ter povračila stroškov prevoza na sestanke, odbore in komisije.</w:t>
      </w:r>
    </w:p>
    <w:p w:rsidR="006C06A5" w:rsidRPr="00903322" w:rsidRDefault="006C06A5" w:rsidP="008A0024">
      <w:pPr>
        <w:jc w:val="both"/>
        <w:rPr>
          <w:rFonts w:asciiTheme="minorHAnsi" w:hAnsiTheme="minorHAnsi" w:cstheme="minorHAnsi"/>
          <w:color w:val="FF0000"/>
        </w:rPr>
      </w:pPr>
    </w:p>
    <w:p w:rsidR="006C06A5" w:rsidRDefault="006C06A5" w:rsidP="008A0024">
      <w:pPr>
        <w:jc w:val="both"/>
        <w:rPr>
          <w:rFonts w:asciiTheme="minorHAnsi" w:hAnsiTheme="minorHAnsi" w:cstheme="minorHAnsi"/>
          <w:color w:val="FF0000"/>
        </w:rPr>
      </w:pPr>
      <w:r w:rsidRPr="00903322">
        <w:rPr>
          <w:rFonts w:asciiTheme="minorHAnsi" w:hAnsiTheme="minorHAnsi" w:cstheme="minorHAnsi"/>
          <w:color w:val="FF0000"/>
        </w:rPr>
        <w:t>PREDLOG REBALANSA:</w:t>
      </w:r>
    </w:p>
    <w:p w:rsidR="00695EEC" w:rsidRDefault="00695EEC" w:rsidP="008A0024">
      <w:pPr>
        <w:jc w:val="both"/>
        <w:rPr>
          <w:rFonts w:asciiTheme="minorHAnsi" w:hAnsiTheme="minorHAnsi" w:cstheme="minorHAnsi"/>
        </w:rPr>
      </w:pPr>
      <w:r>
        <w:rPr>
          <w:rFonts w:asciiTheme="minorHAnsi" w:hAnsiTheme="minorHAnsi" w:cstheme="minorHAnsi"/>
        </w:rPr>
        <w:t xml:space="preserve">Kot že rečeno tudi sredstva za plače direktorice znižujemo v višini 1.000,00 EUR v skladu z </w:t>
      </w:r>
      <w:r w:rsidRPr="00903322">
        <w:rPr>
          <w:rFonts w:asciiTheme="minorHAnsi" w:hAnsiTheme="minorHAnsi" w:cstheme="minorHAnsi"/>
        </w:rPr>
        <w:t>Zakon</w:t>
      </w:r>
      <w:r>
        <w:rPr>
          <w:rFonts w:asciiTheme="minorHAnsi" w:hAnsiTheme="minorHAnsi" w:cstheme="minorHAnsi"/>
        </w:rPr>
        <w:t>om</w:t>
      </w:r>
      <w:r w:rsidRPr="00903322">
        <w:rPr>
          <w:rFonts w:asciiTheme="minorHAnsi" w:hAnsiTheme="minorHAnsi" w:cstheme="minorHAnsi"/>
        </w:rPr>
        <w:t xml:space="preserve"> o uravnoteženju javnih financ, ki prinaša varčevalne ukrepe na področj</w:t>
      </w:r>
      <w:r>
        <w:rPr>
          <w:rFonts w:asciiTheme="minorHAnsi" w:hAnsiTheme="minorHAnsi" w:cstheme="minorHAnsi"/>
        </w:rPr>
        <w:t xml:space="preserve">u </w:t>
      </w:r>
      <w:r w:rsidRPr="00903322">
        <w:rPr>
          <w:rFonts w:asciiTheme="minorHAnsi" w:hAnsiTheme="minorHAnsi" w:cstheme="minorHAnsi"/>
        </w:rPr>
        <w:t xml:space="preserve"> plač in drug</w:t>
      </w:r>
      <w:r>
        <w:rPr>
          <w:rFonts w:asciiTheme="minorHAnsi" w:hAnsiTheme="minorHAnsi" w:cstheme="minorHAnsi"/>
        </w:rPr>
        <w:t>ih prejemkih</w:t>
      </w:r>
      <w:r w:rsidRPr="00903322">
        <w:rPr>
          <w:rFonts w:asciiTheme="minorHAnsi" w:hAnsiTheme="minorHAnsi" w:cstheme="minorHAnsi"/>
        </w:rPr>
        <w:t xml:space="preserve"> javnih uslužbencev</w:t>
      </w:r>
      <w:r>
        <w:rPr>
          <w:rFonts w:asciiTheme="minorHAnsi" w:hAnsiTheme="minorHAnsi" w:cstheme="minorHAnsi"/>
        </w:rPr>
        <w:t>.</w:t>
      </w:r>
    </w:p>
    <w:p w:rsidR="00695EEC" w:rsidRDefault="00695EEC" w:rsidP="008A0024">
      <w:pPr>
        <w:jc w:val="both"/>
        <w:rPr>
          <w:rFonts w:asciiTheme="minorHAnsi" w:hAnsiTheme="minorHAnsi" w:cstheme="minorHAnsi"/>
        </w:rPr>
      </w:pPr>
      <w:r w:rsidRPr="00903322">
        <w:rPr>
          <w:rFonts w:asciiTheme="minorHAnsi" w:hAnsiTheme="minorHAnsi" w:cstheme="minorHAnsi"/>
        </w:rPr>
        <w:t xml:space="preserve">Plače se bodo </w:t>
      </w:r>
      <w:r>
        <w:rPr>
          <w:rFonts w:asciiTheme="minorHAnsi" w:hAnsiTheme="minorHAnsi" w:cstheme="minorHAnsi"/>
        </w:rPr>
        <w:t xml:space="preserve">zakonsko </w:t>
      </w:r>
      <w:r w:rsidRPr="00903322">
        <w:rPr>
          <w:rFonts w:asciiTheme="minorHAnsi" w:hAnsiTheme="minorHAnsi" w:cstheme="minorHAnsi"/>
        </w:rPr>
        <w:t>z junijem znižale za osem odstotkov, hkrati pa se bodo odpravila plačna nesorazmerja</w:t>
      </w:r>
      <w:r>
        <w:rPr>
          <w:rFonts w:asciiTheme="minorHAnsi" w:hAnsiTheme="minorHAnsi" w:cstheme="minorHAnsi"/>
        </w:rPr>
        <w:t>, kar realno pomeni nižji odstotek znižanja</w:t>
      </w:r>
      <w:r w:rsidRPr="00903322">
        <w:rPr>
          <w:rFonts w:asciiTheme="minorHAnsi" w:hAnsiTheme="minorHAnsi" w:cstheme="minorHAnsi"/>
        </w:rPr>
        <w:t>.</w:t>
      </w:r>
      <w:r>
        <w:rPr>
          <w:rFonts w:asciiTheme="minorHAnsi" w:hAnsiTheme="minorHAnsi" w:cstheme="minorHAnsi"/>
        </w:rPr>
        <w:t xml:space="preserve"> </w:t>
      </w:r>
    </w:p>
    <w:p w:rsidR="00695EEC" w:rsidRPr="00903322" w:rsidRDefault="00695EEC" w:rsidP="008A0024">
      <w:pPr>
        <w:jc w:val="both"/>
        <w:rPr>
          <w:rFonts w:asciiTheme="minorHAnsi" w:hAnsiTheme="minorHAnsi" w:cstheme="minorHAnsi"/>
        </w:rPr>
      </w:pPr>
      <w:r w:rsidRPr="00903322">
        <w:rPr>
          <w:rFonts w:asciiTheme="minorHAnsi" w:hAnsiTheme="minorHAnsi" w:cstheme="minorHAnsi"/>
        </w:rPr>
        <w:t>Zakon v času priprave proračuna še ni veljaven vendar smo kljub temu upoštevali kot, da bo veljav za obračun plače od junija dalje.</w:t>
      </w:r>
    </w:p>
    <w:p w:rsidR="00706549" w:rsidRPr="00903322" w:rsidRDefault="00706549" w:rsidP="008A0024">
      <w:pPr>
        <w:jc w:val="both"/>
        <w:rPr>
          <w:rFonts w:asciiTheme="minorHAnsi" w:hAnsiTheme="minorHAnsi" w:cstheme="minorHAnsi"/>
          <w:color w:val="FF0000"/>
        </w:rPr>
      </w:pPr>
    </w:p>
    <w:p w:rsidR="006C06A5" w:rsidRPr="000E22B8" w:rsidRDefault="006C06A5" w:rsidP="008A0024">
      <w:pPr>
        <w:pStyle w:val="Heading11"/>
        <w:jc w:val="both"/>
        <w:rPr>
          <w:rFonts w:asciiTheme="minorHAnsi" w:hAnsiTheme="minorHAnsi" w:cstheme="minorHAnsi"/>
          <w:b/>
          <w:i/>
          <w:u w:val="none"/>
        </w:rPr>
      </w:pPr>
      <w:r w:rsidRPr="000E22B8">
        <w:rPr>
          <w:rFonts w:asciiTheme="minorHAnsi" w:hAnsiTheme="minorHAnsi" w:cstheme="minorHAnsi"/>
          <w:b/>
          <w:i/>
          <w:u w:val="none"/>
        </w:rPr>
        <w:t>Navezava na projekte v okviru proračunske postavke</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w:t>
      </w:r>
    </w:p>
    <w:p w:rsidR="006C06A5" w:rsidRPr="000E22B8" w:rsidRDefault="006C06A5" w:rsidP="008A0024">
      <w:pPr>
        <w:pStyle w:val="Heading11"/>
        <w:jc w:val="both"/>
        <w:rPr>
          <w:rFonts w:asciiTheme="minorHAnsi" w:hAnsiTheme="minorHAnsi" w:cstheme="minorHAnsi"/>
          <w:b/>
          <w:i/>
          <w:u w:val="none"/>
        </w:rPr>
      </w:pPr>
      <w:r w:rsidRPr="000E22B8">
        <w:rPr>
          <w:rFonts w:asciiTheme="minorHAnsi" w:hAnsiTheme="minorHAnsi" w:cstheme="minorHAnsi"/>
          <w:b/>
          <w:i/>
          <w:u w:val="none"/>
        </w:rPr>
        <w:t>Izhodišča, na katerih temeljijo izračuni predlogov pravic porabe za del, ki se ne izvršuje preko NRP</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Pravica porabe je planirana na podlagi realizacije iz leta 2010 in v skladu z veljavno zakonodajo</w:t>
      </w:r>
    </w:p>
    <w:p w:rsidR="00851CE6" w:rsidRPr="00046C15" w:rsidRDefault="00851CE6" w:rsidP="008A0024">
      <w:pPr>
        <w:pStyle w:val="AHeading7"/>
        <w:tabs>
          <w:tab w:val="decimal" w:pos="9200"/>
        </w:tabs>
        <w:jc w:val="both"/>
        <w:rPr>
          <w:rFonts w:ascii="Calibri" w:hAnsi="Calibri"/>
          <w:noProof/>
          <w:sz w:val="20"/>
        </w:rPr>
      </w:pPr>
      <w:bookmarkStart w:id="25" w:name="_Toc281312178"/>
      <w:r w:rsidRPr="00046C15">
        <w:rPr>
          <w:rFonts w:ascii="Calibri" w:hAnsi="Calibri"/>
          <w:noProof/>
        </w:rPr>
        <w:t>06039002 - Razpolaganje in upravljanje s premoženjem, potrebnim za delovanje občinske uprav</w:t>
      </w:r>
      <w:r w:rsidRPr="00046C15">
        <w:rPr>
          <w:rFonts w:ascii="Calibri" w:hAnsi="Calibri"/>
          <w:noProof/>
        </w:rPr>
        <w:tab/>
      </w:r>
      <w:r w:rsidRPr="00046C15">
        <w:rPr>
          <w:rFonts w:ascii="Calibri" w:hAnsi="Calibri"/>
          <w:noProof/>
          <w:sz w:val="20"/>
        </w:rPr>
        <w:t>8.500</w:t>
      </w:r>
      <w:bookmarkEnd w:id="25"/>
    </w:p>
    <w:p w:rsidR="00851CE6" w:rsidRPr="00851CE6" w:rsidRDefault="00851CE6" w:rsidP="008A0024">
      <w:pPr>
        <w:pStyle w:val="Heading11"/>
        <w:jc w:val="both"/>
        <w:rPr>
          <w:rFonts w:ascii="Calibri" w:hAnsi="Calibri"/>
          <w:b/>
          <w:i/>
          <w:u w:val="none"/>
        </w:rPr>
      </w:pPr>
      <w:r w:rsidRPr="00851CE6">
        <w:rPr>
          <w:rFonts w:ascii="Calibri" w:hAnsi="Calibri"/>
          <w:b/>
          <w:i/>
          <w:u w:val="none"/>
        </w:rPr>
        <w:t>Opis podprograma</w:t>
      </w:r>
    </w:p>
    <w:p w:rsidR="00851CE6" w:rsidRPr="00046C15" w:rsidRDefault="00851CE6" w:rsidP="008A0024">
      <w:pPr>
        <w:pStyle w:val="ANormal"/>
        <w:jc w:val="both"/>
        <w:rPr>
          <w:rFonts w:ascii="Calibri" w:hAnsi="Calibri"/>
        </w:rPr>
      </w:pPr>
      <w:r w:rsidRPr="00851CE6">
        <w:rPr>
          <w:rFonts w:ascii="Calibri" w:hAnsi="Calibri"/>
          <w:sz w:val="20"/>
        </w:rPr>
        <w:t>Podprogram vsebuje sredstva za tekoče vzdrževanje upravnih prostorov, plačilo najemnin za upravne prostore, investicijsko vzdrževanje upravnih prostorov, investicije v upravne prostore, nakup in vzdrževanje opreme, nakup in vzdrževanje prevoznih sredstev</w:t>
      </w:r>
      <w:r w:rsidRPr="00046C15">
        <w:rPr>
          <w:rFonts w:ascii="Calibri" w:hAnsi="Calibri"/>
        </w:rPr>
        <w:t>.</w:t>
      </w:r>
    </w:p>
    <w:p w:rsidR="00851CE6" w:rsidRPr="00851CE6" w:rsidRDefault="00851CE6" w:rsidP="008A0024">
      <w:pPr>
        <w:pStyle w:val="Heading11"/>
        <w:jc w:val="both"/>
        <w:rPr>
          <w:rFonts w:ascii="Calibri" w:hAnsi="Calibri"/>
          <w:b/>
          <w:i/>
          <w:noProof/>
          <w:u w:val="none"/>
        </w:rPr>
      </w:pPr>
      <w:r w:rsidRPr="00851CE6">
        <w:rPr>
          <w:rFonts w:ascii="Calibri" w:hAnsi="Calibri"/>
          <w:b/>
          <w:i/>
          <w:noProof/>
          <w:u w:val="none"/>
        </w:rPr>
        <w:t>Zakonske in druge pravne podlage</w:t>
      </w:r>
    </w:p>
    <w:p w:rsidR="00851CE6" w:rsidRPr="00046C15" w:rsidRDefault="00851CE6" w:rsidP="008A0024">
      <w:pPr>
        <w:pStyle w:val="Navadensplet"/>
        <w:jc w:val="both"/>
        <w:rPr>
          <w:rFonts w:ascii="Calibri" w:hAnsi="Calibri"/>
        </w:rPr>
      </w:pPr>
      <w:r w:rsidRPr="00046C15">
        <w:rPr>
          <w:rFonts w:ascii="Calibri" w:hAnsi="Calibri"/>
        </w:rPr>
        <w:t>Zakon o lokalni samoupravi</w:t>
      </w:r>
    </w:p>
    <w:p w:rsidR="00851CE6" w:rsidRPr="00851CE6" w:rsidRDefault="00851CE6" w:rsidP="008A0024">
      <w:pPr>
        <w:pStyle w:val="Heading11"/>
        <w:jc w:val="both"/>
        <w:rPr>
          <w:rFonts w:ascii="Calibri" w:hAnsi="Calibri"/>
          <w:b/>
          <w:i/>
          <w:noProof/>
          <w:u w:val="none"/>
        </w:rPr>
      </w:pPr>
      <w:r w:rsidRPr="00851CE6">
        <w:rPr>
          <w:rFonts w:ascii="Calibri" w:hAnsi="Calibri"/>
          <w:b/>
          <w:i/>
          <w:noProof/>
          <w:u w:val="none"/>
        </w:rPr>
        <w:t>Dolgoročni cilji podprograma in kazalci, s katerimi se bo merilo doseganje zastavljenih ciljev</w:t>
      </w:r>
    </w:p>
    <w:p w:rsidR="00851CE6" w:rsidRPr="00851CE6" w:rsidRDefault="00851CE6" w:rsidP="008A0024">
      <w:pPr>
        <w:pStyle w:val="ANormal"/>
        <w:jc w:val="both"/>
        <w:rPr>
          <w:rFonts w:ascii="Calibri" w:hAnsi="Calibri"/>
          <w:sz w:val="20"/>
        </w:rPr>
      </w:pPr>
      <w:r w:rsidRPr="00851CE6">
        <w:rPr>
          <w:rFonts w:ascii="Calibri" w:hAnsi="Calibri"/>
          <w:sz w:val="20"/>
        </w:rPr>
        <w:t>Dolgoročni cilj je zagotavljanje pogojev za kvalitetno in strokovno delovanje občinske uprave.</w:t>
      </w:r>
    </w:p>
    <w:p w:rsidR="00851CE6" w:rsidRPr="00851CE6" w:rsidRDefault="00851CE6" w:rsidP="008A0024">
      <w:pPr>
        <w:pStyle w:val="Heading11"/>
        <w:jc w:val="both"/>
        <w:rPr>
          <w:rFonts w:ascii="Calibri" w:hAnsi="Calibri"/>
          <w:b/>
          <w:i/>
          <w:noProof/>
          <w:u w:val="none"/>
        </w:rPr>
      </w:pPr>
      <w:r w:rsidRPr="00851CE6">
        <w:rPr>
          <w:rFonts w:ascii="Calibri" w:hAnsi="Calibri"/>
          <w:b/>
          <w:i/>
          <w:noProof/>
          <w:u w:val="none"/>
        </w:rPr>
        <w:t>Letni izvedbeni cilji podprograma in kazalci, s katerimi se bo merilo doseganje zastavljenih ciljev</w:t>
      </w:r>
    </w:p>
    <w:p w:rsidR="00851CE6" w:rsidRPr="00851CE6" w:rsidRDefault="00851CE6" w:rsidP="008A0024">
      <w:pPr>
        <w:pStyle w:val="ANormal"/>
        <w:jc w:val="both"/>
        <w:rPr>
          <w:rFonts w:ascii="Calibri" w:hAnsi="Calibri"/>
          <w:sz w:val="20"/>
        </w:rPr>
      </w:pPr>
      <w:r w:rsidRPr="00851CE6">
        <w:rPr>
          <w:rFonts w:ascii="Calibri" w:hAnsi="Calibri"/>
          <w:sz w:val="20"/>
        </w:rPr>
        <w:t>Letni izvedbeni cilj podprograma je zagotoviti pogoje za delovanje občinske uprave.</w:t>
      </w:r>
    </w:p>
    <w:p w:rsidR="00851CE6" w:rsidRDefault="00851CE6" w:rsidP="008A0024">
      <w:pPr>
        <w:pStyle w:val="AHeading10"/>
        <w:tabs>
          <w:tab w:val="decimal" w:pos="9200"/>
        </w:tabs>
        <w:jc w:val="both"/>
        <w:rPr>
          <w:rFonts w:ascii="Calibri" w:hAnsi="Calibri"/>
          <w:noProof/>
        </w:rPr>
      </w:pPr>
    </w:p>
    <w:p w:rsidR="00851CE6" w:rsidRPr="00046C15" w:rsidRDefault="00851CE6" w:rsidP="008A0024">
      <w:pPr>
        <w:pStyle w:val="AHeading10"/>
        <w:tabs>
          <w:tab w:val="decimal" w:pos="9200"/>
        </w:tabs>
        <w:jc w:val="both"/>
        <w:rPr>
          <w:rFonts w:ascii="Calibri" w:hAnsi="Calibri"/>
          <w:noProof/>
          <w:sz w:val="20"/>
        </w:rPr>
      </w:pPr>
      <w:r w:rsidRPr="00046C15">
        <w:rPr>
          <w:rFonts w:ascii="Calibri" w:hAnsi="Calibri"/>
          <w:noProof/>
        </w:rPr>
        <w:t>0048 - Obnove in vzdrž. upravne stavbe OT (Mengeška c. 22)</w:t>
      </w:r>
      <w:r w:rsidRPr="00046C15">
        <w:rPr>
          <w:rFonts w:ascii="Calibri" w:hAnsi="Calibri"/>
          <w:noProof/>
        </w:rPr>
        <w:tab/>
      </w:r>
      <w:r w:rsidRPr="00851CE6">
        <w:rPr>
          <w:rFonts w:ascii="Calibri" w:hAnsi="Calibri"/>
          <w:noProof/>
          <w:sz w:val="20"/>
        </w:rPr>
        <w:t>6</w:t>
      </w:r>
      <w:r w:rsidRPr="00046C15">
        <w:rPr>
          <w:rFonts w:ascii="Calibri" w:hAnsi="Calibri"/>
          <w:noProof/>
          <w:sz w:val="20"/>
        </w:rPr>
        <w:t>.000</w:t>
      </w:r>
    </w:p>
    <w:p w:rsidR="00851CE6" w:rsidRPr="00851CE6" w:rsidRDefault="00851CE6" w:rsidP="008A0024">
      <w:pPr>
        <w:pStyle w:val="Heading11"/>
        <w:jc w:val="both"/>
        <w:rPr>
          <w:rFonts w:ascii="Calibri" w:hAnsi="Calibri"/>
          <w:b/>
          <w:i/>
          <w:noProof/>
          <w:u w:val="none"/>
        </w:rPr>
      </w:pPr>
      <w:r w:rsidRPr="00851CE6">
        <w:rPr>
          <w:rFonts w:ascii="Calibri" w:hAnsi="Calibri"/>
          <w:b/>
          <w:i/>
          <w:noProof/>
          <w:u w:val="none"/>
        </w:rPr>
        <w:t>Obrazložitev dejavnosti v okviru proračunske postavke</w:t>
      </w:r>
    </w:p>
    <w:p w:rsidR="00851CE6" w:rsidRDefault="00851CE6" w:rsidP="008A0024">
      <w:pPr>
        <w:pStyle w:val="Navadensplet"/>
        <w:jc w:val="both"/>
        <w:rPr>
          <w:rFonts w:ascii="Calibri" w:hAnsi="Calibri"/>
        </w:rPr>
      </w:pPr>
      <w:r w:rsidRPr="00046C15">
        <w:rPr>
          <w:rFonts w:ascii="Calibri" w:hAnsi="Calibri"/>
        </w:rPr>
        <w:t>Planirana so sredstva za tekoče vzdrževanje upravne stavbe in investicijsko vzdrževanje in izboljšave. </w:t>
      </w:r>
    </w:p>
    <w:p w:rsidR="00851CE6" w:rsidRPr="00903322" w:rsidRDefault="00851CE6" w:rsidP="008A0024">
      <w:pPr>
        <w:jc w:val="both"/>
        <w:rPr>
          <w:rFonts w:asciiTheme="minorHAnsi" w:hAnsiTheme="minorHAnsi" w:cstheme="minorHAnsi"/>
          <w:color w:val="FF0000"/>
        </w:rPr>
      </w:pPr>
      <w:r w:rsidRPr="00903322">
        <w:rPr>
          <w:rFonts w:asciiTheme="minorHAnsi" w:hAnsiTheme="minorHAnsi" w:cstheme="minorHAnsi"/>
          <w:color w:val="FF0000"/>
        </w:rPr>
        <w:t>PREDLOG REBALANSA:</w:t>
      </w:r>
    </w:p>
    <w:p w:rsidR="00851CE6" w:rsidRPr="00046C15" w:rsidRDefault="00851CE6" w:rsidP="008A0024">
      <w:pPr>
        <w:pStyle w:val="Navadensplet"/>
        <w:jc w:val="both"/>
        <w:rPr>
          <w:rFonts w:ascii="Calibri" w:hAnsi="Calibri"/>
          <w:noProof/>
        </w:rPr>
      </w:pPr>
      <w:r>
        <w:rPr>
          <w:rFonts w:ascii="Calibri" w:hAnsi="Calibri"/>
          <w:noProof/>
        </w:rPr>
        <w:lastRenderedPageBreak/>
        <w:t>Z predlogom rebalansa smo sredstva v višini 3.000,00 EUR prenesel</w:t>
      </w:r>
      <w:r w:rsidR="006A5B5B">
        <w:rPr>
          <w:rFonts w:ascii="Calibri" w:hAnsi="Calibri"/>
          <w:noProof/>
        </w:rPr>
        <w:t>i</w:t>
      </w:r>
      <w:r>
        <w:rPr>
          <w:rFonts w:ascii="Calibri" w:hAnsi="Calibri"/>
          <w:noProof/>
        </w:rPr>
        <w:t xml:space="preserve"> iz PP 0036 – priprava strokovnih podlag s področja lok. sam. ter stroko</w:t>
      </w:r>
      <w:r w:rsidR="006A5B5B">
        <w:rPr>
          <w:rFonts w:ascii="Calibri" w:hAnsi="Calibri"/>
          <w:noProof/>
        </w:rPr>
        <w:t>vna pomoč lok. organom in službam za energetski pregled upravne stavbe.</w:t>
      </w:r>
    </w:p>
    <w:p w:rsidR="004749EC" w:rsidRDefault="004749EC" w:rsidP="008A0024">
      <w:pPr>
        <w:pStyle w:val="Heading11"/>
        <w:jc w:val="both"/>
        <w:rPr>
          <w:rFonts w:ascii="Calibri" w:hAnsi="Calibri"/>
          <w:b/>
          <w:i/>
          <w:noProof/>
          <w:u w:val="none"/>
        </w:rPr>
      </w:pPr>
    </w:p>
    <w:p w:rsidR="00851CE6" w:rsidRPr="00851CE6" w:rsidRDefault="00851CE6" w:rsidP="008A0024">
      <w:pPr>
        <w:pStyle w:val="Heading11"/>
        <w:jc w:val="both"/>
        <w:rPr>
          <w:rFonts w:ascii="Calibri" w:hAnsi="Calibri"/>
          <w:b/>
          <w:i/>
          <w:noProof/>
          <w:u w:val="none"/>
        </w:rPr>
      </w:pPr>
      <w:r w:rsidRPr="00851CE6">
        <w:rPr>
          <w:rFonts w:ascii="Calibri" w:hAnsi="Calibri"/>
          <w:b/>
          <w:i/>
          <w:noProof/>
          <w:u w:val="none"/>
        </w:rPr>
        <w:t>Navezava na projekte v okviru proračunske postavke</w:t>
      </w:r>
    </w:p>
    <w:p w:rsidR="00851CE6" w:rsidRPr="00851CE6" w:rsidRDefault="00851CE6" w:rsidP="008A0024">
      <w:pPr>
        <w:pStyle w:val="ANormal"/>
        <w:jc w:val="both"/>
        <w:rPr>
          <w:rFonts w:ascii="Calibri" w:hAnsi="Calibri"/>
          <w:sz w:val="20"/>
        </w:rPr>
      </w:pPr>
      <w:r w:rsidRPr="00851CE6">
        <w:rPr>
          <w:rFonts w:ascii="Calibri" w:hAnsi="Calibri"/>
          <w:sz w:val="20"/>
        </w:rPr>
        <w:t>Predvideni so zakonsko določeni pregledi: meritev el. inštalacij, pregled mikroklime,gasilniki, strelovodi,dimovodni plini,varnostna razsvetljava,servis peči...</w:t>
      </w:r>
    </w:p>
    <w:p w:rsidR="00851CE6" w:rsidRPr="00851CE6" w:rsidRDefault="00851CE6" w:rsidP="008A0024">
      <w:pPr>
        <w:pStyle w:val="Heading11"/>
        <w:jc w:val="both"/>
        <w:rPr>
          <w:rFonts w:ascii="Calibri" w:hAnsi="Calibri"/>
          <w:b/>
          <w:i/>
          <w:noProof/>
          <w:u w:val="none"/>
        </w:rPr>
      </w:pPr>
      <w:r w:rsidRPr="00851CE6">
        <w:rPr>
          <w:rFonts w:ascii="Calibri" w:hAnsi="Calibri"/>
          <w:b/>
          <w:i/>
          <w:noProof/>
          <w:u w:val="none"/>
        </w:rPr>
        <w:t>Izhodišča, na katerih temeljijo izračuni predlogov pravic porabe za del, ki se ne izvršuje preko NRP</w:t>
      </w:r>
    </w:p>
    <w:p w:rsidR="00706549" w:rsidRPr="00903322" w:rsidRDefault="00851CE6" w:rsidP="008A0024">
      <w:pPr>
        <w:jc w:val="both"/>
        <w:rPr>
          <w:rFonts w:asciiTheme="minorHAnsi" w:hAnsiTheme="minorHAnsi" w:cstheme="minorHAnsi"/>
        </w:rPr>
      </w:pPr>
      <w:r>
        <w:rPr>
          <w:rFonts w:asciiTheme="minorHAnsi" w:hAnsiTheme="minorHAnsi" w:cstheme="minorHAnsi"/>
        </w:rPr>
        <w:t>Izhodišča temeljijo na planu vzdrževanja in izkušenj iz preteklih let.</w:t>
      </w:r>
    </w:p>
    <w:p w:rsidR="006C06A5" w:rsidRPr="00903322" w:rsidRDefault="006C06A5" w:rsidP="008A0024">
      <w:pPr>
        <w:pStyle w:val="AHeading6"/>
        <w:tabs>
          <w:tab w:val="decimal" w:pos="9200"/>
        </w:tabs>
        <w:jc w:val="both"/>
        <w:rPr>
          <w:rFonts w:asciiTheme="minorHAnsi" w:hAnsiTheme="minorHAnsi" w:cstheme="minorHAnsi"/>
          <w:sz w:val="20"/>
        </w:rPr>
      </w:pPr>
      <w:r w:rsidRPr="00903322">
        <w:rPr>
          <w:rFonts w:asciiTheme="minorHAnsi" w:hAnsiTheme="minorHAnsi" w:cstheme="minorHAnsi"/>
        </w:rPr>
        <w:t>1104 Gozdarstvo</w:t>
      </w:r>
      <w:r w:rsidRPr="00903322">
        <w:rPr>
          <w:rFonts w:asciiTheme="minorHAnsi" w:hAnsiTheme="minorHAnsi" w:cstheme="minorHAnsi"/>
        </w:rPr>
        <w:tab/>
      </w:r>
    </w:p>
    <w:p w:rsidR="006C06A5" w:rsidRPr="000E22B8" w:rsidRDefault="006C06A5" w:rsidP="008A0024">
      <w:pPr>
        <w:pStyle w:val="Heading11"/>
        <w:jc w:val="both"/>
        <w:rPr>
          <w:rFonts w:asciiTheme="minorHAnsi" w:hAnsiTheme="minorHAnsi" w:cstheme="minorHAnsi"/>
          <w:b/>
          <w:i/>
          <w:u w:val="none"/>
        </w:rPr>
      </w:pPr>
      <w:r w:rsidRPr="000E22B8">
        <w:rPr>
          <w:rFonts w:asciiTheme="minorHAnsi" w:hAnsiTheme="minorHAnsi" w:cstheme="minorHAnsi"/>
          <w:b/>
          <w:i/>
          <w:u w:val="none"/>
        </w:rPr>
        <w:t>Opis glavnega programa</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Program vključuje sredstva za gradnjo in vzdrževanje gozdne infrastrukture</w:t>
      </w:r>
    </w:p>
    <w:p w:rsidR="006C06A5" w:rsidRPr="000E22B8" w:rsidRDefault="006C06A5" w:rsidP="008A0024">
      <w:pPr>
        <w:pStyle w:val="Heading11"/>
        <w:jc w:val="both"/>
        <w:rPr>
          <w:rFonts w:asciiTheme="minorHAnsi" w:hAnsiTheme="minorHAnsi" w:cstheme="minorHAnsi"/>
          <w:b/>
          <w:i/>
          <w:u w:val="none"/>
        </w:rPr>
      </w:pPr>
      <w:r w:rsidRPr="000E22B8">
        <w:rPr>
          <w:rFonts w:asciiTheme="minorHAnsi" w:hAnsiTheme="minorHAnsi" w:cstheme="minorHAnsi"/>
          <w:b/>
          <w:i/>
          <w:u w:val="none"/>
        </w:rPr>
        <w:t>Dolgoročni cilji glavnega programa</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Dolgoročni cilj je kvalitetno in strokovno izvajanje programa</w:t>
      </w:r>
    </w:p>
    <w:p w:rsidR="006C06A5" w:rsidRPr="000E22B8" w:rsidRDefault="006C06A5" w:rsidP="008A0024">
      <w:pPr>
        <w:pStyle w:val="Heading11"/>
        <w:jc w:val="both"/>
        <w:rPr>
          <w:rFonts w:asciiTheme="minorHAnsi" w:hAnsiTheme="minorHAnsi" w:cstheme="minorHAnsi"/>
          <w:b/>
          <w:i/>
          <w:u w:val="none"/>
        </w:rPr>
      </w:pPr>
      <w:r w:rsidRPr="000E22B8">
        <w:rPr>
          <w:rFonts w:asciiTheme="minorHAnsi" w:hAnsiTheme="minorHAnsi" w:cstheme="minorHAnsi"/>
          <w:b/>
          <w:i/>
          <w:u w:val="none"/>
        </w:rPr>
        <w:t>Glavni letni izvedbeni cilji in kazalci, s katerimi se bo merilo doseganje zastavljenih ciljev</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Glavni izvedbeni cilji v proračunskem letu so izvajanje načrtovanih aktivnosti v okviru dolgoročnih ciljev</w:t>
      </w:r>
    </w:p>
    <w:p w:rsidR="006C06A5" w:rsidRPr="000E22B8" w:rsidRDefault="006C06A5" w:rsidP="008A0024">
      <w:pPr>
        <w:pStyle w:val="Heading11"/>
        <w:jc w:val="both"/>
        <w:rPr>
          <w:rFonts w:asciiTheme="minorHAnsi" w:hAnsiTheme="minorHAnsi" w:cstheme="minorHAnsi"/>
          <w:b/>
          <w:i/>
          <w:u w:val="none"/>
        </w:rPr>
      </w:pPr>
      <w:r w:rsidRPr="000E22B8">
        <w:rPr>
          <w:rFonts w:asciiTheme="minorHAnsi" w:hAnsiTheme="minorHAnsi" w:cstheme="minorHAnsi"/>
          <w:b/>
          <w:i/>
          <w:u w:val="none"/>
        </w:rPr>
        <w:t>Podprogrami in proračunski uporabniki znotraj glavnega programa</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11049001- Vzdrževanje in gradnja gozdnih ces</w:t>
      </w:r>
      <w:r w:rsidR="000E22B8">
        <w:rPr>
          <w:rFonts w:asciiTheme="minorHAnsi" w:hAnsiTheme="minorHAnsi" w:cstheme="minorHAnsi"/>
        </w:rPr>
        <w:t>t</w:t>
      </w:r>
    </w:p>
    <w:p w:rsidR="006C06A5" w:rsidRPr="00903322" w:rsidRDefault="006C06A5" w:rsidP="008A0024">
      <w:pPr>
        <w:pStyle w:val="AHeading7"/>
        <w:tabs>
          <w:tab w:val="decimal" w:pos="9200"/>
        </w:tabs>
        <w:jc w:val="both"/>
        <w:rPr>
          <w:rFonts w:asciiTheme="minorHAnsi" w:hAnsiTheme="minorHAnsi" w:cstheme="minorHAnsi"/>
          <w:sz w:val="20"/>
        </w:rPr>
      </w:pPr>
      <w:r w:rsidRPr="00903322">
        <w:rPr>
          <w:rFonts w:asciiTheme="minorHAnsi" w:hAnsiTheme="minorHAnsi" w:cstheme="minorHAnsi"/>
        </w:rPr>
        <w:t>11049001 Vzdrževanje in gradnja gozdnih cest</w:t>
      </w:r>
      <w:r w:rsidRPr="00903322">
        <w:rPr>
          <w:rFonts w:asciiTheme="minorHAnsi" w:hAnsiTheme="minorHAnsi" w:cstheme="minorHAnsi"/>
        </w:rPr>
        <w:tab/>
      </w:r>
    </w:p>
    <w:p w:rsidR="006C06A5" w:rsidRPr="000E22B8" w:rsidRDefault="006C06A5" w:rsidP="008A0024">
      <w:pPr>
        <w:pStyle w:val="Heading11"/>
        <w:jc w:val="both"/>
        <w:rPr>
          <w:rFonts w:asciiTheme="minorHAnsi" w:hAnsiTheme="minorHAnsi" w:cstheme="minorHAnsi"/>
          <w:b/>
          <w:i/>
          <w:u w:val="none"/>
        </w:rPr>
      </w:pPr>
      <w:r w:rsidRPr="000E22B8">
        <w:rPr>
          <w:rFonts w:asciiTheme="minorHAnsi" w:hAnsiTheme="minorHAnsi" w:cstheme="minorHAnsi"/>
          <w:b/>
          <w:i/>
          <w:u w:val="none"/>
        </w:rPr>
        <w:t>Opis podprograma</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Podprogram zagotavlja sredstva za gradnjo, rekonstrukcijo in vzdrževanje gozdnih cest in druge gozdne infrastrukture (gozdne vlake).</w:t>
      </w:r>
    </w:p>
    <w:p w:rsidR="006C06A5" w:rsidRPr="000E22B8" w:rsidRDefault="006C06A5" w:rsidP="008A0024">
      <w:pPr>
        <w:pStyle w:val="Heading11"/>
        <w:jc w:val="both"/>
        <w:rPr>
          <w:rFonts w:asciiTheme="minorHAnsi" w:hAnsiTheme="minorHAnsi" w:cstheme="minorHAnsi"/>
          <w:b/>
          <w:i/>
          <w:u w:val="none"/>
        </w:rPr>
      </w:pPr>
      <w:r w:rsidRPr="000E22B8">
        <w:rPr>
          <w:rFonts w:asciiTheme="minorHAnsi" w:hAnsiTheme="minorHAnsi" w:cstheme="minorHAnsi"/>
          <w:b/>
          <w:i/>
          <w:u w:val="none"/>
        </w:rPr>
        <w:t>Zakonske in druge pravne podlage</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Zakon o gozdovi</w:t>
      </w:r>
    </w:p>
    <w:p w:rsidR="006C06A5" w:rsidRPr="000E22B8" w:rsidRDefault="006C06A5" w:rsidP="008A0024">
      <w:pPr>
        <w:pStyle w:val="Heading11"/>
        <w:jc w:val="both"/>
        <w:rPr>
          <w:rFonts w:asciiTheme="minorHAnsi" w:hAnsiTheme="minorHAnsi" w:cstheme="minorHAnsi"/>
          <w:b/>
          <w:i/>
          <w:u w:val="none"/>
        </w:rPr>
      </w:pPr>
      <w:r w:rsidRPr="000E22B8">
        <w:rPr>
          <w:rFonts w:asciiTheme="minorHAnsi" w:hAnsiTheme="minorHAnsi" w:cstheme="minorHAnsi"/>
          <w:b/>
          <w:i/>
          <w:u w:val="none"/>
        </w:rPr>
        <w:t>Dolgoročni cilji podprograma in kazalci, s katerimi se bo merilo doseganje zastavljenih ciljev</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 xml:space="preserve">Urejeno makadam cestišče brez lukenj, urejena bankina in </w:t>
      </w:r>
      <w:proofErr w:type="spellStart"/>
      <w:r w:rsidRPr="00903322">
        <w:rPr>
          <w:rFonts w:asciiTheme="minorHAnsi" w:hAnsiTheme="minorHAnsi" w:cstheme="minorHAnsi"/>
        </w:rPr>
        <w:t>odvodnjavanje</w:t>
      </w:r>
      <w:proofErr w:type="spellEnd"/>
      <w:r w:rsidRPr="00903322">
        <w:rPr>
          <w:rFonts w:asciiTheme="minorHAnsi" w:hAnsiTheme="minorHAnsi" w:cstheme="minorHAnsi"/>
        </w:rPr>
        <w:t xml:space="preserve"> ter izveden zeleni </w:t>
      </w:r>
      <w:proofErr w:type="spellStart"/>
      <w:r w:rsidRPr="00903322">
        <w:rPr>
          <w:rFonts w:asciiTheme="minorHAnsi" w:hAnsiTheme="minorHAnsi" w:cstheme="minorHAnsi"/>
        </w:rPr>
        <w:t>odrez</w:t>
      </w:r>
      <w:proofErr w:type="spellEnd"/>
      <w:r w:rsidRPr="00903322">
        <w:rPr>
          <w:rFonts w:asciiTheme="minorHAnsi" w:hAnsiTheme="minorHAnsi" w:cstheme="minorHAnsi"/>
        </w:rPr>
        <w:t xml:space="preserve"> za potrebe varnosti in preglednosti cestišča je dolgoročni cilj vzdrževanja in gradnje gozdnih povezav ob strokovnih usmeritvah Zavoda za gozdove Slovenije.</w:t>
      </w:r>
    </w:p>
    <w:p w:rsidR="006C06A5" w:rsidRPr="000E22B8" w:rsidRDefault="006C06A5" w:rsidP="008A0024">
      <w:pPr>
        <w:pStyle w:val="Heading11"/>
        <w:jc w:val="both"/>
        <w:rPr>
          <w:rFonts w:asciiTheme="minorHAnsi" w:hAnsiTheme="minorHAnsi" w:cstheme="minorHAnsi"/>
          <w:b/>
          <w:i/>
          <w:u w:val="none"/>
        </w:rPr>
      </w:pPr>
      <w:r w:rsidRPr="000E22B8">
        <w:rPr>
          <w:rFonts w:asciiTheme="minorHAnsi" w:hAnsiTheme="minorHAnsi" w:cstheme="minorHAnsi"/>
          <w:b/>
          <w:i/>
          <w:u w:val="none"/>
        </w:rPr>
        <w:t>Letni izvedbeni cilji podprograma in kazalci, s katerimi se bo merilo doseganje zastavljenih ciljev</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Letni izvedbeni cilj podprograma je zagotoviti pogoje za izvajanje.</w:t>
      </w:r>
    </w:p>
    <w:p w:rsidR="006C06A5" w:rsidRPr="00903322" w:rsidRDefault="006C06A5" w:rsidP="008A0024">
      <w:pPr>
        <w:pStyle w:val="AHeading10"/>
        <w:tabs>
          <w:tab w:val="decimal" w:pos="9200"/>
        </w:tabs>
        <w:jc w:val="both"/>
        <w:rPr>
          <w:rFonts w:asciiTheme="minorHAnsi" w:hAnsiTheme="minorHAnsi" w:cstheme="minorHAnsi"/>
          <w:sz w:val="20"/>
        </w:rPr>
      </w:pPr>
      <w:r w:rsidRPr="00903322">
        <w:rPr>
          <w:rFonts w:asciiTheme="minorHAnsi" w:hAnsiTheme="minorHAnsi" w:cstheme="minorHAnsi"/>
        </w:rPr>
        <w:t>0073 Vzdrževanje in gradnja gozdnih cest</w:t>
      </w:r>
      <w:r w:rsidRPr="00903322">
        <w:rPr>
          <w:rFonts w:asciiTheme="minorHAnsi" w:hAnsiTheme="minorHAnsi" w:cstheme="minorHAnsi"/>
        </w:rPr>
        <w:tab/>
      </w:r>
      <w:r w:rsidRPr="00903322">
        <w:rPr>
          <w:rFonts w:asciiTheme="minorHAnsi" w:hAnsiTheme="minorHAnsi" w:cstheme="minorHAnsi"/>
          <w:sz w:val="20"/>
        </w:rPr>
        <w:t>8.034 €</w:t>
      </w:r>
    </w:p>
    <w:p w:rsidR="006C06A5" w:rsidRPr="000E22B8" w:rsidRDefault="006C06A5" w:rsidP="008A0024">
      <w:pPr>
        <w:pStyle w:val="Heading11"/>
        <w:jc w:val="both"/>
        <w:rPr>
          <w:rFonts w:asciiTheme="minorHAnsi" w:hAnsiTheme="minorHAnsi" w:cstheme="minorHAnsi"/>
          <w:b/>
          <w:i/>
          <w:u w:val="none"/>
        </w:rPr>
      </w:pPr>
      <w:r w:rsidRPr="000E22B8">
        <w:rPr>
          <w:rFonts w:asciiTheme="minorHAnsi" w:hAnsiTheme="minorHAnsi" w:cstheme="minorHAnsi"/>
          <w:b/>
          <w:i/>
          <w:u w:val="none"/>
        </w:rPr>
        <w:t>Obrazložitev dejavnosti v okviru proračunske postavke</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Na postavki vzdrževanje in gradnja gozdnih cest so sredstva namenjena za gradnjo, rekonstrukcijo in tekoče vzdrževanje goz</w:t>
      </w:r>
      <w:r w:rsidR="00706549" w:rsidRPr="00903322">
        <w:rPr>
          <w:rFonts w:asciiTheme="minorHAnsi" w:hAnsiTheme="minorHAnsi" w:cstheme="minorHAnsi"/>
        </w:rPr>
        <w:t>d</w:t>
      </w:r>
      <w:r w:rsidRPr="00903322">
        <w:rPr>
          <w:rFonts w:asciiTheme="minorHAnsi" w:hAnsiTheme="minorHAnsi" w:cstheme="minorHAnsi"/>
        </w:rPr>
        <w:t>nih cest in druge infrastrukture (gozdne vlake). Del sredstev, ki so namenjena na tej postavki občina pridobiva tudi na prihodkovni strani iz naslova pristojbine za vzdrževanje gozdnih cest, ki se plačuje na podlagi Zakona o goz</w:t>
      </w:r>
      <w:r w:rsidR="00706549" w:rsidRPr="00903322">
        <w:rPr>
          <w:rFonts w:asciiTheme="minorHAnsi" w:hAnsiTheme="minorHAnsi" w:cstheme="minorHAnsi"/>
        </w:rPr>
        <w:t>d</w:t>
      </w:r>
      <w:r w:rsidRPr="00903322">
        <w:rPr>
          <w:rFonts w:asciiTheme="minorHAnsi" w:hAnsiTheme="minorHAnsi" w:cstheme="minorHAnsi"/>
        </w:rPr>
        <w:t>ovih.</w:t>
      </w:r>
      <w:r w:rsidR="00706549" w:rsidRPr="00903322">
        <w:rPr>
          <w:rFonts w:asciiTheme="minorHAnsi" w:hAnsiTheme="minorHAnsi" w:cstheme="minorHAnsi"/>
        </w:rPr>
        <w:t xml:space="preserve"> </w:t>
      </w:r>
      <w:r w:rsidRPr="00903322">
        <w:rPr>
          <w:rFonts w:asciiTheme="minorHAnsi" w:hAnsiTheme="minorHAnsi" w:cstheme="minorHAnsi"/>
        </w:rPr>
        <w:t xml:space="preserve">Višino pristojbine predpiše Vlada Republike Slovenije v odvisnosti od katastrskega dohodka gozdov in gostote gozdnih cest. Vzdrževanje in gradnja gozdnih cest se navezuje predvsem na cestno omrežje na gozdni površini med naselje Trzin Mlake in OIC Trzin. Tam poteka tudi t.i. »Bela cesta«, za katero vsako leto občina pripravi razpis in izbere vzdrževalca cest. Vzdrževanje (košnja bankin, vzdrževanje cestišča in urejanje </w:t>
      </w:r>
      <w:proofErr w:type="spellStart"/>
      <w:r w:rsidRPr="00903322">
        <w:rPr>
          <w:rFonts w:asciiTheme="minorHAnsi" w:hAnsiTheme="minorHAnsi" w:cstheme="minorHAnsi"/>
        </w:rPr>
        <w:t>odvodnjavanja</w:t>
      </w:r>
      <w:proofErr w:type="spellEnd"/>
      <w:r w:rsidRPr="00903322">
        <w:rPr>
          <w:rFonts w:asciiTheme="minorHAnsi" w:hAnsiTheme="minorHAnsi" w:cstheme="minorHAnsi"/>
        </w:rPr>
        <w:t xml:space="preserve"> ter izvajanje zelenega </w:t>
      </w:r>
      <w:proofErr w:type="spellStart"/>
      <w:r w:rsidRPr="00903322">
        <w:rPr>
          <w:rFonts w:asciiTheme="minorHAnsi" w:hAnsiTheme="minorHAnsi" w:cstheme="minorHAnsi"/>
        </w:rPr>
        <w:t>odreza</w:t>
      </w:r>
      <w:proofErr w:type="spellEnd"/>
      <w:r w:rsidRPr="00903322">
        <w:rPr>
          <w:rFonts w:asciiTheme="minorHAnsi" w:hAnsiTheme="minorHAnsi" w:cstheme="minorHAnsi"/>
        </w:rPr>
        <w:t xml:space="preserve"> ob varovalnem pasu gozdne ceste) in gradnja novih gozdnih povezav je usklajena s programom, ki ga pripravi Zavod za gozdove Slovenije, OE Ljubljana, KE Domžale.</w:t>
      </w:r>
    </w:p>
    <w:p w:rsidR="00706549" w:rsidRPr="00903322" w:rsidRDefault="00706549" w:rsidP="008A0024">
      <w:pPr>
        <w:jc w:val="both"/>
        <w:rPr>
          <w:rFonts w:asciiTheme="minorHAnsi" w:hAnsiTheme="minorHAnsi" w:cstheme="minorHAnsi"/>
          <w:color w:val="FF0000"/>
        </w:rPr>
      </w:pPr>
    </w:p>
    <w:p w:rsidR="00706549" w:rsidRDefault="00706549" w:rsidP="008A0024">
      <w:pPr>
        <w:jc w:val="both"/>
        <w:rPr>
          <w:rFonts w:asciiTheme="minorHAnsi" w:hAnsiTheme="minorHAnsi" w:cstheme="minorHAnsi"/>
          <w:color w:val="FF0000"/>
        </w:rPr>
      </w:pPr>
      <w:r w:rsidRPr="00903322">
        <w:rPr>
          <w:rFonts w:asciiTheme="minorHAnsi" w:hAnsiTheme="minorHAnsi" w:cstheme="minorHAnsi"/>
          <w:color w:val="FF0000"/>
        </w:rPr>
        <w:t>PREDLOG REBALANSA:</w:t>
      </w:r>
    </w:p>
    <w:p w:rsidR="003F25DC" w:rsidRPr="003F25DC" w:rsidRDefault="003F25DC" w:rsidP="008A0024">
      <w:pPr>
        <w:jc w:val="both"/>
        <w:rPr>
          <w:rFonts w:asciiTheme="minorHAnsi" w:hAnsiTheme="minorHAnsi" w:cstheme="minorHAnsi"/>
        </w:rPr>
      </w:pPr>
      <w:r w:rsidRPr="003F25DC">
        <w:rPr>
          <w:rFonts w:asciiTheme="minorHAnsi" w:hAnsiTheme="minorHAnsi" w:cstheme="minorHAnsi"/>
        </w:rPr>
        <w:lastRenderedPageBreak/>
        <w:t>Z rebalansom  zvišujemo PP za 34,00 EUR na račun višje odločbe za plačilo pristojbine za vzdrževanje gozdnih cest.</w:t>
      </w:r>
    </w:p>
    <w:p w:rsidR="00706549" w:rsidRPr="00903322" w:rsidRDefault="00706549" w:rsidP="008A0024">
      <w:pPr>
        <w:jc w:val="both"/>
        <w:rPr>
          <w:rFonts w:asciiTheme="minorHAnsi" w:hAnsiTheme="minorHAnsi" w:cstheme="minorHAnsi"/>
        </w:rPr>
      </w:pPr>
    </w:p>
    <w:p w:rsidR="006C06A5" w:rsidRPr="000E22B8" w:rsidRDefault="006C06A5" w:rsidP="008A0024">
      <w:pPr>
        <w:pStyle w:val="Heading11"/>
        <w:jc w:val="both"/>
        <w:rPr>
          <w:rFonts w:asciiTheme="minorHAnsi" w:hAnsiTheme="minorHAnsi" w:cstheme="minorHAnsi"/>
          <w:b/>
          <w:i/>
          <w:u w:val="none"/>
        </w:rPr>
      </w:pPr>
      <w:r w:rsidRPr="000E22B8">
        <w:rPr>
          <w:rFonts w:asciiTheme="minorHAnsi" w:hAnsiTheme="minorHAnsi" w:cstheme="minorHAnsi"/>
          <w:b/>
          <w:i/>
          <w:u w:val="none"/>
        </w:rPr>
        <w:t>Navezava na projekte v okviru proračunske postavke</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Gre za samostojen enovit projekt urejenosti gozdnih cest - vzpostavljen urejen in prevoz sistem gozdnih povezav za potrebe izvajanja gozdarske službe, možnosti rekreacije in oddiha v naravnem okolju.</w:t>
      </w:r>
    </w:p>
    <w:p w:rsidR="006C06A5" w:rsidRPr="000E22B8" w:rsidRDefault="006C06A5" w:rsidP="008A0024">
      <w:pPr>
        <w:pStyle w:val="Heading11"/>
        <w:jc w:val="both"/>
        <w:rPr>
          <w:rFonts w:asciiTheme="minorHAnsi" w:hAnsiTheme="minorHAnsi" w:cstheme="minorHAnsi"/>
          <w:b/>
          <w:i/>
          <w:u w:val="none"/>
        </w:rPr>
      </w:pPr>
      <w:r w:rsidRPr="000E22B8">
        <w:rPr>
          <w:rFonts w:asciiTheme="minorHAnsi" w:hAnsiTheme="minorHAnsi" w:cstheme="minorHAnsi"/>
          <w:b/>
          <w:i/>
          <w:u w:val="none"/>
        </w:rPr>
        <w:t>Izhodišča, na katerih temeljijo izračuni predlogov pravic porabe za del, ki se ne izvršuje preko NRP</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Sredstva so planirana na podlagi realizacije preteklih let ter plana, ki ga pripravi Zavod za gozdove Slovenije, OE Ljubljana, KE Domžale.</w:t>
      </w:r>
    </w:p>
    <w:p w:rsidR="006C06A5" w:rsidRPr="00903322" w:rsidRDefault="006C06A5" w:rsidP="008A0024">
      <w:pPr>
        <w:pStyle w:val="AHeading5"/>
        <w:tabs>
          <w:tab w:val="decimal" w:pos="9200"/>
        </w:tabs>
        <w:jc w:val="both"/>
        <w:rPr>
          <w:rFonts w:asciiTheme="minorHAnsi" w:hAnsiTheme="minorHAnsi" w:cstheme="minorHAnsi"/>
          <w:sz w:val="20"/>
        </w:rPr>
      </w:pPr>
      <w:bookmarkStart w:id="26" w:name="_Toc326152681"/>
      <w:r w:rsidRPr="00903322">
        <w:rPr>
          <w:rFonts w:asciiTheme="minorHAnsi" w:hAnsiTheme="minorHAnsi" w:cstheme="minorHAnsi"/>
        </w:rPr>
        <w:t>12 PRIDOBIVANJE IN DISTRIBUCIJA ENERGETSKIH SUROVIN</w:t>
      </w:r>
      <w:r w:rsidRPr="00903322">
        <w:rPr>
          <w:rFonts w:asciiTheme="minorHAnsi" w:hAnsiTheme="minorHAnsi" w:cstheme="minorHAnsi"/>
        </w:rPr>
        <w:tab/>
      </w:r>
      <w:bookmarkEnd w:id="26"/>
    </w:p>
    <w:p w:rsidR="000E22B8" w:rsidRPr="000E22B8" w:rsidRDefault="000E22B8" w:rsidP="008A0024">
      <w:pPr>
        <w:pStyle w:val="Heading11"/>
        <w:jc w:val="both"/>
        <w:rPr>
          <w:rFonts w:ascii="Calibri" w:hAnsi="Calibri"/>
          <w:b/>
          <w:i/>
          <w:u w:val="none"/>
        </w:rPr>
      </w:pPr>
      <w:r w:rsidRPr="000E22B8">
        <w:rPr>
          <w:rFonts w:ascii="Calibri" w:hAnsi="Calibri"/>
          <w:b/>
          <w:i/>
          <w:u w:val="none"/>
        </w:rPr>
        <w:t>Opis področja proračunske porabe, poslanstva občine znotraj področja proračunske porabe</w:t>
      </w:r>
    </w:p>
    <w:p w:rsidR="000E22B8" w:rsidRPr="000E22B8" w:rsidRDefault="000E22B8" w:rsidP="008A0024">
      <w:pPr>
        <w:pStyle w:val="ANormal"/>
        <w:jc w:val="both"/>
        <w:rPr>
          <w:rFonts w:ascii="Calibri" w:hAnsi="Calibri"/>
          <w:sz w:val="20"/>
        </w:rPr>
      </w:pPr>
      <w:r w:rsidRPr="000E22B8">
        <w:rPr>
          <w:rFonts w:ascii="Calibri" w:hAnsi="Calibri"/>
          <w:sz w:val="20"/>
        </w:rPr>
        <w:t>Področje porabe zajema področje oskrbe z električno energijo, oskrbe s plinom, oskrbe z obnovljivimi viri energije</w:t>
      </w:r>
    </w:p>
    <w:p w:rsidR="000E22B8" w:rsidRPr="007417BC" w:rsidRDefault="000E22B8" w:rsidP="008A0024">
      <w:pPr>
        <w:jc w:val="both"/>
        <w:rPr>
          <w:rFonts w:ascii="Calibri" w:hAnsi="Calibri"/>
        </w:rPr>
      </w:pPr>
      <w:r w:rsidRPr="000E22B8">
        <w:rPr>
          <w:rFonts w:ascii="Calibri" w:hAnsi="Calibri"/>
        </w:rPr>
        <w:t>Lokalni energetski koncept</w:t>
      </w:r>
    </w:p>
    <w:p w:rsidR="000E22B8" w:rsidRPr="000E22B8" w:rsidRDefault="000E22B8" w:rsidP="008A0024">
      <w:pPr>
        <w:pStyle w:val="Heading11"/>
        <w:jc w:val="both"/>
        <w:rPr>
          <w:rFonts w:ascii="Calibri" w:hAnsi="Calibri"/>
          <w:b/>
          <w:i/>
          <w:u w:val="none"/>
        </w:rPr>
      </w:pPr>
      <w:r w:rsidRPr="000E22B8">
        <w:rPr>
          <w:rFonts w:ascii="Calibri" w:hAnsi="Calibri"/>
          <w:b/>
          <w:i/>
          <w:u w:val="none"/>
        </w:rPr>
        <w:t>Dolgoročni cilji področja proračunske porabe</w:t>
      </w:r>
    </w:p>
    <w:p w:rsidR="000E22B8" w:rsidRPr="007417BC" w:rsidRDefault="000E22B8" w:rsidP="008A0024">
      <w:pPr>
        <w:jc w:val="both"/>
        <w:rPr>
          <w:rFonts w:ascii="Calibri" w:hAnsi="Calibri"/>
        </w:rPr>
      </w:pPr>
      <w:r w:rsidRPr="007417BC">
        <w:rPr>
          <w:rFonts w:ascii="Calibri" w:hAnsi="Calibri"/>
        </w:rPr>
        <w:t>Dolgoročni cilj spodbujanja izvajanja ukrepov učinkovitosti rabe energije in izrabe obnovljivih virov energije na območju občine Trzin</w:t>
      </w:r>
    </w:p>
    <w:p w:rsidR="000E22B8" w:rsidRPr="000E22B8" w:rsidRDefault="000E22B8" w:rsidP="008A0024">
      <w:pPr>
        <w:pStyle w:val="Heading11"/>
        <w:jc w:val="both"/>
        <w:rPr>
          <w:rFonts w:ascii="Calibri" w:hAnsi="Calibri"/>
          <w:b/>
          <w:i/>
          <w:u w:val="none"/>
        </w:rPr>
      </w:pPr>
      <w:r w:rsidRPr="000E22B8">
        <w:rPr>
          <w:rFonts w:ascii="Calibri" w:hAnsi="Calibri"/>
          <w:b/>
          <w:i/>
          <w:u w:val="none"/>
        </w:rPr>
        <w:t>Oznaka in nazivi glavnih programov v pristojnosti občine</w:t>
      </w:r>
    </w:p>
    <w:p w:rsidR="000E22B8" w:rsidRPr="007417BC" w:rsidRDefault="000E22B8" w:rsidP="008A0024">
      <w:pPr>
        <w:jc w:val="both"/>
        <w:rPr>
          <w:rFonts w:ascii="Calibri" w:hAnsi="Calibri"/>
        </w:rPr>
      </w:pPr>
      <w:r w:rsidRPr="007417BC">
        <w:rPr>
          <w:rFonts w:ascii="Calibri" w:hAnsi="Calibri"/>
        </w:rPr>
        <w:t>1206- Urejanje področja učinkovite rabe in obnovljivih virov energije</w:t>
      </w:r>
    </w:p>
    <w:p w:rsidR="006C06A5" w:rsidRPr="00903322" w:rsidRDefault="006C06A5" w:rsidP="008A0024">
      <w:pPr>
        <w:jc w:val="both"/>
        <w:rPr>
          <w:rFonts w:asciiTheme="minorHAnsi" w:hAnsiTheme="minorHAnsi" w:cstheme="minorHAnsi"/>
        </w:rPr>
      </w:pPr>
    </w:p>
    <w:p w:rsidR="006C06A5" w:rsidRPr="00903322" w:rsidRDefault="006C06A5" w:rsidP="008A0024">
      <w:pPr>
        <w:pStyle w:val="AHeading6"/>
        <w:tabs>
          <w:tab w:val="decimal" w:pos="9200"/>
        </w:tabs>
        <w:jc w:val="both"/>
        <w:rPr>
          <w:rFonts w:asciiTheme="minorHAnsi" w:hAnsiTheme="minorHAnsi" w:cstheme="minorHAnsi"/>
          <w:sz w:val="20"/>
        </w:rPr>
      </w:pPr>
      <w:r w:rsidRPr="00903322">
        <w:rPr>
          <w:rFonts w:asciiTheme="minorHAnsi" w:hAnsiTheme="minorHAnsi" w:cstheme="minorHAnsi"/>
        </w:rPr>
        <w:t>1206 Urejanje področja učinkovite rabe in obnovljivih virov energije</w:t>
      </w:r>
      <w:r w:rsidRPr="00903322">
        <w:rPr>
          <w:rFonts w:asciiTheme="minorHAnsi" w:hAnsiTheme="minorHAnsi" w:cstheme="minorHAnsi"/>
        </w:rPr>
        <w:tab/>
      </w:r>
    </w:p>
    <w:p w:rsidR="006C06A5" w:rsidRPr="000E22B8" w:rsidRDefault="006C06A5" w:rsidP="008A0024">
      <w:pPr>
        <w:pStyle w:val="Heading11"/>
        <w:jc w:val="both"/>
        <w:rPr>
          <w:rFonts w:asciiTheme="minorHAnsi" w:hAnsiTheme="minorHAnsi" w:cstheme="minorHAnsi"/>
          <w:b/>
          <w:i/>
          <w:u w:val="none"/>
        </w:rPr>
      </w:pPr>
      <w:r w:rsidRPr="000E22B8">
        <w:rPr>
          <w:rFonts w:asciiTheme="minorHAnsi" w:hAnsiTheme="minorHAnsi" w:cstheme="minorHAnsi"/>
          <w:b/>
          <w:i/>
          <w:u w:val="none"/>
        </w:rPr>
        <w:t>Opis glavnega programa</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Glavni program vključuje sredstva za izdatke na področju učinkovite rabe in obnovljivih virov energije</w:t>
      </w:r>
    </w:p>
    <w:p w:rsidR="006C06A5" w:rsidRPr="000E22B8" w:rsidRDefault="006C06A5" w:rsidP="008A0024">
      <w:pPr>
        <w:pStyle w:val="Heading11"/>
        <w:jc w:val="both"/>
        <w:rPr>
          <w:rFonts w:asciiTheme="minorHAnsi" w:hAnsiTheme="minorHAnsi" w:cstheme="minorHAnsi"/>
          <w:b/>
          <w:i/>
          <w:u w:val="none"/>
        </w:rPr>
      </w:pPr>
      <w:r w:rsidRPr="000E22B8">
        <w:rPr>
          <w:rFonts w:asciiTheme="minorHAnsi" w:hAnsiTheme="minorHAnsi" w:cstheme="minorHAnsi"/>
          <w:b/>
          <w:i/>
          <w:u w:val="none"/>
        </w:rPr>
        <w:t>Dolgoročni cilji glavnega programa</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Dolgoročni cilj je kvalitetno in strokovno izvajanje programa</w:t>
      </w:r>
    </w:p>
    <w:p w:rsidR="006C06A5" w:rsidRPr="000E22B8" w:rsidRDefault="006C06A5" w:rsidP="008A0024">
      <w:pPr>
        <w:pStyle w:val="Heading11"/>
        <w:jc w:val="both"/>
        <w:rPr>
          <w:rFonts w:asciiTheme="minorHAnsi" w:hAnsiTheme="minorHAnsi" w:cstheme="minorHAnsi"/>
          <w:b/>
          <w:i/>
          <w:u w:val="none"/>
        </w:rPr>
      </w:pPr>
      <w:r w:rsidRPr="000E22B8">
        <w:rPr>
          <w:rFonts w:asciiTheme="minorHAnsi" w:hAnsiTheme="minorHAnsi" w:cstheme="minorHAnsi"/>
          <w:b/>
          <w:i/>
          <w:u w:val="none"/>
        </w:rPr>
        <w:t>Glavni letni izvedbeni cilji in kazalci, s katerimi se bo merilo doseganje zastavljenih ciljev</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Glavni izvedbeni cilji v proračunskem letu so izvajanje načrtovanih aktivnosti v okviru dolgoročnih ciljev</w:t>
      </w:r>
    </w:p>
    <w:p w:rsidR="006C06A5" w:rsidRPr="000E22B8" w:rsidRDefault="006C06A5" w:rsidP="008A0024">
      <w:pPr>
        <w:pStyle w:val="Heading11"/>
        <w:jc w:val="both"/>
        <w:rPr>
          <w:rFonts w:asciiTheme="minorHAnsi" w:hAnsiTheme="minorHAnsi" w:cstheme="minorHAnsi"/>
          <w:b/>
          <w:i/>
          <w:u w:val="none"/>
        </w:rPr>
      </w:pPr>
      <w:r w:rsidRPr="000E22B8">
        <w:rPr>
          <w:rFonts w:asciiTheme="minorHAnsi" w:hAnsiTheme="minorHAnsi" w:cstheme="minorHAnsi"/>
          <w:b/>
          <w:i/>
          <w:u w:val="none"/>
        </w:rPr>
        <w:t>Podprogrami in proračunski uporabniki znotraj glavnega programa</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12069001- Spodbujanje rabe obnovljivih virov energij</w:t>
      </w:r>
    </w:p>
    <w:p w:rsidR="006C06A5" w:rsidRPr="00903322" w:rsidRDefault="006C06A5" w:rsidP="008A0024">
      <w:pPr>
        <w:pStyle w:val="AHeading7"/>
        <w:tabs>
          <w:tab w:val="decimal" w:pos="9200"/>
        </w:tabs>
        <w:jc w:val="both"/>
        <w:rPr>
          <w:rFonts w:asciiTheme="minorHAnsi" w:hAnsiTheme="minorHAnsi" w:cstheme="minorHAnsi"/>
          <w:sz w:val="20"/>
        </w:rPr>
      </w:pPr>
      <w:r w:rsidRPr="00903322">
        <w:rPr>
          <w:rFonts w:asciiTheme="minorHAnsi" w:hAnsiTheme="minorHAnsi" w:cstheme="minorHAnsi"/>
        </w:rPr>
        <w:t>12069001 Spodbujanje rabe obnovljivih virov energije</w:t>
      </w:r>
      <w:r w:rsidRPr="00903322">
        <w:rPr>
          <w:rFonts w:asciiTheme="minorHAnsi" w:hAnsiTheme="minorHAnsi" w:cstheme="minorHAnsi"/>
        </w:rPr>
        <w:tab/>
      </w:r>
    </w:p>
    <w:p w:rsidR="006C06A5" w:rsidRPr="000E22B8" w:rsidRDefault="006C06A5" w:rsidP="008A0024">
      <w:pPr>
        <w:pStyle w:val="Heading11"/>
        <w:jc w:val="both"/>
        <w:rPr>
          <w:rFonts w:asciiTheme="minorHAnsi" w:hAnsiTheme="minorHAnsi" w:cstheme="minorHAnsi"/>
          <w:b/>
          <w:i/>
          <w:u w:val="none"/>
        </w:rPr>
      </w:pPr>
      <w:r w:rsidRPr="000E22B8">
        <w:rPr>
          <w:rFonts w:asciiTheme="minorHAnsi" w:hAnsiTheme="minorHAnsi" w:cstheme="minorHAnsi"/>
          <w:b/>
          <w:i/>
          <w:u w:val="none"/>
        </w:rPr>
        <w:t>Opis podprograma</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Podprogram vključuje sredstva za spodbujanje rabe in obnovljivih virov energije, ki se dodeljujejo v obliki posojil s subvencionirano obrestno mero</w:t>
      </w:r>
    </w:p>
    <w:p w:rsidR="006C06A5" w:rsidRPr="000E22B8" w:rsidRDefault="006C06A5" w:rsidP="008A0024">
      <w:pPr>
        <w:pStyle w:val="Heading11"/>
        <w:jc w:val="both"/>
        <w:rPr>
          <w:rFonts w:asciiTheme="minorHAnsi" w:hAnsiTheme="minorHAnsi" w:cstheme="minorHAnsi"/>
          <w:b/>
          <w:i/>
          <w:u w:val="none"/>
        </w:rPr>
      </w:pPr>
      <w:r w:rsidRPr="000E22B8">
        <w:rPr>
          <w:rFonts w:asciiTheme="minorHAnsi" w:hAnsiTheme="minorHAnsi" w:cstheme="minorHAnsi"/>
          <w:b/>
          <w:i/>
          <w:u w:val="none"/>
        </w:rPr>
        <w:t>Zakonske in druge pravne podlage</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Energetski zakon-Pravilnik o dodeljevanju finančnih sredstev iz občinskega proračuna za spodbujanje izvajanja ukrepov učinkovitosti rabe energije in izrabe obnovljivih virov energije na območju občine Trzin</w:t>
      </w:r>
    </w:p>
    <w:p w:rsidR="006C06A5" w:rsidRPr="000E22B8" w:rsidRDefault="006C06A5" w:rsidP="008A0024">
      <w:pPr>
        <w:pStyle w:val="Heading11"/>
        <w:jc w:val="both"/>
        <w:rPr>
          <w:rFonts w:asciiTheme="minorHAnsi" w:hAnsiTheme="minorHAnsi" w:cstheme="minorHAnsi"/>
          <w:b/>
          <w:i/>
          <w:u w:val="none"/>
        </w:rPr>
      </w:pPr>
      <w:r w:rsidRPr="000E22B8">
        <w:rPr>
          <w:rFonts w:asciiTheme="minorHAnsi" w:hAnsiTheme="minorHAnsi" w:cstheme="minorHAnsi"/>
          <w:b/>
          <w:i/>
          <w:u w:val="none"/>
        </w:rPr>
        <w:t>Dolgoročni cilji podprograma in kazalci, s katerimi se bo merilo doseganje zastavljenih ciljev</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 xml:space="preserve">Dolgoročni cilj je </w:t>
      </w:r>
      <w:r w:rsidR="000E22B8" w:rsidRPr="00903322">
        <w:rPr>
          <w:rFonts w:asciiTheme="minorHAnsi" w:hAnsiTheme="minorHAnsi" w:cstheme="minorHAnsi"/>
        </w:rPr>
        <w:t>zagotavljanje</w:t>
      </w:r>
      <w:r w:rsidR="000E22B8">
        <w:rPr>
          <w:rFonts w:asciiTheme="minorHAnsi" w:hAnsiTheme="minorHAnsi" w:cstheme="minorHAnsi"/>
        </w:rPr>
        <w:t xml:space="preserve"> </w:t>
      </w:r>
      <w:r w:rsidRPr="00903322">
        <w:rPr>
          <w:rFonts w:asciiTheme="minorHAnsi" w:hAnsiTheme="minorHAnsi" w:cstheme="minorHAnsi"/>
        </w:rPr>
        <w:t xml:space="preserve"> pogojev za zmanjšanje emisij in škodljivih plinov v okolje, spodbujanje investitorjev za odločanje za energetsko varčno gradnjo in izboljšave na obstoječih objektih</w:t>
      </w:r>
    </w:p>
    <w:p w:rsidR="006C06A5" w:rsidRPr="000E22B8" w:rsidRDefault="006C06A5" w:rsidP="008A0024">
      <w:pPr>
        <w:pStyle w:val="Heading11"/>
        <w:jc w:val="both"/>
        <w:rPr>
          <w:rFonts w:asciiTheme="minorHAnsi" w:hAnsiTheme="minorHAnsi" w:cstheme="minorHAnsi"/>
          <w:b/>
          <w:i/>
          <w:u w:val="none"/>
        </w:rPr>
      </w:pPr>
      <w:r w:rsidRPr="000E22B8">
        <w:rPr>
          <w:rFonts w:asciiTheme="minorHAnsi" w:hAnsiTheme="minorHAnsi" w:cstheme="minorHAnsi"/>
          <w:b/>
          <w:i/>
          <w:u w:val="none"/>
        </w:rPr>
        <w:t>Letni izvedbeni cilji podprograma in kazalci, s katerimi se bo merilo doseganje zastavljenih ciljev</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Letni izvedbeni cilj podprograma je zagotoviti pogoje za izvajanje dolgoročnih ciljev.</w:t>
      </w:r>
    </w:p>
    <w:p w:rsidR="003F25DC" w:rsidRPr="00903322" w:rsidRDefault="006C06A5" w:rsidP="008A0024">
      <w:pPr>
        <w:pStyle w:val="AHeading10"/>
        <w:tabs>
          <w:tab w:val="decimal" w:pos="9200"/>
        </w:tabs>
        <w:jc w:val="both"/>
        <w:rPr>
          <w:rFonts w:asciiTheme="minorHAnsi" w:hAnsiTheme="minorHAnsi" w:cstheme="minorHAnsi"/>
          <w:sz w:val="20"/>
        </w:rPr>
      </w:pPr>
      <w:r w:rsidRPr="00903322">
        <w:rPr>
          <w:rFonts w:asciiTheme="minorHAnsi" w:hAnsiTheme="minorHAnsi" w:cstheme="minorHAnsi"/>
        </w:rPr>
        <w:lastRenderedPageBreak/>
        <w:t>0260 LEK- uresničevanje</w:t>
      </w:r>
      <w:r w:rsidR="003F25DC">
        <w:rPr>
          <w:rFonts w:asciiTheme="minorHAnsi" w:hAnsiTheme="minorHAnsi" w:cstheme="minorHAnsi"/>
        </w:rPr>
        <w:tab/>
      </w:r>
      <w:r w:rsidR="003F25DC">
        <w:rPr>
          <w:rFonts w:asciiTheme="minorHAnsi" w:hAnsiTheme="minorHAnsi" w:cstheme="minorHAnsi"/>
          <w:sz w:val="20"/>
        </w:rPr>
        <w:t>8.3</w:t>
      </w:r>
      <w:r w:rsidR="003F25DC" w:rsidRPr="00903322">
        <w:rPr>
          <w:rFonts w:asciiTheme="minorHAnsi" w:hAnsiTheme="minorHAnsi" w:cstheme="minorHAnsi"/>
          <w:sz w:val="20"/>
        </w:rPr>
        <w:t>00 €</w:t>
      </w:r>
    </w:p>
    <w:p w:rsidR="00706549" w:rsidRPr="00903322" w:rsidRDefault="00706549" w:rsidP="008A0024">
      <w:pPr>
        <w:pStyle w:val="ANormal"/>
        <w:ind w:left="0"/>
        <w:jc w:val="both"/>
        <w:rPr>
          <w:rFonts w:asciiTheme="minorHAnsi" w:hAnsiTheme="minorHAnsi" w:cstheme="minorHAnsi"/>
          <w:sz w:val="20"/>
        </w:rPr>
      </w:pPr>
    </w:p>
    <w:p w:rsidR="00706549" w:rsidRPr="000E22B8" w:rsidRDefault="00706549" w:rsidP="008A0024">
      <w:pPr>
        <w:pStyle w:val="Heading11"/>
        <w:jc w:val="both"/>
        <w:rPr>
          <w:rFonts w:asciiTheme="minorHAnsi" w:hAnsiTheme="minorHAnsi" w:cstheme="minorHAnsi"/>
          <w:b/>
          <w:i/>
          <w:u w:val="none"/>
        </w:rPr>
      </w:pPr>
      <w:r w:rsidRPr="000E22B8">
        <w:rPr>
          <w:rFonts w:asciiTheme="minorHAnsi" w:hAnsiTheme="minorHAnsi" w:cstheme="minorHAnsi"/>
          <w:b/>
          <w:i/>
          <w:u w:val="none"/>
        </w:rPr>
        <w:t>Obrazložitev dejavnosti v okviru proračunske postavke</w:t>
      </w:r>
    </w:p>
    <w:p w:rsidR="00706549" w:rsidRPr="000E22B8" w:rsidRDefault="00706549" w:rsidP="008A0024">
      <w:pPr>
        <w:pStyle w:val="ANormal"/>
        <w:jc w:val="both"/>
        <w:rPr>
          <w:rFonts w:asciiTheme="minorHAnsi" w:hAnsiTheme="minorHAnsi" w:cstheme="minorHAnsi"/>
          <w:sz w:val="20"/>
        </w:rPr>
      </w:pPr>
      <w:r w:rsidRPr="00903322">
        <w:rPr>
          <w:rFonts w:asciiTheme="minorHAnsi" w:hAnsiTheme="minorHAnsi" w:cstheme="minorHAnsi"/>
          <w:sz w:val="20"/>
        </w:rPr>
        <w:t>Na tej proračunski postavki zagotavljamo sredstva za izvajanje ukrepov, določenih v Akcijskem načrtu uresničevanja Lokalnega energetskega koncepta občine Trzin in podrobneje opredeljenih v operativnem programu izvajanja aktivnosti iz LEK OT. Stroške povezujemo z organizacijo in izvedbo načrtovanih delavnic in predavanj za občane na ravni ozaveščanja in izobraževanja širše javnosti na temo učinkovita raba energije in uporaba obnovljivih virov,  plačilo raznih študij, raziskav ipd., kar bo dorečeno na sestankih v ta na</w:t>
      </w:r>
      <w:r w:rsidR="000E22B8">
        <w:rPr>
          <w:rFonts w:asciiTheme="minorHAnsi" w:hAnsiTheme="minorHAnsi" w:cstheme="minorHAnsi"/>
          <w:sz w:val="20"/>
        </w:rPr>
        <w:t xml:space="preserve">men imenovane Delovne skupine. </w:t>
      </w:r>
    </w:p>
    <w:p w:rsidR="00706549" w:rsidRPr="00903322" w:rsidRDefault="00706549" w:rsidP="008A0024">
      <w:pPr>
        <w:jc w:val="both"/>
        <w:rPr>
          <w:rFonts w:asciiTheme="minorHAnsi" w:hAnsiTheme="minorHAnsi" w:cstheme="minorHAnsi"/>
          <w:color w:val="FF0000"/>
        </w:rPr>
      </w:pPr>
      <w:r w:rsidRPr="00903322">
        <w:rPr>
          <w:rFonts w:asciiTheme="minorHAnsi" w:hAnsiTheme="minorHAnsi" w:cstheme="minorHAnsi"/>
          <w:color w:val="FF0000"/>
        </w:rPr>
        <w:t>PREDLOG REBALANSA:</w:t>
      </w:r>
    </w:p>
    <w:p w:rsidR="009E6196" w:rsidRDefault="003F25DC" w:rsidP="008A0024">
      <w:pPr>
        <w:pStyle w:val="AHeading10"/>
        <w:tabs>
          <w:tab w:val="decimal" w:pos="9200"/>
        </w:tabs>
        <w:jc w:val="both"/>
        <w:rPr>
          <w:rFonts w:asciiTheme="minorHAnsi" w:hAnsiTheme="minorHAnsi" w:cstheme="minorHAnsi"/>
          <w:b w:val="0"/>
          <w:sz w:val="20"/>
        </w:rPr>
      </w:pPr>
      <w:r w:rsidRPr="003F25DC">
        <w:rPr>
          <w:rFonts w:asciiTheme="minorHAnsi" w:hAnsiTheme="minorHAnsi" w:cstheme="minorHAnsi"/>
          <w:b w:val="0"/>
          <w:sz w:val="20"/>
        </w:rPr>
        <w:t>Sredstva zvišujemo na račun</w:t>
      </w:r>
      <w:r w:rsidR="009E6196">
        <w:rPr>
          <w:rFonts w:asciiTheme="minorHAnsi" w:hAnsiTheme="minorHAnsi" w:cstheme="minorHAnsi"/>
          <w:b w:val="0"/>
          <w:sz w:val="20"/>
        </w:rPr>
        <w:t xml:space="preserve"> višjih ponudb ponudbenih izvajalcev.</w:t>
      </w:r>
    </w:p>
    <w:p w:rsidR="006C06A5" w:rsidRPr="003F25DC" w:rsidRDefault="006C06A5" w:rsidP="008A0024">
      <w:pPr>
        <w:pStyle w:val="AHeading10"/>
        <w:tabs>
          <w:tab w:val="decimal" w:pos="9200"/>
        </w:tabs>
        <w:jc w:val="both"/>
        <w:rPr>
          <w:rFonts w:asciiTheme="minorHAnsi" w:hAnsiTheme="minorHAnsi" w:cstheme="minorHAnsi"/>
          <w:b w:val="0"/>
          <w:sz w:val="20"/>
        </w:rPr>
      </w:pPr>
      <w:r w:rsidRPr="003F25DC">
        <w:rPr>
          <w:rFonts w:asciiTheme="minorHAnsi" w:hAnsiTheme="minorHAnsi" w:cstheme="minorHAnsi"/>
          <w:b w:val="0"/>
          <w:sz w:val="20"/>
        </w:rPr>
        <w:tab/>
      </w:r>
    </w:p>
    <w:p w:rsidR="006C06A5" w:rsidRPr="000E22B8" w:rsidRDefault="006C06A5" w:rsidP="008A0024">
      <w:pPr>
        <w:pStyle w:val="Heading11"/>
        <w:jc w:val="both"/>
        <w:rPr>
          <w:rFonts w:asciiTheme="minorHAnsi" w:hAnsiTheme="minorHAnsi" w:cstheme="minorHAnsi"/>
          <w:b/>
          <w:i/>
          <w:u w:val="none"/>
        </w:rPr>
      </w:pPr>
      <w:r w:rsidRPr="000E22B8">
        <w:rPr>
          <w:rFonts w:asciiTheme="minorHAnsi" w:hAnsiTheme="minorHAnsi" w:cstheme="minorHAnsi"/>
          <w:b/>
          <w:i/>
          <w:u w:val="none"/>
        </w:rPr>
        <w:t>Navezava na projekte v okviru proračunske postavke</w:t>
      </w:r>
    </w:p>
    <w:p w:rsidR="00706549" w:rsidRPr="00903322" w:rsidRDefault="00706549" w:rsidP="008A0024">
      <w:pPr>
        <w:jc w:val="both"/>
        <w:rPr>
          <w:rFonts w:asciiTheme="minorHAnsi" w:hAnsiTheme="minorHAnsi" w:cstheme="minorHAnsi"/>
        </w:rPr>
      </w:pPr>
      <w:r w:rsidRPr="00903322">
        <w:rPr>
          <w:rFonts w:asciiTheme="minorHAnsi" w:hAnsiTheme="minorHAnsi" w:cstheme="minorHAnsi"/>
        </w:rPr>
        <w:t>/</w:t>
      </w:r>
    </w:p>
    <w:p w:rsidR="006C06A5" w:rsidRPr="000E22B8" w:rsidRDefault="006C06A5" w:rsidP="008A0024">
      <w:pPr>
        <w:pStyle w:val="Heading11"/>
        <w:jc w:val="both"/>
        <w:rPr>
          <w:rFonts w:asciiTheme="minorHAnsi" w:hAnsiTheme="minorHAnsi" w:cstheme="minorHAnsi"/>
          <w:b/>
          <w:i/>
          <w:u w:val="none"/>
        </w:rPr>
      </w:pPr>
      <w:r w:rsidRPr="000E22B8">
        <w:rPr>
          <w:rFonts w:asciiTheme="minorHAnsi" w:hAnsiTheme="minorHAnsi" w:cstheme="minorHAnsi"/>
          <w:b/>
          <w:i/>
          <w:u w:val="none"/>
        </w:rPr>
        <w:t>Izhodišča, na katerih temeljijo izračuni predlogov pravic porabe za del, ki se ne izvršuje preko NRP</w:t>
      </w:r>
    </w:p>
    <w:p w:rsidR="00706549" w:rsidRPr="00903322" w:rsidRDefault="00706549" w:rsidP="008A0024">
      <w:pPr>
        <w:jc w:val="both"/>
        <w:rPr>
          <w:rFonts w:asciiTheme="minorHAnsi" w:hAnsiTheme="minorHAnsi" w:cstheme="minorHAnsi"/>
        </w:rPr>
      </w:pPr>
      <w:r w:rsidRPr="00903322">
        <w:rPr>
          <w:rFonts w:asciiTheme="minorHAnsi" w:hAnsiTheme="minorHAnsi" w:cstheme="minorHAnsi"/>
        </w:rPr>
        <w:t>/</w:t>
      </w:r>
    </w:p>
    <w:p w:rsidR="006C06A5" w:rsidRPr="00903322" w:rsidRDefault="006C06A5" w:rsidP="008A0024">
      <w:pPr>
        <w:pStyle w:val="AHeading5"/>
        <w:tabs>
          <w:tab w:val="decimal" w:pos="9200"/>
        </w:tabs>
        <w:jc w:val="both"/>
        <w:rPr>
          <w:rFonts w:asciiTheme="minorHAnsi" w:hAnsiTheme="minorHAnsi" w:cstheme="minorHAnsi"/>
          <w:sz w:val="20"/>
        </w:rPr>
      </w:pPr>
      <w:bookmarkStart w:id="27" w:name="_Toc326152682"/>
      <w:r w:rsidRPr="00903322">
        <w:rPr>
          <w:rFonts w:asciiTheme="minorHAnsi" w:hAnsiTheme="minorHAnsi" w:cstheme="minorHAnsi"/>
        </w:rPr>
        <w:t>13 PROMET, PROMETNA INFRASTRUKTURA IN KOMUNIKACIJE</w:t>
      </w:r>
      <w:r w:rsidRPr="00903322">
        <w:rPr>
          <w:rFonts w:asciiTheme="minorHAnsi" w:hAnsiTheme="minorHAnsi" w:cstheme="minorHAnsi"/>
        </w:rPr>
        <w:tab/>
      </w:r>
      <w:bookmarkEnd w:id="27"/>
    </w:p>
    <w:p w:rsidR="006C06A5" w:rsidRPr="000E22B8" w:rsidRDefault="006C06A5" w:rsidP="008A0024">
      <w:pPr>
        <w:pStyle w:val="Heading11"/>
        <w:jc w:val="both"/>
        <w:rPr>
          <w:rFonts w:asciiTheme="minorHAnsi" w:hAnsiTheme="minorHAnsi" w:cstheme="minorHAnsi"/>
          <w:b/>
          <w:i/>
          <w:u w:val="none"/>
        </w:rPr>
      </w:pPr>
      <w:r w:rsidRPr="000E22B8">
        <w:rPr>
          <w:rFonts w:asciiTheme="minorHAnsi" w:hAnsiTheme="minorHAnsi" w:cstheme="minorHAnsi"/>
          <w:b/>
          <w:i/>
          <w:u w:val="none"/>
        </w:rPr>
        <w:t>Opis področja proračunske porabe, poslanstva občine znotraj področja proračunske porabe</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Podr</w:t>
      </w:r>
      <w:r w:rsidR="000E22B8">
        <w:rPr>
          <w:rFonts w:asciiTheme="minorHAnsi" w:hAnsiTheme="minorHAnsi" w:cstheme="minorHAnsi"/>
        </w:rPr>
        <w:t>očje zajema izvajanje področja</w:t>
      </w:r>
      <w:r w:rsidRPr="00903322">
        <w:rPr>
          <w:rFonts w:asciiTheme="minorHAnsi" w:hAnsiTheme="minorHAnsi" w:cstheme="minorHAnsi"/>
        </w:rPr>
        <w:t xml:space="preserve"> cestnega prometa in infrastrukture, potrebne za čim bolj tekoče odvijanje prometa in zagotavljanje prometne varnosti.</w:t>
      </w:r>
    </w:p>
    <w:p w:rsidR="006C06A5" w:rsidRPr="00F52D72" w:rsidRDefault="006C06A5" w:rsidP="008A0024">
      <w:pPr>
        <w:pStyle w:val="Heading11"/>
        <w:jc w:val="both"/>
        <w:rPr>
          <w:rFonts w:asciiTheme="minorHAnsi" w:hAnsiTheme="minorHAnsi" w:cstheme="minorHAnsi"/>
          <w:b/>
          <w:i/>
          <w:u w:val="none"/>
        </w:rPr>
      </w:pPr>
      <w:r w:rsidRPr="00F52D72">
        <w:rPr>
          <w:rFonts w:asciiTheme="minorHAnsi" w:hAnsiTheme="minorHAnsi" w:cstheme="minorHAnsi"/>
          <w:b/>
          <w:i/>
          <w:u w:val="none"/>
        </w:rPr>
        <w:t>Dokumenti dolgoročnega razvojnega načrtovanja</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Dolgoročni cilj na področju prometa in prometne infrastrukture je kakovostno izvajanje nalog, ki zagotavljajo visoko prometno varnost in urejenost občinske prometne mreže v Občini Trzin.</w:t>
      </w:r>
    </w:p>
    <w:p w:rsidR="006C06A5" w:rsidRPr="00F52D72" w:rsidRDefault="006C06A5" w:rsidP="008A0024">
      <w:pPr>
        <w:pStyle w:val="Heading11"/>
        <w:jc w:val="both"/>
        <w:rPr>
          <w:rFonts w:asciiTheme="minorHAnsi" w:hAnsiTheme="minorHAnsi" w:cstheme="minorHAnsi"/>
          <w:b/>
          <w:i/>
          <w:u w:val="none"/>
        </w:rPr>
      </w:pPr>
      <w:r w:rsidRPr="00F52D72">
        <w:rPr>
          <w:rFonts w:asciiTheme="minorHAnsi" w:hAnsiTheme="minorHAnsi" w:cstheme="minorHAnsi"/>
          <w:b/>
          <w:i/>
          <w:u w:val="none"/>
        </w:rPr>
        <w:t>Dolgoročni cilji področja proračunske porabe</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Dolgoročni cilj je kakovostno izvajanje nalog oziroma zagotavljanje čim višje ravni prometne varnosti v občini in čim bolj teko</w:t>
      </w:r>
      <w:r w:rsidR="00F52D72">
        <w:rPr>
          <w:rFonts w:asciiTheme="minorHAnsi" w:hAnsiTheme="minorHAnsi" w:cstheme="minorHAnsi"/>
        </w:rPr>
        <w:t>čega ter za okolje vzdržnega od</w:t>
      </w:r>
      <w:r w:rsidRPr="00903322">
        <w:rPr>
          <w:rFonts w:asciiTheme="minorHAnsi" w:hAnsiTheme="minorHAnsi" w:cstheme="minorHAnsi"/>
        </w:rPr>
        <w:t>v</w:t>
      </w:r>
      <w:r w:rsidR="00F52D72">
        <w:rPr>
          <w:rFonts w:asciiTheme="minorHAnsi" w:hAnsiTheme="minorHAnsi" w:cstheme="minorHAnsi"/>
        </w:rPr>
        <w:t>i</w:t>
      </w:r>
      <w:r w:rsidRPr="00903322">
        <w:rPr>
          <w:rFonts w:asciiTheme="minorHAnsi" w:hAnsiTheme="minorHAnsi" w:cstheme="minorHAnsi"/>
        </w:rPr>
        <w:t>janja prometa na območju občine</w:t>
      </w:r>
    </w:p>
    <w:p w:rsidR="006C06A5" w:rsidRPr="00F52D72" w:rsidRDefault="006C06A5" w:rsidP="008A0024">
      <w:pPr>
        <w:pStyle w:val="Heading11"/>
        <w:jc w:val="both"/>
        <w:rPr>
          <w:rFonts w:asciiTheme="minorHAnsi" w:hAnsiTheme="minorHAnsi" w:cstheme="minorHAnsi"/>
          <w:b/>
          <w:i/>
          <w:u w:val="none"/>
        </w:rPr>
      </w:pPr>
      <w:r w:rsidRPr="00F52D72">
        <w:rPr>
          <w:rFonts w:asciiTheme="minorHAnsi" w:hAnsiTheme="minorHAnsi" w:cstheme="minorHAnsi"/>
          <w:b/>
          <w:i/>
          <w:u w:val="none"/>
        </w:rPr>
        <w:t>Oznaka in nazivi glavnih programov v pristojnosti občine</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1302- Cestni promet in infrastruktur</w:t>
      </w:r>
    </w:p>
    <w:p w:rsidR="006C06A5" w:rsidRPr="00903322" w:rsidRDefault="006C06A5" w:rsidP="008A0024">
      <w:pPr>
        <w:pStyle w:val="AHeading6"/>
        <w:tabs>
          <w:tab w:val="decimal" w:pos="9200"/>
        </w:tabs>
        <w:jc w:val="both"/>
        <w:rPr>
          <w:rFonts w:asciiTheme="minorHAnsi" w:hAnsiTheme="minorHAnsi" w:cstheme="minorHAnsi"/>
          <w:sz w:val="20"/>
        </w:rPr>
      </w:pPr>
      <w:r w:rsidRPr="00903322">
        <w:rPr>
          <w:rFonts w:asciiTheme="minorHAnsi" w:hAnsiTheme="minorHAnsi" w:cstheme="minorHAnsi"/>
        </w:rPr>
        <w:t>1302 Cestni promet in infrastruktura</w:t>
      </w:r>
      <w:r w:rsidRPr="00903322">
        <w:rPr>
          <w:rFonts w:asciiTheme="minorHAnsi" w:hAnsiTheme="minorHAnsi" w:cstheme="minorHAnsi"/>
        </w:rPr>
        <w:tab/>
      </w:r>
    </w:p>
    <w:p w:rsidR="006C06A5" w:rsidRPr="00F52D72" w:rsidRDefault="006C06A5" w:rsidP="008A0024">
      <w:pPr>
        <w:pStyle w:val="Heading11"/>
        <w:jc w:val="both"/>
        <w:rPr>
          <w:rFonts w:asciiTheme="minorHAnsi" w:hAnsiTheme="minorHAnsi" w:cstheme="minorHAnsi"/>
          <w:b/>
          <w:i/>
          <w:u w:val="none"/>
        </w:rPr>
      </w:pPr>
      <w:r w:rsidRPr="00F52D72">
        <w:rPr>
          <w:rFonts w:asciiTheme="minorHAnsi" w:hAnsiTheme="minorHAnsi" w:cstheme="minorHAnsi"/>
          <w:b/>
          <w:i/>
          <w:u w:val="none"/>
        </w:rPr>
        <w:t>Opis glavnega programa</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Zagotavljanje ustrezne ravni in stanja cestne infrastrukture in površin za mirujoči promet v skladu z načeli čim višje ravni pretočnosti in čim višje ravni varnosti</w:t>
      </w:r>
    </w:p>
    <w:p w:rsidR="006C06A5" w:rsidRPr="00F52D72" w:rsidRDefault="006C06A5" w:rsidP="008A0024">
      <w:pPr>
        <w:pStyle w:val="Heading11"/>
        <w:jc w:val="both"/>
        <w:rPr>
          <w:rFonts w:asciiTheme="minorHAnsi" w:hAnsiTheme="minorHAnsi" w:cstheme="minorHAnsi"/>
          <w:b/>
          <w:i/>
          <w:u w:val="none"/>
        </w:rPr>
      </w:pPr>
      <w:r w:rsidRPr="00F52D72">
        <w:rPr>
          <w:rFonts w:asciiTheme="minorHAnsi" w:hAnsiTheme="minorHAnsi" w:cstheme="minorHAnsi"/>
          <w:b/>
          <w:i/>
          <w:u w:val="none"/>
        </w:rPr>
        <w:t>Dolgoročni cilji glavnega programa</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Čim nižja stopnja obremenjevanja okolja, pretočnost in učinkovitost prometa ter prometna varnost; izboljševanje pogojev za izvajanje javnega potniškega prometa.</w:t>
      </w:r>
    </w:p>
    <w:p w:rsidR="006C06A5" w:rsidRPr="00F52D72" w:rsidRDefault="006C06A5" w:rsidP="008A0024">
      <w:pPr>
        <w:pStyle w:val="Heading11"/>
        <w:jc w:val="both"/>
        <w:rPr>
          <w:rFonts w:asciiTheme="minorHAnsi" w:hAnsiTheme="minorHAnsi" w:cstheme="minorHAnsi"/>
          <w:b/>
          <w:i/>
          <w:u w:val="none"/>
        </w:rPr>
      </w:pPr>
      <w:r w:rsidRPr="00F52D72">
        <w:rPr>
          <w:rFonts w:asciiTheme="minorHAnsi" w:hAnsiTheme="minorHAnsi" w:cstheme="minorHAnsi"/>
          <w:b/>
          <w:i/>
          <w:u w:val="none"/>
        </w:rPr>
        <w:t>Glavni letni izvedbeni cilji in kazalci, s katerimi se bo merilo doseganje zastavljenih ciljev</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Zniževanje prometne obremenjenosti, manj prometnih nezgod in nižja raven obremenjevanja okolja.</w:t>
      </w:r>
    </w:p>
    <w:p w:rsidR="006C06A5" w:rsidRPr="00F52D72" w:rsidRDefault="006C06A5" w:rsidP="008A0024">
      <w:pPr>
        <w:pStyle w:val="Heading11"/>
        <w:jc w:val="both"/>
        <w:rPr>
          <w:rFonts w:asciiTheme="minorHAnsi" w:hAnsiTheme="minorHAnsi" w:cstheme="minorHAnsi"/>
          <w:b/>
          <w:i/>
          <w:u w:val="none"/>
        </w:rPr>
      </w:pPr>
      <w:r w:rsidRPr="00F52D72">
        <w:rPr>
          <w:rFonts w:asciiTheme="minorHAnsi" w:hAnsiTheme="minorHAnsi" w:cstheme="minorHAnsi"/>
          <w:b/>
          <w:i/>
          <w:u w:val="none"/>
        </w:rPr>
        <w:t>Podprogrami in proračunski uporabniki znotraj glavnega programa</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13029001, 13029002, 13029003, 13029004</w:t>
      </w:r>
    </w:p>
    <w:p w:rsidR="006C06A5" w:rsidRPr="00903322" w:rsidRDefault="006C06A5" w:rsidP="008A0024">
      <w:pPr>
        <w:pStyle w:val="AHeading7"/>
        <w:tabs>
          <w:tab w:val="decimal" w:pos="9200"/>
        </w:tabs>
        <w:jc w:val="both"/>
        <w:rPr>
          <w:rFonts w:asciiTheme="minorHAnsi" w:hAnsiTheme="minorHAnsi" w:cstheme="minorHAnsi"/>
          <w:sz w:val="20"/>
        </w:rPr>
      </w:pPr>
      <w:r w:rsidRPr="00903322">
        <w:rPr>
          <w:rFonts w:asciiTheme="minorHAnsi" w:hAnsiTheme="minorHAnsi" w:cstheme="minorHAnsi"/>
        </w:rPr>
        <w:lastRenderedPageBreak/>
        <w:t>13029001 Upravljanje in tekoče vzdrževanje občinskih cest</w:t>
      </w:r>
      <w:r w:rsidRPr="00903322">
        <w:rPr>
          <w:rFonts w:asciiTheme="minorHAnsi" w:hAnsiTheme="minorHAnsi" w:cstheme="minorHAnsi"/>
        </w:rPr>
        <w:tab/>
      </w:r>
    </w:p>
    <w:p w:rsidR="006C06A5" w:rsidRPr="00F52D72" w:rsidRDefault="006C06A5" w:rsidP="008A0024">
      <w:pPr>
        <w:pStyle w:val="Heading11"/>
        <w:jc w:val="both"/>
        <w:rPr>
          <w:rFonts w:asciiTheme="minorHAnsi" w:hAnsiTheme="minorHAnsi" w:cstheme="minorHAnsi"/>
          <w:b/>
          <w:i/>
          <w:u w:val="none"/>
        </w:rPr>
      </w:pPr>
      <w:r w:rsidRPr="00F52D72">
        <w:rPr>
          <w:rFonts w:asciiTheme="minorHAnsi" w:hAnsiTheme="minorHAnsi" w:cstheme="minorHAnsi"/>
          <w:b/>
          <w:i/>
          <w:u w:val="none"/>
        </w:rPr>
        <w:t>Opis podprograma</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Zagotavljanje čim višjega standarda prometne pretočnosti in prometne varnosti na lokalnih cestah in javnih poteh</w:t>
      </w:r>
    </w:p>
    <w:p w:rsidR="006C06A5" w:rsidRPr="00F52D72" w:rsidRDefault="006C06A5" w:rsidP="008A0024">
      <w:pPr>
        <w:pStyle w:val="Heading11"/>
        <w:jc w:val="both"/>
        <w:rPr>
          <w:rFonts w:asciiTheme="minorHAnsi" w:hAnsiTheme="minorHAnsi" w:cstheme="minorHAnsi"/>
          <w:b/>
          <w:i/>
          <w:u w:val="none"/>
        </w:rPr>
      </w:pPr>
      <w:r w:rsidRPr="00F52D72">
        <w:rPr>
          <w:rFonts w:asciiTheme="minorHAnsi" w:hAnsiTheme="minorHAnsi" w:cstheme="minorHAnsi"/>
          <w:b/>
          <w:i/>
          <w:u w:val="none"/>
        </w:rPr>
        <w:t>Zakonske in druge pravne podlage</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 xml:space="preserve"> Zakonodaja o javnih cestah in prometu in občinski predpisi s tega področja.</w:t>
      </w:r>
    </w:p>
    <w:p w:rsidR="006C06A5" w:rsidRPr="00F52D72" w:rsidRDefault="006C06A5" w:rsidP="008A0024">
      <w:pPr>
        <w:pStyle w:val="Heading11"/>
        <w:jc w:val="both"/>
        <w:rPr>
          <w:rFonts w:asciiTheme="minorHAnsi" w:hAnsiTheme="minorHAnsi" w:cstheme="minorHAnsi"/>
          <w:b/>
          <w:i/>
          <w:u w:val="none"/>
        </w:rPr>
      </w:pPr>
      <w:r w:rsidRPr="00F52D72">
        <w:rPr>
          <w:rFonts w:asciiTheme="minorHAnsi" w:hAnsiTheme="minorHAnsi" w:cstheme="minorHAnsi"/>
          <w:b/>
          <w:i/>
          <w:u w:val="none"/>
        </w:rPr>
        <w:t>Dolgoročni cilji podprograma in kazalci, s katerimi se bo merilo doseganje zastavljenih ciljev</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Dolgoročni cilj je strokovno in kakovostno izvajanje programa</w:t>
      </w:r>
    </w:p>
    <w:p w:rsidR="006C06A5" w:rsidRPr="00F52D72" w:rsidRDefault="006C06A5" w:rsidP="008A0024">
      <w:pPr>
        <w:pStyle w:val="Heading11"/>
        <w:jc w:val="both"/>
        <w:rPr>
          <w:rFonts w:asciiTheme="minorHAnsi" w:hAnsiTheme="minorHAnsi" w:cstheme="minorHAnsi"/>
          <w:b/>
          <w:i/>
          <w:u w:val="none"/>
        </w:rPr>
      </w:pPr>
      <w:r w:rsidRPr="00F52D72">
        <w:rPr>
          <w:rFonts w:asciiTheme="minorHAnsi" w:hAnsiTheme="minorHAnsi" w:cstheme="minorHAnsi"/>
          <w:b/>
          <w:i/>
          <w:u w:val="none"/>
        </w:rPr>
        <w:t>Letni izvedbeni cilji podprograma in kazalci, s katerimi se bo merilo doseganje zastavljenih ciljev</w:t>
      </w:r>
    </w:p>
    <w:p w:rsidR="006C06A5" w:rsidRPr="00903322" w:rsidRDefault="006C06A5" w:rsidP="008A0024">
      <w:pPr>
        <w:jc w:val="both"/>
        <w:rPr>
          <w:rFonts w:asciiTheme="minorHAnsi" w:hAnsiTheme="minorHAnsi" w:cstheme="minorHAnsi"/>
        </w:rPr>
      </w:pPr>
    </w:p>
    <w:p w:rsidR="006C06A5" w:rsidRPr="00903322" w:rsidRDefault="006C06A5" w:rsidP="008A0024">
      <w:pPr>
        <w:pStyle w:val="AHeading10"/>
        <w:tabs>
          <w:tab w:val="decimal" w:pos="9200"/>
        </w:tabs>
        <w:jc w:val="both"/>
        <w:rPr>
          <w:rFonts w:asciiTheme="minorHAnsi" w:hAnsiTheme="minorHAnsi" w:cstheme="minorHAnsi"/>
          <w:sz w:val="20"/>
        </w:rPr>
      </w:pPr>
      <w:r w:rsidRPr="00903322">
        <w:rPr>
          <w:rFonts w:asciiTheme="minorHAnsi" w:hAnsiTheme="minorHAnsi" w:cstheme="minorHAnsi"/>
        </w:rPr>
        <w:t>0076 Zimska služba</w:t>
      </w:r>
      <w:r w:rsidRPr="00903322">
        <w:rPr>
          <w:rFonts w:asciiTheme="minorHAnsi" w:hAnsiTheme="minorHAnsi" w:cstheme="minorHAnsi"/>
        </w:rPr>
        <w:tab/>
      </w:r>
      <w:r w:rsidRPr="00903322">
        <w:rPr>
          <w:rFonts w:asciiTheme="minorHAnsi" w:hAnsiTheme="minorHAnsi" w:cstheme="minorHAnsi"/>
          <w:sz w:val="20"/>
        </w:rPr>
        <w:t>60.000 €</w:t>
      </w:r>
    </w:p>
    <w:p w:rsidR="006C06A5" w:rsidRPr="00F52D72" w:rsidRDefault="006C06A5" w:rsidP="008A0024">
      <w:pPr>
        <w:pStyle w:val="Heading11"/>
        <w:jc w:val="both"/>
        <w:rPr>
          <w:rFonts w:asciiTheme="minorHAnsi" w:hAnsiTheme="minorHAnsi" w:cstheme="minorHAnsi"/>
          <w:b/>
          <w:i/>
          <w:u w:val="none"/>
        </w:rPr>
      </w:pPr>
      <w:r w:rsidRPr="00F52D72">
        <w:rPr>
          <w:rFonts w:asciiTheme="minorHAnsi" w:hAnsiTheme="minorHAnsi" w:cstheme="minorHAnsi"/>
          <w:b/>
          <w:i/>
          <w:u w:val="none"/>
        </w:rPr>
        <w:t>Obrazložitev dejavnosti v okviru proračunske postavke</w:t>
      </w:r>
    </w:p>
    <w:p w:rsidR="00706549" w:rsidRPr="00903322" w:rsidRDefault="006C06A5" w:rsidP="008A0024">
      <w:pPr>
        <w:jc w:val="both"/>
        <w:rPr>
          <w:rFonts w:asciiTheme="minorHAnsi" w:hAnsiTheme="minorHAnsi" w:cstheme="minorHAnsi"/>
        </w:rPr>
      </w:pPr>
      <w:r w:rsidRPr="00903322">
        <w:rPr>
          <w:rFonts w:asciiTheme="minorHAnsi" w:hAnsiTheme="minorHAnsi" w:cstheme="minorHAnsi"/>
        </w:rPr>
        <w:t>Izvajanje zimske službe je ena od prioritetnih nalog vzdrževalca javnih poti in občinskih cest v zimskem času na območju občine. Z izvajanjem te obvezne gospodarske javne službe mora občina zagotoviti dostopnost in pretočnost javnih poti in cest za vsakdanje potrebe občanov (odhod na delo, v vrtec, v šolo, po opravkih ipd.) in izvajalcev javnih služb (praznjenje posod z odpadki, popravilo JR, dostop policiji, reševalcem, gasilcem in drugim službam v okviru sistema zaščite, reševanja in pomoči, ...). Zimska služba se začne izvajati 15.11. in zaključi 15.03. naslednje leto. Izvajalec jo izvaja po vnaprej potrjenem Načrtu zimske službe na območju Občine Trzin. Glede na dosedanje izkušnje in nepredvidljive zime predvidevamo, da bodo zadostovala sredstva v višini 80.000 EUR</w:t>
      </w:r>
    </w:p>
    <w:p w:rsidR="00706549" w:rsidRPr="00903322" w:rsidRDefault="00706549" w:rsidP="008A0024">
      <w:pPr>
        <w:jc w:val="both"/>
        <w:rPr>
          <w:rFonts w:asciiTheme="minorHAnsi" w:hAnsiTheme="minorHAnsi" w:cstheme="minorHAnsi"/>
        </w:rPr>
      </w:pPr>
    </w:p>
    <w:p w:rsidR="00706549" w:rsidRPr="00903322" w:rsidRDefault="00706549" w:rsidP="008A0024">
      <w:pPr>
        <w:jc w:val="both"/>
        <w:rPr>
          <w:rFonts w:asciiTheme="minorHAnsi" w:hAnsiTheme="minorHAnsi" w:cstheme="minorHAnsi"/>
          <w:color w:val="FF0000"/>
        </w:rPr>
      </w:pPr>
      <w:r w:rsidRPr="00903322">
        <w:rPr>
          <w:rFonts w:asciiTheme="minorHAnsi" w:hAnsiTheme="minorHAnsi" w:cstheme="minorHAnsi"/>
          <w:color w:val="FF0000"/>
        </w:rPr>
        <w:t>PREDLOG REBALANSA:</w:t>
      </w:r>
    </w:p>
    <w:p w:rsidR="00674EEA" w:rsidRPr="00674EEA" w:rsidRDefault="00674EEA" w:rsidP="00674EEA">
      <w:pPr>
        <w:jc w:val="both"/>
        <w:rPr>
          <w:rFonts w:asciiTheme="minorHAnsi" w:hAnsiTheme="minorHAnsi" w:cstheme="minorHAnsi"/>
        </w:rPr>
      </w:pPr>
      <w:r w:rsidRPr="00674EEA">
        <w:rPr>
          <w:rFonts w:asciiTheme="minorHAnsi" w:hAnsiTheme="minorHAnsi" w:cstheme="minorHAnsi"/>
        </w:rPr>
        <w:t>Glede na realizacijo pretekle zime predlagamo znižanje postavke za 20.000 EUR. Glede nato, da se v tekočem letu plača samo eno izstavljeno situacijo (za november, 30 dnevni rok plačila), menimo, da bodo sredstva, ki so načrtovana v višini 60.000 EUR zadostovala.</w:t>
      </w:r>
    </w:p>
    <w:p w:rsidR="006C06A5" w:rsidRPr="00903322" w:rsidRDefault="006C06A5" w:rsidP="00674EEA">
      <w:pPr>
        <w:ind w:left="0"/>
        <w:jc w:val="both"/>
        <w:rPr>
          <w:rFonts w:asciiTheme="minorHAnsi" w:hAnsiTheme="minorHAnsi" w:cstheme="minorHAnsi"/>
        </w:rPr>
      </w:pPr>
    </w:p>
    <w:p w:rsidR="006C06A5" w:rsidRPr="00F52D72" w:rsidRDefault="006C06A5" w:rsidP="008A0024">
      <w:pPr>
        <w:pStyle w:val="Heading11"/>
        <w:jc w:val="both"/>
        <w:rPr>
          <w:rFonts w:asciiTheme="minorHAnsi" w:hAnsiTheme="minorHAnsi" w:cstheme="minorHAnsi"/>
          <w:b/>
          <w:i/>
          <w:u w:val="none"/>
        </w:rPr>
      </w:pPr>
      <w:r w:rsidRPr="00F52D72">
        <w:rPr>
          <w:rFonts w:asciiTheme="minorHAnsi" w:hAnsiTheme="minorHAnsi" w:cstheme="minorHAnsi"/>
          <w:b/>
          <w:i/>
          <w:u w:val="none"/>
        </w:rPr>
        <w:t>Navezava na projekte v okviru proračunske postavke</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Izvajanje zimske službe je samostojen projekt, ki se izvaja v okviru koncesijske pogodbe za letno in zimsko vzdrževanje občinskih cest na območju Občine Trzin. Izbrani koncesionar zimsko službo izvaja s pomočjo lokalnih kooperantov.</w:t>
      </w:r>
    </w:p>
    <w:p w:rsidR="006C06A5" w:rsidRPr="00F52D72" w:rsidRDefault="006C06A5" w:rsidP="008A0024">
      <w:pPr>
        <w:pStyle w:val="Heading11"/>
        <w:jc w:val="both"/>
        <w:rPr>
          <w:rFonts w:asciiTheme="minorHAnsi" w:hAnsiTheme="minorHAnsi" w:cstheme="minorHAnsi"/>
          <w:b/>
          <w:i/>
          <w:u w:val="none"/>
        </w:rPr>
      </w:pPr>
      <w:r w:rsidRPr="00F52D72">
        <w:rPr>
          <w:rFonts w:asciiTheme="minorHAnsi" w:hAnsiTheme="minorHAnsi" w:cstheme="minorHAnsi"/>
          <w:b/>
          <w:i/>
          <w:u w:val="none"/>
        </w:rPr>
        <w:t>Izhodišča, na katerih temeljijo izračuni predlogov pravic porabe za del, ki se ne izvršuje preko NRP</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Zagotavljanje dostopnosti in prevoznostih javnih poti in cest v zimskem času – obvezna lokalna gospodarska javna služba.</w:t>
      </w:r>
    </w:p>
    <w:p w:rsidR="006C06A5" w:rsidRPr="00903322" w:rsidRDefault="006C06A5" w:rsidP="008A0024">
      <w:pPr>
        <w:pStyle w:val="AHeading7"/>
        <w:tabs>
          <w:tab w:val="decimal" w:pos="9200"/>
        </w:tabs>
        <w:jc w:val="both"/>
        <w:rPr>
          <w:rFonts w:asciiTheme="minorHAnsi" w:hAnsiTheme="minorHAnsi" w:cstheme="minorHAnsi"/>
          <w:sz w:val="20"/>
        </w:rPr>
      </w:pPr>
      <w:r w:rsidRPr="00903322">
        <w:rPr>
          <w:rFonts w:asciiTheme="minorHAnsi" w:hAnsiTheme="minorHAnsi" w:cstheme="minorHAnsi"/>
        </w:rPr>
        <w:t>13029002 Investicijsko vzdrževanje in gradnja občinskih cest</w:t>
      </w:r>
      <w:r w:rsidRPr="00903322">
        <w:rPr>
          <w:rFonts w:asciiTheme="minorHAnsi" w:hAnsiTheme="minorHAnsi" w:cstheme="minorHAnsi"/>
        </w:rPr>
        <w:tab/>
      </w:r>
    </w:p>
    <w:p w:rsidR="006C06A5" w:rsidRPr="00F52D72" w:rsidRDefault="006C06A5" w:rsidP="008A0024">
      <w:pPr>
        <w:pStyle w:val="Heading11"/>
        <w:jc w:val="both"/>
        <w:rPr>
          <w:rFonts w:asciiTheme="minorHAnsi" w:hAnsiTheme="minorHAnsi" w:cstheme="minorHAnsi"/>
          <w:b/>
          <w:i/>
          <w:u w:val="none"/>
        </w:rPr>
      </w:pPr>
      <w:r w:rsidRPr="00F52D72">
        <w:rPr>
          <w:rFonts w:asciiTheme="minorHAnsi" w:hAnsiTheme="minorHAnsi" w:cstheme="minorHAnsi"/>
          <w:b/>
          <w:i/>
          <w:u w:val="none"/>
        </w:rPr>
        <w:t>Opis podprograma</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Ohranjanje obstoječe prometne infrastrukture v najmanj enakem stanju, izboljševanje prometnih pogojev in izgradnja novih cestnih povezav z namenom izboljšanja razme</w:t>
      </w:r>
      <w:r w:rsidR="003024DB">
        <w:rPr>
          <w:rFonts w:asciiTheme="minorHAnsi" w:hAnsiTheme="minorHAnsi" w:cstheme="minorHAnsi"/>
        </w:rPr>
        <w:t>r.</w:t>
      </w:r>
    </w:p>
    <w:p w:rsidR="006C06A5" w:rsidRPr="00F52D72" w:rsidRDefault="006C06A5" w:rsidP="008A0024">
      <w:pPr>
        <w:pStyle w:val="Heading11"/>
        <w:jc w:val="both"/>
        <w:rPr>
          <w:rFonts w:asciiTheme="minorHAnsi" w:hAnsiTheme="minorHAnsi" w:cstheme="minorHAnsi"/>
          <w:b/>
          <w:i/>
          <w:u w:val="none"/>
        </w:rPr>
      </w:pPr>
      <w:r w:rsidRPr="00F52D72">
        <w:rPr>
          <w:rFonts w:asciiTheme="minorHAnsi" w:hAnsiTheme="minorHAnsi" w:cstheme="minorHAnsi"/>
          <w:b/>
          <w:i/>
          <w:u w:val="none"/>
        </w:rPr>
        <w:t>Zakonske in druge pravne podlage</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Področna zakonodaja in podzakonski predpisi ter razvojni akti občine</w:t>
      </w:r>
    </w:p>
    <w:p w:rsidR="006C06A5" w:rsidRPr="00F52D72" w:rsidRDefault="006C06A5" w:rsidP="008A0024">
      <w:pPr>
        <w:pStyle w:val="Heading11"/>
        <w:jc w:val="both"/>
        <w:rPr>
          <w:rFonts w:asciiTheme="minorHAnsi" w:hAnsiTheme="minorHAnsi" w:cstheme="minorHAnsi"/>
          <w:b/>
          <w:i/>
          <w:u w:val="none"/>
        </w:rPr>
      </w:pPr>
      <w:r w:rsidRPr="00F52D72">
        <w:rPr>
          <w:rFonts w:asciiTheme="minorHAnsi" w:hAnsiTheme="minorHAnsi" w:cstheme="minorHAnsi"/>
          <w:b/>
          <w:i/>
          <w:u w:val="none"/>
        </w:rPr>
        <w:t>Dolgoročni cilji podprograma in kazalci, s katerimi se bo merilo doseganje zastavljenih ciljev</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Predvsem odpravljanje okolju škodljivih posledic prometa, izboljšanje prometne varnosti.</w:t>
      </w:r>
    </w:p>
    <w:p w:rsidR="006C06A5" w:rsidRPr="00F52D72" w:rsidRDefault="006C06A5" w:rsidP="008A0024">
      <w:pPr>
        <w:pStyle w:val="Heading11"/>
        <w:jc w:val="both"/>
        <w:rPr>
          <w:rFonts w:asciiTheme="minorHAnsi" w:hAnsiTheme="minorHAnsi" w:cstheme="minorHAnsi"/>
          <w:b/>
          <w:i/>
          <w:u w:val="none"/>
        </w:rPr>
      </w:pPr>
      <w:r w:rsidRPr="00F52D72">
        <w:rPr>
          <w:rFonts w:asciiTheme="minorHAnsi" w:hAnsiTheme="minorHAnsi" w:cstheme="minorHAnsi"/>
          <w:b/>
          <w:i/>
          <w:u w:val="none"/>
        </w:rPr>
        <w:t>Letni izvedbeni cilji podprograma in kazalci, s katerimi se bo merilo doseganje zastavljenih ciljev</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Izvedba načrtovanih posegov in naložb.</w:t>
      </w:r>
    </w:p>
    <w:p w:rsidR="006C06A5" w:rsidRPr="00903322" w:rsidRDefault="006C06A5" w:rsidP="008A0024">
      <w:pPr>
        <w:pStyle w:val="AHeading10"/>
        <w:tabs>
          <w:tab w:val="decimal" w:pos="9200"/>
        </w:tabs>
        <w:jc w:val="both"/>
        <w:rPr>
          <w:rFonts w:asciiTheme="minorHAnsi" w:hAnsiTheme="minorHAnsi" w:cstheme="minorHAnsi"/>
          <w:sz w:val="20"/>
        </w:rPr>
      </w:pPr>
      <w:r w:rsidRPr="00903322">
        <w:rPr>
          <w:rFonts w:asciiTheme="minorHAnsi" w:hAnsiTheme="minorHAnsi" w:cstheme="minorHAnsi"/>
        </w:rPr>
        <w:lastRenderedPageBreak/>
        <w:t>0078 Naložbe v ceste in parkirišča - obnove in posodobitve</w:t>
      </w:r>
      <w:r w:rsidRPr="00903322">
        <w:rPr>
          <w:rFonts w:asciiTheme="minorHAnsi" w:hAnsiTheme="minorHAnsi" w:cstheme="minorHAnsi"/>
        </w:rPr>
        <w:tab/>
      </w:r>
      <w:r w:rsidRPr="00903322">
        <w:rPr>
          <w:rFonts w:asciiTheme="minorHAnsi" w:hAnsiTheme="minorHAnsi" w:cstheme="minorHAnsi"/>
          <w:sz w:val="20"/>
        </w:rPr>
        <w:t>49.000 €</w:t>
      </w:r>
    </w:p>
    <w:p w:rsidR="006C06A5" w:rsidRPr="00F52D72" w:rsidRDefault="006C06A5" w:rsidP="008A0024">
      <w:pPr>
        <w:pStyle w:val="Heading11"/>
        <w:jc w:val="both"/>
        <w:rPr>
          <w:rFonts w:asciiTheme="minorHAnsi" w:hAnsiTheme="minorHAnsi" w:cstheme="minorHAnsi"/>
          <w:b/>
          <w:i/>
          <w:u w:val="none"/>
        </w:rPr>
      </w:pPr>
      <w:r w:rsidRPr="00F52D72">
        <w:rPr>
          <w:rFonts w:asciiTheme="minorHAnsi" w:hAnsiTheme="minorHAnsi" w:cstheme="minorHAnsi"/>
          <w:b/>
          <w:i/>
          <w:u w:val="none"/>
        </w:rPr>
        <w:t>Obrazložitev dejavnosti v okviru proračunske postavke</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 xml:space="preserve">Gre za projekt izgradnje in urejanja parkirišč v naselju Trzin Mlake (med vrstnimi hišami Prešernove in Reboljeve ulice ter ob Kidričevi ulice), ureditev parkirišča v OIC Trzin (zemljišče </w:t>
      </w:r>
      <w:proofErr w:type="spellStart"/>
      <w:r w:rsidRPr="00903322">
        <w:rPr>
          <w:rFonts w:asciiTheme="minorHAnsi" w:hAnsiTheme="minorHAnsi" w:cstheme="minorHAnsi"/>
        </w:rPr>
        <w:t>parc</w:t>
      </w:r>
      <w:proofErr w:type="spellEnd"/>
      <w:r w:rsidRPr="00903322">
        <w:rPr>
          <w:rFonts w:asciiTheme="minorHAnsi" w:hAnsiTheme="minorHAnsi" w:cstheme="minorHAnsi"/>
        </w:rPr>
        <w:t>. št. 1244/279 in 1253/7, obe k.o. Trzin) , … Tej postavki namenjamo sredstva v višini 50.000 EUR.</w:t>
      </w:r>
    </w:p>
    <w:p w:rsidR="00706549" w:rsidRPr="00903322" w:rsidRDefault="00706549" w:rsidP="008A0024">
      <w:pPr>
        <w:jc w:val="both"/>
        <w:rPr>
          <w:rFonts w:asciiTheme="minorHAnsi" w:hAnsiTheme="minorHAnsi" w:cstheme="minorHAnsi"/>
        </w:rPr>
      </w:pPr>
    </w:p>
    <w:p w:rsidR="00706549" w:rsidRDefault="00706549" w:rsidP="008A0024">
      <w:pPr>
        <w:jc w:val="both"/>
        <w:rPr>
          <w:rFonts w:asciiTheme="minorHAnsi" w:hAnsiTheme="minorHAnsi" w:cstheme="minorHAnsi"/>
          <w:color w:val="FF0000"/>
        </w:rPr>
      </w:pPr>
      <w:r w:rsidRPr="00903322">
        <w:rPr>
          <w:rFonts w:asciiTheme="minorHAnsi" w:hAnsiTheme="minorHAnsi" w:cstheme="minorHAnsi"/>
          <w:color w:val="FF0000"/>
        </w:rPr>
        <w:t>PREDLOG REBALANSA:</w:t>
      </w:r>
    </w:p>
    <w:p w:rsidR="00674EEA" w:rsidRDefault="00674EEA" w:rsidP="00674EEA">
      <w:pPr>
        <w:rPr>
          <w:rFonts w:asciiTheme="minorHAnsi" w:hAnsiTheme="minorHAnsi" w:cstheme="minorHAnsi"/>
          <w:color w:val="00B050"/>
        </w:rPr>
      </w:pPr>
      <w:r w:rsidRPr="00674EEA">
        <w:rPr>
          <w:rFonts w:asciiTheme="minorHAnsi" w:hAnsiTheme="minorHAnsi" w:cstheme="minorHAnsi"/>
        </w:rPr>
        <w:t>V sklopu splošnega varčevanja postavko znižujemo za 1.000 EUR, ki jih bomo skušali prihraniti pri administrativnih stroških in minimalno potrebni projektni dokumentaciji</w:t>
      </w:r>
      <w:r>
        <w:rPr>
          <w:rFonts w:asciiTheme="minorHAnsi" w:hAnsiTheme="minorHAnsi" w:cstheme="minorHAnsi"/>
          <w:color w:val="00B050"/>
        </w:rPr>
        <w:t>.</w:t>
      </w:r>
    </w:p>
    <w:p w:rsidR="00706549" w:rsidRPr="00903322" w:rsidRDefault="00706549" w:rsidP="008A0024">
      <w:pPr>
        <w:jc w:val="both"/>
        <w:rPr>
          <w:rFonts w:asciiTheme="minorHAnsi" w:hAnsiTheme="minorHAnsi" w:cstheme="minorHAnsi"/>
        </w:rPr>
      </w:pPr>
    </w:p>
    <w:p w:rsidR="006C06A5" w:rsidRPr="00F52D72" w:rsidRDefault="006C06A5" w:rsidP="008A0024">
      <w:pPr>
        <w:pStyle w:val="Heading11"/>
        <w:jc w:val="both"/>
        <w:rPr>
          <w:rFonts w:asciiTheme="minorHAnsi" w:hAnsiTheme="minorHAnsi" w:cstheme="minorHAnsi"/>
          <w:b/>
          <w:i/>
          <w:u w:val="none"/>
        </w:rPr>
      </w:pPr>
      <w:r w:rsidRPr="00F52D72">
        <w:rPr>
          <w:rFonts w:asciiTheme="minorHAnsi" w:hAnsiTheme="minorHAnsi" w:cstheme="minorHAnsi"/>
          <w:b/>
          <w:i/>
          <w:u w:val="none"/>
        </w:rPr>
        <w:t>Navezava na projekte v okviru proračunske postavke</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Ureditev parkirišč v naselju Trzin Mlake in v OIC Trzin.</w:t>
      </w:r>
    </w:p>
    <w:p w:rsidR="006C06A5" w:rsidRPr="00F52D72" w:rsidRDefault="006C06A5" w:rsidP="008A0024">
      <w:pPr>
        <w:pStyle w:val="Heading11"/>
        <w:jc w:val="both"/>
        <w:rPr>
          <w:rFonts w:asciiTheme="minorHAnsi" w:hAnsiTheme="minorHAnsi" w:cstheme="minorHAnsi"/>
          <w:b/>
          <w:i/>
          <w:u w:val="none"/>
        </w:rPr>
      </w:pPr>
      <w:r w:rsidRPr="00F52D72">
        <w:rPr>
          <w:rFonts w:asciiTheme="minorHAnsi" w:hAnsiTheme="minorHAnsi" w:cstheme="minorHAnsi"/>
          <w:b/>
          <w:i/>
          <w:u w:val="none"/>
        </w:rPr>
        <w:t>Izhodišča, na katerih temeljijo izračuni predlogov pravic porabe za del, ki se ne izvršuje preko NRP</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Izboljšanje prometne varnosti v naselju, urejanje urbanega območja v naselju Trzin.</w:t>
      </w:r>
    </w:p>
    <w:p w:rsidR="006C06A5" w:rsidRPr="00903322" w:rsidRDefault="006C06A5" w:rsidP="008A0024">
      <w:pPr>
        <w:pStyle w:val="AHeading10"/>
        <w:tabs>
          <w:tab w:val="decimal" w:pos="9200"/>
        </w:tabs>
        <w:jc w:val="both"/>
        <w:rPr>
          <w:rFonts w:asciiTheme="minorHAnsi" w:hAnsiTheme="minorHAnsi" w:cstheme="minorHAnsi"/>
          <w:sz w:val="20"/>
        </w:rPr>
      </w:pPr>
      <w:r w:rsidRPr="00903322">
        <w:rPr>
          <w:rFonts w:asciiTheme="minorHAnsi" w:hAnsiTheme="minorHAnsi" w:cstheme="minorHAnsi"/>
        </w:rPr>
        <w:t>0231 Mengeška cesta - modernizacija in obnova</w:t>
      </w:r>
      <w:r w:rsidRPr="00903322">
        <w:rPr>
          <w:rFonts w:asciiTheme="minorHAnsi" w:hAnsiTheme="minorHAnsi" w:cstheme="minorHAnsi"/>
        </w:rPr>
        <w:tab/>
      </w:r>
      <w:r w:rsidRPr="00903322">
        <w:rPr>
          <w:rFonts w:asciiTheme="minorHAnsi" w:hAnsiTheme="minorHAnsi" w:cstheme="minorHAnsi"/>
          <w:sz w:val="20"/>
        </w:rPr>
        <w:t>27.457 €</w:t>
      </w:r>
    </w:p>
    <w:p w:rsidR="006C06A5" w:rsidRPr="00F52D72" w:rsidRDefault="006C06A5" w:rsidP="008A0024">
      <w:pPr>
        <w:pStyle w:val="Heading11"/>
        <w:jc w:val="both"/>
        <w:rPr>
          <w:rFonts w:asciiTheme="minorHAnsi" w:hAnsiTheme="minorHAnsi" w:cstheme="minorHAnsi"/>
          <w:b/>
          <w:i/>
          <w:u w:val="none"/>
        </w:rPr>
      </w:pPr>
      <w:r w:rsidRPr="00F52D72">
        <w:rPr>
          <w:rFonts w:asciiTheme="minorHAnsi" w:hAnsiTheme="minorHAnsi" w:cstheme="minorHAnsi"/>
          <w:b/>
          <w:i/>
          <w:u w:val="none"/>
        </w:rPr>
        <w:t>Obrazložitev dejavnosti v okviru proračunske postavke</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V okviru 1. faze ureditve Mengeške ceste skozi naselje Trzin je bil v letu 2009 in 2010 izbran izvajalec del podjetje Gratel, d.o.o. iz Kranja. Glavni del gradbenih del bo zapadel v leto 2010. Nameravamo objaviti tudi javno naročilo za 2. fazo (od P21 do P1 s podaljšanjem hodnika za pešce po zahodni strani Mengeške ceste do Testenove ulice v Loki pri Mengšu). To je sicer glede na delež sofinanciranja (85 %) najbolj odvisno o</w:t>
      </w:r>
      <w:r w:rsidR="00F52D72">
        <w:rPr>
          <w:rFonts w:asciiTheme="minorHAnsi" w:hAnsiTheme="minorHAnsi" w:cstheme="minorHAnsi"/>
        </w:rPr>
        <w:t>d DRSC oziroma sredstev v državn</w:t>
      </w:r>
      <w:r w:rsidRPr="00903322">
        <w:rPr>
          <w:rFonts w:asciiTheme="minorHAnsi" w:hAnsiTheme="minorHAnsi" w:cstheme="minorHAnsi"/>
        </w:rPr>
        <w:t>e proračunu za leti 2011/12. Ta dela bodo predvidoma izvedli v letu 2011/12, nekaj gradbenih situacij pa bi zapadlo v leto 2012. Nekaj sredstev (cca 15.000 EUR) bo šlo za poplačilo več in dodatnih del iz obnove Mengeške c</w:t>
      </w:r>
      <w:r w:rsidR="00F52D72">
        <w:rPr>
          <w:rFonts w:asciiTheme="minorHAnsi" w:hAnsiTheme="minorHAnsi" w:cstheme="minorHAnsi"/>
        </w:rPr>
        <w:t>e</w:t>
      </w:r>
      <w:r w:rsidRPr="00903322">
        <w:rPr>
          <w:rFonts w:asciiTheme="minorHAnsi" w:hAnsiTheme="minorHAnsi" w:cstheme="minorHAnsi"/>
        </w:rPr>
        <w:t>ste - I. faza, ki jih bosta poravnala Občina Trzin in DRSC v sorazmernem deležu glede na sporazum o sofinanciranju.</w:t>
      </w:r>
    </w:p>
    <w:p w:rsidR="00706549" w:rsidRPr="00903322" w:rsidRDefault="00706549" w:rsidP="008A0024">
      <w:pPr>
        <w:jc w:val="both"/>
        <w:rPr>
          <w:rFonts w:asciiTheme="minorHAnsi" w:hAnsiTheme="minorHAnsi" w:cstheme="minorHAnsi"/>
        </w:rPr>
      </w:pPr>
    </w:p>
    <w:p w:rsidR="00706549" w:rsidRPr="00903322" w:rsidRDefault="00706549" w:rsidP="008A0024">
      <w:pPr>
        <w:jc w:val="both"/>
        <w:rPr>
          <w:rFonts w:asciiTheme="minorHAnsi" w:hAnsiTheme="minorHAnsi" w:cstheme="minorHAnsi"/>
          <w:color w:val="FF0000"/>
        </w:rPr>
      </w:pPr>
      <w:r w:rsidRPr="00903322">
        <w:rPr>
          <w:rFonts w:asciiTheme="minorHAnsi" w:hAnsiTheme="minorHAnsi" w:cstheme="minorHAnsi"/>
          <w:color w:val="FF0000"/>
        </w:rPr>
        <w:t>PREDLOG REBALANSA:</w:t>
      </w:r>
    </w:p>
    <w:p w:rsidR="00674EEA" w:rsidRPr="00674EEA" w:rsidRDefault="00674EEA" w:rsidP="00674EEA">
      <w:pPr>
        <w:jc w:val="both"/>
        <w:rPr>
          <w:rFonts w:asciiTheme="minorHAnsi" w:hAnsiTheme="minorHAnsi" w:cstheme="minorHAnsi"/>
        </w:rPr>
      </w:pPr>
      <w:r w:rsidRPr="00674EEA">
        <w:rPr>
          <w:rFonts w:asciiTheme="minorHAnsi" w:hAnsiTheme="minorHAnsi" w:cstheme="minorHAnsi"/>
        </w:rPr>
        <w:t xml:space="preserve">Dvig postavke iz 5.000 EUR na 27.457 EUR pomeni še preostanek plačila realizirane obnove Mengeške ceste skozi naselje Trzin, ki jo je izvajalec del Gratel, d. o. o. izstavil šele v letošnjem letu. Zamik plačila se nanaša tudi na posledico dolgotrajnih usklajevanj v zvezi z več in dodatnimi deli med DRSC ter Občino Trzin in Gratelom, d. o. o. iz Kranja. </w:t>
      </w:r>
    </w:p>
    <w:p w:rsidR="00706549" w:rsidRPr="00903322" w:rsidRDefault="00706549" w:rsidP="008A0024">
      <w:pPr>
        <w:jc w:val="both"/>
        <w:rPr>
          <w:rFonts w:asciiTheme="minorHAnsi" w:hAnsiTheme="minorHAnsi" w:cstheme="minorHAnsi"/>
        </w:rPr>
      </w:pPr>
    </w:p>
    <w:p w:rsidR="006C06A5" w:rsidRPr="00F52D72" w:rsidRDefault="006C06A5" w:rsidP="008A0024">
      <w:pPr>
        <w:pStyle w:val="Heading11"/>
        <w:jc w:val="both"/>
        <w:rPr>
          <w:rFonts w:asciiTheme="minorHAnsi" w:hAnsiTheme="minorHAnsi" w:cstheme="minorHAnsi"/>
          <w:b/>
          <w:i/>
          <w:u w:val="none"/>
        </w:rPr>
      </w:pPr>
      <w:r w:rsidRPr="00F52D72">
        <w:rPr>
          <w:rFonts w:asciiTheme="minorHAnsi" w:hAnsiTheme="minorHAnsi" w:cstheme="minorHAnsi"/>
          <w:b/>
          <w:i/>
          <w:u w:val="none"/>
        </w:rPr>
        <w:t>Navezava na projekte v okviru proračunske postavke</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 xml:space="preserve">NRP: OB186-07-0009 Mengeška c.- modernizacija in obnova- </w:t>
      </w:r>
      <w:proofErr w:type="spellStart"/>
      <w:r w:rsidRPr="00903322">
        <w:rPr>
          <w:rFonts w:asciiTheme="minorHAnsi" w:hAnsiTheme="minorHAnsi" w:cstheme="minorHAnsi"/>
        </w:rPr>
        <w:t>soinvest</w:t>
      </w:r>
      <w:proofErr w:type="spellEnd"/>
      <w:r w:rsidRPr="00903322">
        <w:rPr>
          <w:rFonts w:asciiTheme="minorHAnsi" w:hAnsiTheme="minorHAnsi" w:cstheme="minorHAnsi"/>
        </w:rPr>
        <w:t>. Ureditev Mengeške ceste G2-104/1139  skozi naselje Trzin – 1. faza (od P21 do P60).Ureditev Mengeške ceste G2-104/1139  skozi naselje Trzin – 2. faza (od P1 do P21).</w:t>
      </w:r>
    </w:p>
    <w:p w:rsidR="006C06A5" w:rsidRPr="00F52D72" w:rsidRDefault="006C06A5" w:rsidP="008A0024">
      <w:pPr>
        <w:pStyle w:val="Heading11"/>
        <w:jc w:val="both"/>
        <w:rPr>
          <w:rFonts w:asciiTheme="minorHAnsi" w:hAnsiTheme="minorHAnsi" w:cstheme="minorHAnsi"/>
          <w:b/>
          <w:i/>
          <w:u w:val="none"/>
        </w:rPr>
      </w:pPr>
      <w:r w:rsidRPr="00F52D72">
        <w:rPr>
          <w:rFonts w:asciiTheme="minorHAnsi" w:hAnsiTheme="minorHAnsi" w:cstheme="minorHAnsi"/>
          <w:b/>
          <w:i/>
          <w:u w:val="none"/>
        </w:rPr>
        <w:t>Izhodišča, na katerih temeljijo izračuni predlogov pravic porabe za del, ki se ne izvršuje preko NRP</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Vsa sredstva bodo porabljena v okviru, ki ga določa NRP.</w:t>
      </w:r>
    </w:p>
    <w:p w:rsidR="006C06A5" w:rsidRPr="00903322" w:rsidRDefault="006C06A5" w:rsidP="008A0024">
      <w:pPr>
        <w:pStyle w:val="AHeading10"/>
        <w:tabs>
          <w:tab w:val="decimal" w:pos="9200"/>
        </w:tabs>
        <w:jc w:val="both"/>
        <w:rPr>
          <w:rFonts w:asciiTheme="minorHAnsi" w:hAnsiTheme="minorHAnsi" w:cstheme="minorHAnsi"/>
          <w:sz w:val="20"/>
        </w:rPr>
      </w:pPr>
      <w:r w:rsidRPr="00903322">
        <w:rPr>
          <w:rFonts w:asciiTheme="minorHAnsi" w:hAnsiTheme="minorHAnsi" w:cstheme="minorHAnsi"/>
        </w:rPr>
        <w:t>0232 Ljubljanska cesta -zadnja četrtina (pri gasilskem domu)</w:t>
      </w:r>
      <w:r w:rsidRPr="00903322">
        <w:rPr>
          <w:rFonts w:asciiTheme="minorHAnsi" w:hAnsiTheme="minorHAnsi" w:cstheme="minorHAnsi"/>
        </w:rPr>
        <w:tab/>
      </w:r>
      <w:r w:rsidRPr="00903322">
        <w:rPr>
          <w:rFonts w:asciiTheme="minorHAnsi" w:hAnsiTheme="minorHAnsi" w:cstheme="minorHAnsi"/>
          <w:sz w:val="20"/>
        </w:rPr>
        <w:t>7.500 €</w:t>
      </w:r>
    </w:p>
    <w:p w:rsidR="006C06A5" w:rsidRPr="00F52D72" w:rsidRDefault="006C06A5" w:rsidP="008A0024">
      <w:pPr>
        <w:pStyle w:val="Heading11"/>
        <w:jc w:val="both"/>
        <w:rPr>
          <w:rFonts w:asciiTheme="minorHAnsi" w:hAnsiTheme="minorHAnsi" w:cstheme="minorHAnsi"/>
          <w:b/>
          <w:i/>
          <w:u w:val="none"/>
        </w:rPr>
      </w:pPr>
      <w:r w:rsidRPr="00F52D72">
        <w:rPr>
          <w:rFonts w:asciiTheme="minorHAnsi" w:hAnsiTheme="minorHAnsi" w:cstheme="minorHAnsi"/>
          <w:b/>
          <w:i/>
          <w:u w:val="none"/>
        </w:rPr>
        <w:t>Obrazložitev dejavnosti v okviru proračunske postavke</w:t>
      </w:r>
    </w:p>
    <w:p w:rsidR="002D4D57" w:rsidRDefault="002D4D57" w:rsidP="002D4D57">
      <w:pPr>
        <w:pStyle w:val="heading110"/>
        <w:spacing w:before="120" w:beforeAutospacing="0" w:after="120" w:afterAutospacing="0"/>
        <w:ind w:left="284"/>
        <w:jc w:val="both"/>
        <w:rPr>
          <w:rFonts w:ascii="Calibri" w:hAnsi="Calibri"/>
          <w:sz w:val="20"/>
          <w:szCs w:val="20"/>
        </w:rPr>
      </w:pPr>
      <w:r w:rsidRPr="00145CF5">
        <w:rPr>
          <w:rFonts w:ascii="Calibri" w:hAnsi="Calibri"/>
          <w:sz w:val="20"/>
          <w:szCs w:val="20"/>
        </w:rPr>
        <w:t>V letu 2012 načrtujemo pridobitev zemljišč za zagotovitev ureditve koridorja za izgradnjo hodnika za pešce, kolesarske steze, vzdolžnih parkirišč s komunalno opremo (javna razsvetljava, kanalizacija za padavinsko vodo, optična kanalizacija, idr.) ter projektne dokumentacije.</w:t>
      </w:r>
    </w:p>
    <w:p w:rsidR="00706549" w:rsidRPr="002D4D57" w:rsidRDefault="00706549" w:rsidP="002D4D57">
      <w:pPr>
        <w:pStyle w:val="heading110"/>
        <w:spacing w:before="120" w:beforeAutospacing="0" w:after="120" w:afterAutospacing="0"/>
        <w:ind w:left="284"/>
        <w:jc w:val="both"/>
        <w:rPr>
          <w:rFonts w:asciiTheme="minorHAnsi" w:hAnsiTheme="minorHAnsi" w:cstheme="minorHAnsi"/>
          <w:color w:val="FF0000"/>
          <w:sz w:val="20"/>
          <w:szCs w:val="20"/>
        </w:rPr>
      </w:pPr>
      <w:r w:rsidRPr="002D4D57">
        <w:rPr>
          <w:rFonts w:asciiTheme="minorHAnsi" w:hAnsiTheme="minorHAnsi" w:cstheme="minorHAnsi"/>
          <w:color w:val="FF0000"/>
          <w:sz w:val="20"/>
          <w:szCs w:val="20"/>
        </w:rPr>
        <w:t>PREDLOG REBALANSA:</w:t>
      </w:r>
    </w:p>
    <w:p w:rsidR="00674EEA" w:rsidRPr="00674EEA" w:rsidRDefault="00674EEA" w:rsidP="00674EEA">
      <w:pPr>
        <w:jc w:val="both"/>
        <w:rPr>
          <w:rFonts w:asciiTheme="minorHAnsi" w:hAnsiTheme="minorHAnsi" w:cstheme="minorHAnsi"/>
        </w:rPr>
      </w:pPr>
      <w:r w:rsidRPr="00674EEA">
        <w:rPr>
          <w:rFonts w:asciiTheme="minorHAnsi" w:hAnsiTheme="minorHAnsi" w:cstheme="minorHAnsi"/>
        </w:rPr>
        <w:t xml:space="preserve">V letošnjem letu, glede na stanje urejanja zemljišč, ni moč pričakovati začetka gradbenih del. Preostala sredstva, ki so ostala na proračunski postavki so namenjena uskladitvi in pripravi projektne dokumentacije za predvideno javno </w:t>
      </w:r>
      <w:r w:rsidRPr="00674EEA">
        <w:rPr>
          <w:rFonts w:asciiTheme="minorHAnsi" w:hAnsiTheme="minorHAnsi" w:cstheme="minorHAnsi"/>
        </w:rPr>
        <w:lastRenderedPageBreak/>
        <w:t>naročilo in dela v naslednjem obdobju. Gre za posodobitev PZI projekta iz leta 2000 in priprave popisa del in materialov za potrebe javnega naročila.</w:t>
      </w:r>
    </w:p>
    <w:p w:rsidR="00706549" w:rsidRPr="00903322" w:rsidRDefault="00706549" w:rsidP="008A0024">
      <w:pPr>
        <w:jc w:val="both"/>
        <w:rPr>
          <w:rFonts w:asciiTheme="minorHAnsi" w:hAnsiTheme="minorHAnsi" w:cstheme="minorHAnsi"/>
        </w:rPr>
      </w:pPr>
    </w:p>
    <w:p w:rsidR="006C06A5" w:rsidRPr="00F52D72" w:rsidRDefault="006C06A5" w:rsidP="008A0024">
      <w:pPr>
        <w:pStyle w:val="Heading11"/>
        <w:jc w:val="both"/>
        <w:rPr>
          <w:rFonts w:asciiTheme="minorHAnsi" w:hAnsiTheme="minorHAnsi" w:cstheme="minorHAnsi"/>
          <w:b/>
          <w:i/>
          <w:u w:val="none"/>
        </w:rPr>
      </w:pPr>
      <w:r w:rsidRPr="00F52D72">
        <w:rPr>
          <w:rFonts w:asciiTheme="minorHAnsi" w:hAnsiTheme="minorHAnsi" w:cstheme="minorHAnsi"/>
          <w:b/>
          <w:i/>
          <w:u w:val="none"/>
        </w:rPr>
        <w:t>Navezava na projekte v okviru proračunske postavke</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NRP: OB186-07-0010 Ljubljanska c. od križišča pri Mercatorju do mostu</w:t>
      </w:r>
      <w:r w:rsidR="00F52D72">
        <w:rPr>
          <w:rFonts w:asciiTheme="minorHAnsi" w:hAnsiTheme="minorHAnsi" w:cstheme="minorHAnsi"/>
        </w:rPr>
        <w:t xml:space="preserve"> </w:t>
      </w:r>
      <w:r w:rsidRPr="00903322">
        <w:rPr>
          <w:rFonts w:asciiTheme="minorHAnsi" w:hAnsiTheme="minorHAnsi" w:cstheme="minorHAnsi"/>
        </w:rPr>
        <w:t>Ureditev Ljubljanske ceste v Trzinu z izgradnjo obojestranskega hodnika za pešce in kolesarske steze od križišča z Mlakarjevo ulico do vključno mostu čez Pšato z njegovo razširitvijo.</w:t>
      </w:r>
    </w:p>
    <w:p w:rsidR="006C06A5" w:rsidRPr="00F52D72" w:rsidRDefault="006C06A5" w:rsidP="008A0024">
      <w:pPr>
        <w:pStyle w:val="Heading11"/>
        <w:jc w:val="both"/>
        <w:rPr>
          <w:rFonts w:asciiTheme="minorHAnsi" w:hAnsiTheme="minorHAnsi" w:cstheme="minorHAnsi"/>
          <w:b/>
          <w:i/>
          <w:u w:val="none"/>
        </w:rPr>
      </w:pPr>
      <w:r w:rsidRPr="00F52D72">
        <w:rPr>
          <w:rFonts w:asciiTheme="minorHAnsi" w:hAnsiTheme="minorHAnsi" w:cstheme="minorHAnsi"/>
          <w:b/>
          <w:i/>
          <w:u w:val="none"/>
        </w:rPr>
        <w:t>Izhodišča, na katerih temeljijo izračuni predlogov pravic porabe za del, ki se ne izvršuje preko NRP</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Vsa sredstva se porabljajo v skladu s NRP-jem.</w:t>
      </w:r>
    </w:p>
    <w:p w:rsidR="006C06A5" w:rsidRPr="00903322" w:rsidRDefault="006C06A5" w:rsidP="008A0024">
      <w:pPr>
        <w:pStyle w:val="AHeading7"/>
        <w:tabs>
          <w:tab w:val="decimal" w:pos="9200"/>
        </w:tabs>
        <w:jc w:val="both"/>
        <w:rPr>
          <w:rFonts w:asciiTheme="minorHAnsi" w:hAnsiTheme="minorHAnsi" w:cstheme="minorHAnsi"/>
          <w:sz w:val="20"/>
        </w:rPr>
      </w:pPr>
      <w:r w:rsidRPr="00903322">
        <w:rPr>
          <w:rFonts w:asciiTheme="minorHAnsi" w:hAnsiTheme="minorHAnsi" w:cstheme="minorHAnsi"/>
        </w:rPr>
        <w:t>13029003 Urejanje cestnega prometa</w:t>
      </w:r>
      <w:r w:rsidRPr="00903322">
        <w:rPr>
          <w:rFonts w:asciiTheme="minorHAnsi" w:hAnsiTheme="minorHAnsi" w:cstheme="minorHAnsi"/>
        </w:rPr>
        <w:tab/>
      </w:r>
    </w:p>
    <w:p w:rsidR="006C06A5" w:rsidRPr="00F52D72" w:rsidRDefault="006C06A5" w:rsidP="008A0024">
      <w:pPr>
        <w:pStyle w:val="Heading11"/>
        <w:jc w:val="both"/>
        <w:rPr>
          <w:rFonts w:asciiTheme="minorHAnsi" w:hAnsiTheme="minorHAnsi" w:cstheme="minorHAnsi"/>
          <w:b/>
          <w:i/>
          <w:u w:val="none"/>
        </w:rPr>
      </w:pPr>
      <w:r w:rsidRPr="00F52D72">
        <w:rPr>
          <w:rFonts w:asciiTheme="minorHAnsi" w:hAnsiTheme="minorHAnsi" w:cstheme="minorHAnsi"/>
          <w:b/>
          <w:i/>
          <w:u w:val="none"/>
        </w:rPr>
        <w:t>Opis podprograma</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Podprogram v</w:t>
      </w:r>
      <w:r w:rsidR="00674EEA">
        <w:rPr>
          <w:rFonts w:asciiTheme="minorHAnsi" w:hAnsiTheme="minorHAnsi" w:cstheme="minorHAnsi"/>
        </w:rPr>
        <w:t>ključuje sredstva za namen urej</w:t>
      </w:r>
      <w:r w:rsidRPr="00903322">
        <w:rPr>
          <w:rFonts w:asciiTheme="minorHAnsi" w:hAnsiTheme="minorHAnsi" w:cstheme="minorHAnsi"/>
        </w:rPr>
        <w:t>anja cestnega prometa: upravljanje in tekoče vzdrževanje parkirišč, prometne signalizacije, neprometnih znakov in oglaševanja, ..</w:t>
      </w:r>
    </w:p>
    <w:p w:rsidR="006C06A5" w:rsidRPr="00F52D72" w:rsidRDefault="006C06A5" w:rsidP="008A0024">
      <w:pPr>
        <w:pStyle w:val="Heading11"/>
        <w:jc w:val="both"/>
        <w:rPr>
          <w:rFonts w:asciiTheme="minorHAnsi" w:hAnsiTheme="minorHAnsi" w:cstheme="minorHAnsi"/>
          <w:b/>
          <w:i/>
          <w:u w:val="none"/>
        </w:rPr>
      </w:pPr>
      <w:r w:rsidRPr="00F52D72">
        <w:rPr>
          <w:rFonts w:asciiTheme="minorHAnsi" w:hAnsiTheme="minorHAnsi" w:cstheme="minorHAnsi"/>
          <w:b/>
          <w:i/>
          <w:u w:val="none"/>
        </w:rPr>
        <w:t>Zakonske in druge pravne podlage</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Zakonodaja o javnih cestah in prometu in občinski predpisi s tega področja.</w:t>
      </w:r>
    </w:p>
    <w:p w:rsidR="006C06A5" w:rsidRPr="00F52D72" w:rsidRDefault="006C06A5" w:rsidP="008A0024">
      <w:pPr>
        <w:pStyle w:val="Heading11"/>
        <w:jc w:val="both"/>
        <w:rPr>
          <w:rFonts w:asciiTheme="minorHAnsi" w:hAnsiTheme="minorHAnsi" w:cstheme="minorHAnsi"/>
          <w:b/>
          <w:i/>
          <w:u w:val="none"/>
        </w:rPr>
      </w:pPr>
      <w:r w:rsidRPr="00F52D72">
        <w:rPr>
          <w:rFonts w:asciiTheme="minorHAnsi" w:hAnsiTheme="minorHAnsi" w:cstheme="minorHAnsi"/>
          <w:b/>
          <w:i/>
          <w:u w:val="none"/>
        </w:rPr>
        <w:t>Dolgoročni cilji podprograma in kazalci, s katerimi se bo merilo doseganje zastavljenih ciljev</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Predvsem odpravljanje okolju škodljivih posledic prometa, izboljšanje prometne varnosti</w:t>
      </w:r>
    </w:p>
    <w:p w:rsidR="006C06A5" w:rsidRPr="00F52D72" w:rsidRDefault="006C06A5" w:rsidP="008A0024">
      <w:pPr>
        <w:pStyle w:val="Heading11"/>
        <w:jc w:val="both"/>
        <w:rPr>
          <w:rFonts w:asciiTheme="minorHAnsi" w:hAnsiTheme="minorHAnsi" w:cstheme="minorHAnsi"/>
          <w:b/>
          <w:i/>
          <w:u w:val="none"/>
        </w:rPr>
      </w:pPr>
      <w:r w:rsidRPr="00F52D72">
        <w:rPr>
          <w:rFonts w:asciiTheme="minorHAnsi" w:hAnsiTheme="minorHAnsi" w:cstheme="minorHAnsi"/>
          <w:b/>
          <w:i/>
          <w:u w:val="none"/>
        </w:rPr>
        <w:t>Letni izvedbeni cilji podprograma in kazalci, s katerimi se bo merilo doseganje zastavljenih ciljev</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Izvedba načrtovanih posegov in naložb</w:t>
      </w:r>
    </w:p>
    <w:p w:rsidR="00706549" w:rsidRPr="00903322" w:rsidRDefault="00706549" w:rsidP="008A0024">
      <w:pPr>
        <w:jc w:val="both"/>
        <w:rPr>
          <w:rFonts w:asciiTheme="minorHAnsi" w:hAnsiTheme="minorHAnsi" w:cstheme="minorHAnsi"/>
        </w:rPr>
      </w:pPr>
    </w:p>
    <w:p w:rsidR="006C06A5" w:rsidRPr="00903322" w:rsidRDefault="006C06A5" w:rsidP="008A0024">
      <w:pPr>
        <w:pStyle w:val="AHeading10"/>
        <w:tabs>
          <w:tab w:val="decimal" w:pos="9200"/>
        </w:tabs>
        <w:jc w:val="both"/>
        <w:rPr>
          <w:rFonts w:asciiTheme="minorHAnsi" w:hAnsiTheme="minorHAnsi" w:cstheme="minorHAnsi"/>
          <w:sz w:val="20"/>
        </w:rPr>
      </w:pPr>
      <w:r w:rsidRPr="00903322">
        <w:rPr>
          <w:rFonts w:asciiTheme="minorHAnsi" w:hAnsiTheme="minorHAnsi" w:cstheme="minorHAnsi"/>
        </w:rPr>
        <w:t xml:space="preserve">0079 Popravila in </w:t>
      </w:r>
      <w:proofErr w:type="spellStart"/>
      <w:r w:rsidRPr="00903322">
        <w:rPr>
          <w:rFonts w:asciiTheme="minorHAnsi" w:hAnsiTheme="minorHAnsi" w:cstheme="minorHAnsi"/>
        </w:rPr>
        <w:t>vzdrž</w:t>
      </w:r>
      <w:proofErr w:type="spellEnd"/>
      <w:r w:rsidRPr="00903322">
        <w:rPr>
          <w:rFonts w:asciiTheme="minorHAnsi" w:hAnsiTheme="minorHAnsi" w:cstheme="minorHAnsi"/>
        </w:rPr>
        <w:t>.</w:t>
      </w:r>
      <w:r w:rsidR="00706549" w:rsidRPr="00903322">
        <w:rPr>
          <w:rFonts w:asciiTheme="minorHAnsi" w:hAnsiTheme="minorHAnsi" w:cstheme="minorHAnsi"/>
        </w:rPr>
        <w:t xml:space="preserve"> </w:t>
      </w:r>
      <w:r w:rsidRPr="00903322">
        <w:rPr>
          <w:rFonts w:asciiTheme="minorHAnsi" w:hAnsiTheme="minorHAnsi" w:cstheme="minorHAnsi"/>
        </w:rPr>
        <w:t>prometn</w:t>
      </w:r>
      <w:r w:rsidR="00706549" w:rsidRPr="00903322">
        <w:rPr>
          <w:rFonts w:asciiTheme="minorHAnsi" w:hAnsiTheme="minorHAnsi" w:cstheme="minorHAnsi"/>
        </w:rPr>
        <w:t>ih znakov in svetlobne signalizacije</w:t>
      </w:r>
      <w:r w:rsidRPr="00903322">
        <w:rPr>
          <w:rFonts w:asciiTheme="minorHAnsi" w:hAnsiTheme="minorHAnsi" w:cstheme="minorHAnsi"/>
        </w:rPr>
        <w:tab/>
      </w:r>
      <w:r w:rsidRPr="00903322">
        <w:rPr>
          <w:rFonts w:asciiTheme="minorHAnsi" w:hAnsiTheme="minorHAnsi" w:cstheme="minorHAnsi"/>
          <w:sz w:val="20"/>
        </w:rPr>
        <w:t>16.000 €</w:t>
      </w:r>
    </w:p>
    <w:p w:rsidR="006C06A5" w:rsidRPr="00F52D72" w:rsidRDefault="006C06A5" w:rsidP="008A0024">
      <w:pPr>
        <w:pStyle w:val="Heading11"/>
        <w:jc w:val="both"/>
        <w:rPr>
          <w:rFonts w:asciiTheme="minorHAnsi" w:hAnsiTheme="minorHAnsi" w:cstheme="minorHAnsi"/>
          <w:b/>
          <w:i/>
          <w:u w:val="none"/>
        </w:rPr>
      </w:pPr>
      <w:r w:rsidRPr="00F52D72">
        <w:rPr>
          <w:rFonts w:asciiTheme="minorHAnsi" w:hAnsiTheme="minorHAnsi" w:cstheme="minorHAnsi"/>
          <w:b/>
          <w:i/>
          <w:u w:val="none"/>
        </w:rPr>
        <w:t>Obrazložitev dejavnosti v okviru proračunske postavke</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Gre za material in delo, ko je potrebno na občinskih cesta zamenjati dotrajano vertikalno prometno signalizacijo ali obnovi talne označbe na cestišču, kolesarski stezi in hodniku za pešce. Glede na dosedanje izkušnje ocenjujemo, da bodo na tej postavki zadostovala sredstva v višini 10.000 EUR.</w:t>
      </w:r>
    </w:p>
    <w:p w:rsidR="00706549" w:rsidRPr="00903322" w:rsidRDefault="00706549" w:rsidP="008A0024">
      <w:pPr>
        <w:jc w:val="both"/>
        <w:rPr>
          <w:rFonts w:asciiTheme="minorHAnsi" w:hAnsiTheme="minorHAnsi" w:cstheme="minorHAnsi"/>
        </w:rPr>
      </w:pPr>
    </w:p>
    <w:p w:rsidR="00706549" w:rsidRPr="00903322" w:rsidRDefault="00706549" w:rsidP="008A0024">
      <w:pPr>
        <w:jc w:val="both"/>
        <w:rPr>
          <w:rFonts w:asciiTheme="minorHAnsi" w:hAnsiTheme="minorHAnsi" w:cstheme="minorHAnsi"/>
          <w:color w:val="FF0000"/>
        </w:rPr>
      </w:pPr>
      <w:r w:rsidRPr="00903322">
        <w:rPr>
          <w:rFonts w:asciiTheme="minorHAnsi" w:hAnsiTheme="minorHAnsi" w:cstheme="minorHAnsi"/>
          <w:color w:val="FF0000"/>
        </w:rPr>
        <w:t>PREDLOG REBALANSA:</w:t>
      </w:r>
    </w:p>
    <w:p w:rsidR="00674EEA" w:rsidRPr="00674EEA" w:rsidRDefault="00674EEA" w:rsidP="00674EEA">
      <w:pPr>
        <w:pStyle w:val="Heading11"/>
        <w:jc w:val="both"/>
        <w:rPr>
          <w:rFonts w:asciiTheme="minorHAnsi" w:hAnsiTheme="minorHAnsi" w:cstheme="minorHAnsi"/>
          <w:u w:val="none"/>
        </w:rPr>
      </w:pPr>
      <w:r w:rsidRPr="00674EEA">
        <w:rPr>
          <w:rFonts w:asciiTheme="minorHAnsi" w:hAnsiTheme="minorHAnsi" w:cstheme="minorHAnsi"/>
          <w:u w:val="none"/>
        </w:rPr>
        <w:t>Glede na tempo sedanje realizacije (junij 2012) postavko zvišujemo za 6.000 EUR, kar je posledica uskladitve prometne signalizacije z zakonodajo, obnovo le-te, intervencijsko popravilo semaforjev, ipd.</w:t>
      </w:r>
    </w:p>
    <w:p w:rsidR="00706549" w:rsidRPr="00903322" w:rsidRDefault="00706549" w:rsidP="008A0024">
      <w:pPr>
        <w:pStyle w:val="Heading11"/>
        <w:jc w:val="both"/>
        <w:rPr>
          <w:rFonts w:asciiTheme="minorHAnsi" w:hAnsiTheme="minorHAnsi" w:cstheme="minorHAnsi"/>
        </w:rPr>
      </w:pPr>
    </w:p>
    <w:p w:rsidR="006C06A5" w:rsidRPr="00F52D72" w:rsidRDefault="006C06A5" w:rsidP="008A0024">
      <w:pPr>
        <w:pStyle w:val="Heading11"/>
        <w:jc w:val="both"/>
        <w:rPr>
          <w:rFonts w:asciiTheme="minorHAnsi" w:hAnsiTheme="minorHAnsi" w:cstheme="minorHAnsi"/>
          <w:b/>
          <w:i/>
          <w:u w:val="none"/>
        </w:rPr>
      </w:pPr>
      <w:r w:rsidRPr="00F52D72">
        <w:rPr>
          <w:rFonts w:asciiTheme="minorHAnsi" w:hAnsiTheme="minorHAnsi" w:cstheme="minorHAnsi"/>
          <w:b/>
          <w:i/>
          <w:u w:val="none"/>
        </w:rPr>
        <w:t>Navezava na projekte v okviru proračunske postavke</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Redno vzdrževanje prometne signalizacije na občinskih cestah.</w:t>
      </w:r>
    </w:p>
    <w:p w:rsidR="006C06A5" w:rsidRPr="00F52D72" w:rsidRDefault="006C06A5" w:rsidP="008A0024">
      <w:pPr>
        <w:pStyle w:val="Heading11"/>
        <w:jc w:val="both"/>
        <w:rPr>
          <w:rFonts w:asciiTheme="minorHAnsi" w:hAnsiTheme="minorHAnsi" w:cstheme="minorHAnsi"/>
          <w:b/>
          <w:i/>
          <w:u w:val="none"/>
        </w:rPr>
      </w:pPr>
      <w:r w:rsidRPr="00F52D72">
        <w:rPr>
          <w:rFonts w:asciiTheme="minorHAnsi" w:hAnsiTheme="minorHAnsi" w:cstheme="minorHAnsi"/>
          <w:b/>
          <w:i/>
          <w:u w:val="none"/>
        </w:rPr>
        <w:t>Izhodišča, na katerih temeljijo izračuni predlogov pravic porabe za del, ki se ne izvršuje preko NRP</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Zagotavljanje prometne varnosti in vzdrževanje prometne signalizacije.</w:t>
      </w:r>
    </w:p>
    <w:p w:rsidR="006C06A5" w:rsidRPr="00903322" w:rsidRDefault="006C06A5" w:rsidP="008A0024">
      <w:pPr>
        <w:pStyle w:val="AHeading7"/>
        <w:tabs>
          <w:tab w:val="decimal" w:pos="9200"/>
        </w:tabs>
        <w:jc w:val="both"/>
        <w:rPr>
          <w:rFonts w:asciiTheme="minorHAnsi" w:hAnsiTheme="minorHAnsi" w:cstheme="minorHAnsi"/>
          <w:sz w:val="20"/>
        </w:rPr>
      </w:pPr>
      <w:r w:rsidRPr="00903322">
        <w:rPr>
          <w:rFonts w:asciiTheme="minorHAnsi" w:hAnsiTheme="minorHAnsi" w:cstheme="minorHAnsi"/>
        </w:rPr>
        <w:t>13029004 Cestna razsvetljava</w:t>
      </w:r>
      <w:r w:rsidRPr="00903322">
        <w:rPr>
          <w:rFonts w:asciiTheme="minorHAnsi" w:hAnsiTheme="minorHAnsi" w:cstheme="minorHAnsi"/>
        </w:rPr>
        <w:tab/>
      </w:r>
    </w:p>
    <w:p w:rsidR="006C06A5" w:rsidRPr="00F52D72" w:rsidRDefault="006C06A5" w:rsidP="008A0024">
      <w:pPr>
        <w:pStyle w:val="Heading11"/>
        <w:jc w:val="both"/>
        <w:rPr>
          <w:rFonts w:asciiTheme="minorHAnsi" w:hAnsiTheme="minorHAnsi" w:cstheme="minorHAnsi"/>
          <w:b/>
          <w:i/>
          <w:u w:val="none"/>
        </w:rPr>
      </w:pPr>
      <w:r w:rsidRPr="00F52D72">
        <w:rPr>
          <w:rFonts w:asciiTheme="minorHAnsi" w:hAnsiTheme="minorHAnsi" w:cstheme="minorHAnsi"/>
          <w:b/>
          <w:i/>
          <w:u w:val="none"/>
        </w:rPr>
        <w:t>Opis podprograma</w:t>
      </w:r>
    </w:p>
    <w:p w:rsidR="00706549" w:rsidRPr="00903322" w:rsidRDefault="00706549" w:rsidP="008A0024">
      <w:pPr>
        <w:jc w:val="both"/>
        <w:rPr>
          <w:rFonts w:asciiTheme="minorHAnsi" w:hAnsiTheme="minorHAnsi" w:cstheme="minorHAnsi"/>
        </w:rPr>
      </w:pPr>
      <w:r w:rsidRPr="00903322">
        <w:rPr>
          <w:rFonts w:asciiTheme="minorHAnsi" w:hAnsiTheme="minorHAnsi" w:cstheme="minorHAnsi"/>
        </w:rPr>
        <w:t>Podprogram</w:t>
      </w:r>
      <w:r w:rsidR="006C06A5" w:rsidRPr="00903322">
        <w:rPr>
          <w:rFonts w:asciiTheme="minorHAnsi" w:hAnsiTheme="minorHAnsi" w:cstheme="minorHAnsi"/>
        </w:rPr>
        <w:t xml:space="preserve"> vključuje sredstva za cestno razsvetljavo: upravljanje in tekoče vzdrževanje cestne razsvetljave, gradnja in </w:t>
      </w:r>
      <w:r w:rsidR="00E21654" w:rsidRPr="00903322">
        <w:rPr>
          <w:rFonts w:asciiTheme="minorHAnsi" w:hAnsiTheme="minorHAnsi" w:cstheme="minorHAnsi"/>
        </w:rPr>
        <w:t>investicijsko</w:t>
      </w:r>
      <w:r w:rsidR="006C06A5" w:rsidRPr="00903322">
        <w:rPr>
          <w:rFonts w:asciiTheme="minorHAnsi" w:hAnsiTheme="minorHAnsi" w:cstheme="minorHAnsi"/>
        </w:rPr>
        <w:t xml:space="preserve"> vzdrževanje cestne razsvetljave</w:t>
      </w:r>
    </w:p>
    <w:p w:rsidR="006C06A5" w:rsidRPr="00F52D72" w:rsidRDefault="006C06A5" w:rsidP="008A0024">
      <w:pPr>
        <w:pStyle w:val="Heading11"/>
        <w:jc w:val="both"/>
        <w:rPr>
          <w:rFonts w:asciiTheme="minorHAnsi" w:hAnsiTheme="minorHAnsi" w:cstheme="minorHAnsi"/>
          <w:b/>
          <w:i/>
          <w:u w:val="none"/>
        </w:rPr>
      </w:pPr>
      <w:r w:rsidRPr="00F52D72">
        <w:rPr>
          <w:rFonts w:asciiTheme="minorHAnsi" w:hAnsiTheme="minorHAnsi" w:cstheme="minorHAnsi"/>
          <w:b/>
          <w:i/>
          <w:u w:val="none"/>
        </w:rPr>
        <w:t>Zakonske in druge pravne podlage</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Zakonodaja o javnih cestah in prometu in občinski predpisi s tega področja.</w:t>
      </w:r>
    </w:p>
    <w:p w:rsidR="006C06A5" w:rsidRPr="00F52D72" w:rsidRDefault="006C06A5" w:rsidP="008A0024">
      <w:pPr>
        <w:pStyle w:val="Heading11"/>
        <w:jc w:val="both"/>
        <w:rPr>
          <w:rFonts w:asciiTheme="minorHAnsi" w:hAnsiTheme="minorHAnsi" w:cstheme="minorHAnsi"/>
          <w:b/>
          <w:i/>
          <w:u w:val="none"/>
        </w:rPr>
      </w:pPr>
      <w:r w:rsidRPr="00F52D72">
        <w:rPr>
          <w:rFonts w:asciiTheme="minorHAnsi" w:hAnsiTheme="minorHAnsi" w:cstheme="minorHAnsi"/>
          <w:b/>
          <w:i/>
          <w:u w:val="none"/>
        </w:rPr>
        <w:lastRenderedPageBreak/>
        <w:t>Dolgoročni cilji podprograma in kazalci, s katerimi se bo merilo doseganje zastavljenih ciljev</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Predvsem odpravljanje okolju škodljivih posledic prometa, izboljšanje prometne varnosti</w:t>
      </w:r>
    </w:p>
    <w:p w:rsidR="006C06A5" w:rsidRPr="00F52D72" w:rsidRDefault="006C06A5" w:rsidP="008A0024">
      <w:pPr>
        <w:pStyle w:val="Heading11"/>
        <w:jc w:val="both"/>
        <w:rPr>
          <w:rFonts w:asciiTheme="minorHAnsi" w:hAnsiTheme="minorHAnsi" w:cstheme="minorHAnsi"/>
          <w:b/>
          <w:i/>
          <w:u w:val="none"/>
        </w:rPr>
      </w:pPr>
      <w:r w:rsidRPr="00F52D72">
        <w:rPr>
          <w:rFonts w:asciiTheme="minorHAnsi" w:hAnsiTheme="minorHAnsi" w:cstheme="minorHAnsi"/>
          <w:b/>
          <w:i/>
          <w:u w:val="none"/>
        </w:rPr>
        <w:t>Letni izvedbeni cilji podprograma in kazalci, s katerimi se bo merilo doseganje zastavljenih ciljev</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Izvedba načrtovanih posegov in naložb</w:t>
      </w:r>
    </w:p>
    <w:p w:rsidR="006C06A5" w:rsidRPr="00903322" w:rsidRDefault="006C06A5" w:rsidP="008A0024">
      <w:pPr>
        <w:pStyle w:val="AHeading10"/>
        <w:tabs>
          <w:tab w:val="decimal" w:pos="9200"/>
        </w:tabs>
        <w:jc w:val="both"/>
        <w:rPr>
          <w:rFonts w:asciiTheme="minorHAnsi" w:hAnsiTheme="minorHAnsi" w:cstheme="minorHAnsi"/>
          <w:sz w:val="20"/>
        </w:rPr>
      </w:pPr>
      <w:r w:rsidRPr="00903322">
        <w:rPr>
          <w:rFonts w:asciiTheme="minorHAnsi" w:hAnsiTheme="minorHAnsi" w:cstheme="minorHAnsi"/>
        </w:rPr>
        <w:t xml:space="preserve">0080 </w:t>
      </w:r>
      <w:proofErr w:type="spellStart"/>
      <w:r w:rsidRPr="00903322">
        <w:rPr>
          <w:rFonts w:asciiTheme="minorHAnsi" w:hAnsiTheme="minorHAnsi" w:cstheme="minorHAnsi"/>
        </w:rPr>
        <w:t>Tokovina</w:t>
      </w:r>
      <w:proofErr w:type="spellEnd"/>
      <w:r w:rsidRPr="00903322">
        <w:rPr>
          <w:rFonts w:asciiTheme="minorHAnsi" w:hAnsiTheme="minorHAnsi" w:cstheme="minorHAnsi"/>
        </w:rPr>
        <w:t>-el.</w:t>
      </w:r>
      <w:r w:rsidR="00E21654" w:rsidRPr="00903322">
        <w:rPr>
          <w:rFonts w:asciiTheme="minorHAnsi" w:hAnsiTheme="minorHAnsi" w:cstheme="minorHAnsi"/>
        </w:rPr>
        <w:t xml:space="preserve"> </w:t>
      </w:r>
      <w:r w:rsidRPr="00903322">
        <w:rPr>
          <w:rFonts w:asciiTheme="minorHAnsi" w:hAnsiTheme="minorHAnsi" w:cstheme="minorHAnsi"/>
        </w:rPr>
        <w:t>energija za javno razsvetljavo</w:t>
      </w:r>
      <w:r w:rsidRPr="00903322">
        <w:rPr>
          <w:rFonts w:asciiTheme="minorHAnsi" w:hAnsiTheme="minorHAnsi" w:cstheme="minorHAnsi"/>
        </w:rPr>
        <w:tab/>
      </w:r>
      <w:r w:rsidRPr="00903322">
        <w:rPr>
          <w:rFonts w:asciiTheme="minorHAnsi" w:hAnsiTheme="minorHAnsi" w:cstheme="minorHAnsi"/>
          <w:sz w:val="20"/>
        </w:rPr>
        <w:t>70.000 €</w:t>
      </w:r>
    </w:p>
    <w:p w:rsidR="006C06A5" w:rsidRPr="00F52D72" w:rsidRDefault="006C06A5" w:rsidP="008A0024">
      <w:pPr>
        <w:pStyle w:val="Heading11"/>
        <w:jc w:val="both"/>
        <w:rPr>
          <w:rFonts w:asciiTheme="minorHAnsi" w:hAnsiTheme="minorHAnsi" w:cstheme="minorHAnsi"/>
          <w:b/>
          <w:i/>
          <w:u w:val="none"/>
        </w:rPr>
      </w:pPr>
      <w:r w:rsidRPr="00F52D72">
        <w:rPr>
          <w:rFonts w:asciiTheme="minorHAnsi" w:hAnsiTheme="minorHAnsi" w:cstheme="minorHAnsi"/>
          <w:b/>
          <w:i/>
          <w:u w:val="none"/>
        </w:rPr>
        <w:t>Obrazložitev dejavnosti v okviru proračunske postavke</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 xml:space="preserve">Občina Trzin je v letu 2009 kandidirala skupaj še z večjim številom občin, ki so prav tako članice SOS na skupnem javnem razpisu za dobavitelja el. energije za javne stavbe (občinske stavbe, zdravstveni domovi, osnovne šole, večnamenske športne dvorane, gasilski in kulturni domovi, muzejske hiše) in komunalno infrastrukturo (semaforji, JR, črpališča za vodovod, javno kanalizacijo, idr.). razpis je bil objavljen v uradnem glasilu EU. Kot najbolj ugodno je bilo izbrano podjetje za distribucijo električne energije Elektro Primorska, d.d. iz Kopra. Glede na uspešnost izbora se je cena </w:t>
      </w:r>
      <w:proofErr w:type="spellStart"/>
      <w:r w:rsidRPr="00903322">
        <w:rPr>
          <w:rFonts w:asciiTheme="minorHAnsi" w:hAnsiTheme="minorHAnsi" w:cstheme="minorHAnsi"/>
        </w:rPr>
        <w:t>tokovine</w:t>
      </w:r>
      <w:proofErr w:type="spellEnd"/>
      <w:r w:rsidRPr="00903322">
        <w:rPr>
          <w:rFonts w:asciiTheme="minorHAnsi" w:hAnsiTheme="minorHAnsi" w:cstheme="minorHAnsi"/>
        </w:rPr>
        <w:t xml:space="preserve"> zmanjšala, prav tako zaradi manjše porabe na področju JR (zamenjava žarnic s sijalkami, ki imajo manjšo porabo in so okoljsko bolj sprejemljive). Zato predlagamo, da se višina zneska za leto 2012 ostane enaka predvideni porabi z leta 2011 – 72.000 EUR</w:t>
      </w:r>
    </w:p>
    <w:p w:rsidR="00674EEA" w:rsidRDefault="00674EEA" w:rsidP="008A0024">
      <w:pPr>
        <w:jc w:val="both"/>
        <w:rPr>
          <w:rFonts w:asciiTheme="minorHAnsi" w:hAnsiTheme="minorHAnsi" w:cstheme="minorHAnsi"/>
          <w:color w:val="FF0000"/>
        </w:rPr>
      </w:pPr>
    </w:p>
    <w:p w:rsidR="00E21654" w:rsidRPr="00903322" w:rsidRDefault="00E21654" w:rsidP="008A0024">
      <w:pPr>
        <w:jc w:val="both"/>
        <w:rPr>
          <w:rFonts w:asciiTheme="minorHAnsi" w:hAnsiTheme="minorHAnsi" w:cstheme="minorHAnsi"/>
          <w:color w:val="FF0000"/>
        </w:rPr>
      </w:pPr>
      <w:r w:rsidRPr="00903322">
        <w:rPr>
          <w:rFonts w:asciiTheme="minorHAnsi" w:hAnsiTheme="minorHAnsi" w:cstheme="minorHAnsi"/>
          <w:color w:val="FF0000"/>
        </w:rPr>
        <w:t>PREDLOG REBALANSA:</w:t>
      </w:r>
    </w:p>
    <w:p w:rsidR="00674EEA" w:rsidRPr="00674EEA" w:rsidRDefault="00674EEA" w:rsidP="00674EEA">
      <w:pPr>
        <w:jc w:val="both"/>
        <w:rPr>
          <w:rFonts w:asciiTheme="minorHAnsi" w:hAnsiTheme="minorHAnsi" w:cstheme="minorHAnsi"/>
        </w:rPr>
      </w:pPr>
      <w:r w:rsidRPr="00674EEA">
        <w:rPr>
          <w:rFonts w:asciiTheme="minorHAnsi" w:hAnsiTheme="minorHAnsi" w:cstheme="minorHAnsi"/>
        </w:rPr>
        <w:t xml:space="preserve">Z menjavo obstoječih porabnikov JR z varčnejšimi pričakujemo v prihodnje manjšo porabo </w:t>
      </w:r>
      <w:proofErr w:type="spellStart"/>
      <w:r w:rsidRPr="00674EEA">
        <w:rPr>
          <w:rFonts w:asciiTheme="minorHAnsi" w:hAnsiTheme="minorHAnsi" w:cstheme="minorHAnsi"/>
        </w:rPr>
        <w:t>tokovine</w:t>
      </w:r>
      <w:proofErr w:type="spellEnd"/>
      <w:r w:rsidRPr="00674EEA">
        <w:rPr>
          <w:rFonts w:asciiTheme="minorHAnsi" w:hAnsiTheme="minorHAnsi" w:cstheme="minorHAnsi"/>
        </w:rPr>
        <w:t>, zato znižujemo postavko v višini 2.000 EUR.</w:t>
      </w:r>
    </w:p>
    <w:p w:rsidR="00E21654" w:rsidRPr="00903322" w:rsidRDefault="00E21654" w:rsidP="008A0024">
      <w:pPr>
        <w:jc w:val="both"/>
        <w:rPr>
          <w:rFonts w:asciiTheme="minorHAnsi" w:hAnsiTheme="minorHAnsi" w:cstheme="minorHAnsi"/>
        </w:rPr>
      </w:pPr>
    </w:p>
    <w:p w:rsidR="006C06A5" w:rsidRPr="00F52D72" w:rsidRDefault="006C06A5" w:rsidP="008A0024">
      <w:pPr>
        <w:pStyle w:val="Heading11"/>
        <w:jc w:val="both"/>
        <w:rPr>
          <w:rFonts w:asciiTheme="minorHAnsi" w:hAnsiTheme="minorHAnsi" w:cstheme="minorHAnsi"/>
          <w:b/>
          <w:i/>
          <w:u w:val="none"/>
        </w:rPr>
      </w:pPr>
      <w:r w:rsidRPr="00F52D72">
        <w:rPr>
          <w:rFonts w:asciiTheme="minorHAnsi" w:hAnsiTheme="minorHAnsi" w:cstheme="minorHAnsi"/>
          <w:b/>
          <w:i/>
          <w:u w:val="none"/>
        </w:rPr>
        <w:t>Navezava na projekte v okviru proračunske postavke</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Redno vzdrževanje zagotavljanja dobave el. energije za potrebe delovanja institucij javnega pomena.</w:t>
      </w:r>
    </w:p>
    <w:p w:rsidR="006C06A5" w:rsidRPr="00F52D72" w:rsidRDefault="006C06A5" w:rsidP="008A0024">
      <w:pPr>
        <w:pStyle w:val="Heading11"/>
        <w:jc w:val="both"/>
        <w:rPr>
          <w:rFonts w:asciiTheme="minorHAnsi" w:hAnsiTheme="minorHAnsi" w:cstheme="minorHAnsi"/>
          <w:b/>
          <w:i/>
          <w:u w:val="none"/>
        </w:rPr>
      </w:pPr>
      <w:r w:rsidRPr="00F52D72">
        <w:rPr>
          <w:rFonts w:asciiTheme="minorHAnsi" w:hAnsiTheme="minorHAnsi" w:cstheme="minorHAnsi"/>
          <w:b/>
          <w:i/>
          <w:u w:val="none"/>
        </w:rPr>
        <w:t>Izhodišča, na katerih temeljijo izračuni predlogov pravic porabe za del, ki se ne izvršuje preko NRP</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Letni stroški delovanja porabnikov el. energije, ki so v občinski lasti ali opravljajo naloge javnega pomena.</w:t>
      </w:r>
    </w:p>
    <w:p w:rsidR="006C06A5" w:rsidRPr="00903322" w:rsidRDefault="006C06A5" w:rsidP="008A0024">
      <w:pPr>
        <w:pStyle w:val="AHeading5"/>
        <w:tabs>
          <w:tab w:val="decimal" w:pos="9200"/>
        </w:tabs>
        <w:jc w:val="both"/>
        <w:rPr>
          <w:rFonts w:asciiTheme="minorHAnsi" w:hAnsiTheme="minorHAnsi" w:cstheme="minorHAnsi"/>
          <w:sz w:val="20"/>
        </w:rPr>
      </w:pPr>
      <w:bookmarkStart w:id="28" w:name="_Toc326152683"/>
      <w:r w:rsidRPr="00903322">
        <w:rPr>
          <w:rFonts w:asciiTheme="minorHAnsi" w:hAnsiTheme="minorHAnsi" w:cstheme="minorHAnsi"/>
        </w:rPr>
        <w:t>14 GOSPODARSTVO</w:t>
      </w:r>
      <w:r w:rsidRPr="00903322">
        <w:rPr>
          <w:rFonts w:asciiTheme="minorHAnsi" w:hAnsiTheme="minorHAnsi" w:cstheme="minorHAnsi"/>
        </w:rPr>
        <w:tab/>
      </w:r>
      <w:bookmarkEnd w:id="28"/>
    </w:p>
    <w:p w:rsidR="006C06A5" w:rsidRPr="00F52D72" w:rsidRDefault="006C06A5" w:rsidP="008A0024">
      <w:pPr>
        <w:pStyle w:val="Heading11"/>
        <w:jc w:val="both"/>
        <w:rPr>
          <w:rFonts w:asciiTheme="minorHAnsi" w:hAnsiTheme="minorHAnsi" w:cstheme="minorHAnsi"/>
          <w:b/>
          <w:i/>
          <w:u w:val="none"/>
        </w:rPr>
      </w:pPr>
      <w:r w:rsidRPr="00F52D72">
        <w:rPr>
          <w:rFonts w:asciiTheme="minorHAnsi" w:hAnsiTheme="minorHAnsi" w:cstheme="minorHAnsi"/>
          <w:b/>
          <w:i/>
          <w:u w:val="none"/>
        </w:rPr>
        <w:t>Opis področja proračunske porabe, poslanstva občine znotraj področja proračunske porabe</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Področje zajema urejanje in nadzor na področju varstva potrošnikov, pospeševanje in podporo gospodarskih dejavnosti, promocijo občine, razvoj turizma in gostinstva</w:t>
      </w:r>
    </w:p>
    <w:p w:rsidR="006C06A5" w:rsidRPr="00F52D72" w:rsidRDefault="006C06A5" w:rsidP="008A0024">
      <w:pPr>
        <w:pStyle w:val="Heading11"/>
        <w:jc w:val="both"/>
        <w:rPr>
          <w:rFonts w:asciiTheme="minorHAnsi" w:hAnsiTheme="minorHAnsi" w:cstheme="minorHAnsi"/>
          <w:b/>
          <w:i/>
          <w:u w:val="none"/>
        </w:rPr>
      </w:pPr>
      <w:r w:rsidRPr="00F52D72">
        <w:rPr>
          <w:rFonts w:asciiTheme="minorHAnsi" w:hAnsiTheme="minorHAnsi" w:cstheme="minorHAnsi"/>
          <w:b/>
          <w:i/>
          <w:u w:val="none"/>
        </w:rPr>
        <w:t>Dokumenti dolgoročnega razvojnega načrtovanja</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Dolgoročni cilj delovanja občine na tem področju je kakovostno izvajanje nalog, ki zagotavljajo stabilnost v Občini Trzin in čim boljše pogoje za delovanje gospodarskih subjektov, ki delujejo na območju Občine Trzin v skladu z veljavno zakonodajo.</w:t>
      </w:r>
    </w:p>
    <w:p w:rsidR="006C06A5" w:rsidRPr="00F52D72" w:rsidRDefault="006C06A5" w:rsidP="008A0024">
      <w:pPr>
        <w:pStyle w:val="Heading11"/>
        <w:jc w:val="both"/>
        <w:rPr>
          <w:rFonts w:asciiTheme="minorHAnsi" w:hAnsiTheme="minorHAnsi" w:cstheme="minorHAnsi"/>
          <w:b/>
          <w:i/>
          <w:u w:val="none"/>
        </w:rPr>
      </w:pPr>
      <w:r w:rsidRPr="00F52D72">
        <w:rPr>
          <w:rFonts w:asciiTheme="minorHAnsi" w:hAnsiTheme="minorHAnsi" w:cstheme="minorHAnsi"/>
          <w:b/>
          <w:i/>
          <w:u w:val="none"/>
        </w:rPr>
        <w:t>Dolgoročni cilji področja proračunske porabe</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Dolgoročni cilj je kakovostno izvajanje nalog</w:t>
      </w:r>
    </w:p>
    <w:p w:rsidR="006C06A5" w:rsidRPr="00F52D72" w:rsidRDefault="006C06A5" w:rsidP="008A0024">
      <w:pPr>
        <w:pStyle w:val="Heading11"/>
        <w:jc w:val="both"/>
        <w:rPr>
          <w:rFonts w:asciiTheme="minorHAnsi" w:hAnsiTheme="minorHAnsi" w:cstheme="minorHAnsi"/>
          <w:b/>
          <w:i/>
          <w:u w:val="none"/>
        </w:rPr>
      </w:pPr>
      <w:r w:rsidRPr="00F52D72">
        <w:rPr>
          <w:rFonts w:asciiTheme="minorHAnsi" w:hAnsiTheme="minorHAnsi" w:cstheme="minorHAnsi"/>
          <w:b/>
          <w:i/>
          <w:u w:val="none"/>
        </w:rPr>
        <w:t>Oznaka in nazivi glavnih programov v pristojnosti občine</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1402- Pospeševanje in podpora gospodarski dejavnosti1403- Promocija Slovenije, razvoj turizma in gostinstva</w:t>
      </w:r>
    </w:p>
    <w:p w:rsidR="006C06A5" w:rsidRPr="00903322" w:rsidRDefault="006C06A5" w:rsidP="008A0024">
      <w:pPr>
        <w:pStyle w:val="AHeading6"/>
        <w:tabs>
          <w:tab w:val="decimal" w:pos="9200"/>
        </w:tabs>
        <w:jc w:val="both"/>
        <w:rPr>
          <w:rFonts w:asciiTheme="minorHAnsi" w:hAnsiTheme="minorHAnsi" w:cstheme="minorHAnsi"/>
          <w:sz w:val="20"/>
        </w:rPr>
      </w:pPr>
      <w:r w:rsidRPr="00903322">
        <w:rPr>
          <w:rFonts w:asciiTheme="minorHAnsi" w:hAnsiTheme="minorHAnsi" w:cstheme="minorHAnsi"/>
        </w:rPr>
        <w:t>1402 Pospeševanje in podpora gospodarski dejavnosti</w:t>
      </w:r>
      <w:r w:rsidRPr="00903322">
        <w:rPr>
          <w:rFonts w:asciiTheme="minorHAnsi" w:hAnsiTheme="minorHAnsi" w:cstheme="minorHAnsi"/>
        </w:rPr>
        <w:tab/>
      </w:r>
    </w:p>
    <w:p w:rsidR="006C06A5" w:rsidRPr="00F52D72" w:rsidRDefault="006C06A5" w:rsidP="008A0024">
      <w:pPr>
        <w:pStyle w:val="Heading11"/>
        <w:jc w:val="both"/>
        <w:rPr>
          <w:rFonts w:asciiTheme="minorHAnsi" w:hAnsiTheme="minorHAnsi" w:cstheme="minorHAnsi"/>
          <w:b/>
          <w:i/>
          <w:u w:val="none"/>
        </w:rPr>
      </w:pPr>
      <w:r w:rsidRPr="00F52D72">
        <w:rPr>
          <w:rFonts w:asciiTheme="minorHAnsi" w:hAnsiTheme="minorHAnsi" w:cstheme="minorHAnsi"/>
          <w:b/>
          <w:i/>
          <w:u w:val="none"/>
        </w:rPr>
        <w:t>Opis glavnega programa</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Program vključuje sredstva za spodbujanje razvoja malega gospodarstva</w:t>
      </w:r>
    </w:p>
    <w:p w:rsidR="006C06A5" w:rsidRPr="00F52D72" w:rsidRDefault="006C06A5" w:rsidP="008A0024">
      <w:pPr>
        <w:pStyle w:val="Heading11"/>
        <w:jc w:val="both"/>
        <w:rPr>
          <w:rFonts w:asciiTheme="minorHAnsi" w:hAnsiTheme="minorHAnsi" w:cstheme="minorHAnsi"/>
          <w:b/>
          <w:i/>
          <w:u w:val="none"/>
        </w:rPr>
      </w:pPr>
      <w:r w:rsidRPr="00F52D72">
        <w:rPr>
          <w:rFonts w:asciiTheme="minorHAnsi" w:hAnsiTheme="minorHAnsi" w:cstheme="minorHAnsi"/>
          <w:b/>
          <w:i/>
          <w:u w:val="none"/>
        </w:rPr>
        <w:t>Dolgoročni cilji glavnega programa</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Dolgoročni cilj je kvalitetno in strokovno izvajanje programa</w:t>
      </w:r>
    </w:p>
    <w:p w:rsidR="006C06A5" w:rsidRPr="00F52D72" w:rsidRDefault="006C06A5" w:rsidP="008A0024">
      <w:pPr>
        <w:pStyle w:val="Heading11"/>
        <w:jc w:val="both"/>
        <w:rPr>
          <w:rFonts w:asciiTheme="minorHAnsi" w:hAnsiTheme="minorHAnsi" w:cstheme="minorHAnsi"/>
          <w:b/>
          <w:i/>
          <w:u w:val="none"/>
        </w:rPr>
      </w:pPr>
      <w:r w:rsidRPr="00F52D72">
        <w:rPr>
          <w:rFonts w:asciiTheme="minorHAnsi" w:hAnsiTheme="minorHAnsi" w:cstheme="minorHAnsi"/>
          <w:b/>
          <w:i/>
          <w:u w:val="none"/>
        </w:rPr>
        <w:t>Glavni letni izvedbeni cilji in kazalci, s katerimi se bo merilo doseganje zastavljenih ciljev</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Glavni izvedbeni cilji v proračunskem letu so izvajanje načrtovanih aktivnosti v okviru dolgoročnih ciljev</w:t>
      </w:r>
    </w:p>
    <w:p w:rsidR="006C06A5" w:rsidRPr="00F52D72" w:rsidRDefault="006C06A5" w:rsidP="008A0024">
      <w:pPr>
        <w:pStyle w:val="Heading11"/>
        <w:jc w:val="both"/>
        <w:rPr>
          <w:rFonts w:asciiTheme="minorHAnsi" w:hAnsiTheme="minorHAnsi" w:cstheme="minorHAnsi"/>
          <w:b/>
          <w:i/>
          <w:u w:val="none"/>
        </w:rPr>
      </w:pPr>
      <w:r w:rsidRPr="00F52D72">
        <w:rPr>
          <w:rFonts w:asciiTheme="minorHAnsi" w:hAnsiTheme="minorHAnsi" w:cstheme="minorHAnsi"/>
          <w:b/>
          <w:i/>
          <w:u w:val="none"/>
        </w:rPr>
        <w:lastRenderedPageBreak/>
        <w:t>Podprogrami in proračunski uporabniki znotraj glavnega programa</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14029001- Spodbujanje razvoja malega gospodarstva</w:t>
      </w:r>
    </w:p>
    <w:p w:rsidR="006C06A5" w:rsidRPr="00903322" w:rsidRDefault="006C06A5" w:rsidP="008A0024">
      <w:pPr>
        <w:pStyle w:val="AHeading7"/>
        <w:tabs>
          <w:tab w:val="decimal" w:pos="9200"/>
        </w:tabs>
        <w:jc w:val="both"/>
        <w:rPr>
          <w:rFonts w:asciiTheme="minorHAnsi" w:hAnsiTheme="minorHAnsi" w:cstheme="minorHAnsi"/>
          <w:sz w:val="20"/>
        </w:rPr>
      </w:pPr>
      <w:r w:rsidRPr="00903322">
        <w:rPr>
          <w:rFonts w:asciiTheme="minorHAnsi" w:hAnsiTheme="minorHAnsi" w:cstheme="minorHAnsi"/>
        </w:rPr>
        <w:t>14029001 Spodbujanje razvoja malega gospodarstva</w:t>
      </w:r>
      <w:r w:rsidRPr="00903322">
        <w:rPr>
          <w:rFonts w:asciiTheme="minorHAnsi" w:hAnsiTheme="minorHAnsi" w:cstheme="minorHAnsi"/>
        </w:rPr>
        <w:tab/>
      </w:r>
    </w:p>
    <w:p w:rsidR="006C06A5" w:rsidRPr="00F52D72" w:rsidRDefault="006C06A5" w:rsidP="008A0024">
      <w:pPr>
        <w:pStyle w:val="Heading11"/>
        <w:jc w:val="both"/>
        <w:rPr>
          <w:rFonts w:asciiTheme="minorHAnsi" w:hAnsiTheme="minorHAnsi" w:cstheme="minorHAnsi"/>
          <w:b/>
          <w:i/>
          <w:u w:val="none"/>
        </w:rPr>
      </w:pPr>
      <w:r w:rsidRPr="00F52D72">
        <w:rPr>
          <w:rFonts w:asciiTheme="minorHAnsi" w:hAnsiTheme="minorHAnsi" w:cstheme="minorHAnsi"/>
          <w:b/>
          <w:i/>
          <w:u w:val="none"/>
        </w:rPr>
        <w:t>Opis podprograma</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 xml:space="preserve">Podprogram vsebuje sredstva za delovanje občinskih in medobčinskih skladov za razvoj malega gospodarstva, financiranje programa skladov in sofinanciranje projektov, poslovnih načrtov in </w:t>
      </w:r>
      <w:proofErr w:type="spellStart"/>
      <w:r w:rsidRPr="00903322">
        <w:rPr>
          <w:rFonts w:asciiTheme="minorHAnsi" w:hAnsiTheme="minorHAnsi" w:cstheme="minorHAnsi"/>
        </w:rPr>
        <w:t>in</w:t>
      </w:r>
      <w:proofErr w:type="spellEnd"/>
      <w:r w:rsidRPr="00903322">
        <w:rPr>
          <w:rFonts w:asciiTheme="minorHAnsi" w:hAnsiTheme="minorHAnsi" w:cstheme="minorHAnsi"/>
        </w:rPr>
        <w:t xml:space="preserve"> predstavitev enot malega gospodarstva, zagotavljanje sredstev za kapitalske naložbe v enotah malega gospodarstva in drugih gospodarskih subjektih</w:t>
      </w:r>
    </w:p>
    <w:p w:rsidR="006C06A5" w:rsidRPr="00F52D72" w:rsidRDefault="006C06A5" w:rsidP="008A0024">
      <w:pPr>
        <w:pStyle w:val="Heading11"/>
        <w:jc w:val="both"/>
        <w:rPr>
          <w:rFonts w:asciiTheme="minorHAnsi" w:hAnsiTheme="minorHAnsi" w:cstheme="minorHAnsi"/>
          <w:b/>
          <w:i/>
          <w:u w:val="none"/>
        </w:rPr>
      </w:pPr>
      <w:r w:rsidRPr="00F52D72">
        <w:rPr>
          <w:rFonts w:asciiTheme="minorHAnsi" w:hAnsiTheme="minorHAnsi" w:cstheme="minorHAnsi"/>
          <w:b/>
          <w:i/>
          <w:u w:val="none"/>
        </w:rPr>
        <w:t>Zakonske in druge pravne podlage</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Zakon o razvoju malega gospodarstv</w:t>
      </w:r>
      <w:r w:rsidR="00F52D72">
        <w:rPr>
          <w:rFonts w:asciiTheme="minorHAnsi" w:hAnsiTheme="minorHAnsi" w:cstheme="minorHAnsi"/>
        </w:rPr>
        <w:t>a</w:t>
      </w:r>
    </w:p>
    <w:p w:rsidR="006C06A5" w:rsidRPr="00F52D72" w:rsidRDefault="006C06A5" w:rsidP="008A0024">
      <w:pPr>
        <w:pStyle w:val="Heading11"/>
        <w:jc w:val="both"/>
        <w:rPr>
          <w:rFonts w:asciiTheme="minorHAnsi" w:hAnsiTheme="minorHAnsi" w:cstheme="minorHAnsi"/>
          <w:b/>
          <w:i/>
          <w:u w:val="none"/>
        </w:rPr>
      </w:pPr>
      <w:r w:rsidRPr="00F52D72">
        <w:rPr>
          <w:rFonts w:asciiTheme="minorHAnsi" w:hAnsiTheme="minorHAnsi" w:cstheme="minorHAnsi"/>
          <w:b/>
          <w:i/>
          <w:u w:val="none"/>
        </w:rPr>
        <w:t>Dolgoročni cilji podprograma in kazalci, s katerimi se bo merilo doseganje zastavljenih ciljev</w:t>
      </w:r>
    </w:p>
    <w:p w:rsidR="006C06A5" w:rsidRPr="00903322" w:rsidRDefault="00F52D72" w:rsidP="008A0024">
      <w:pPr>
        <w:jc w:val="both"/>
        <w:rPr>
          <w:rFonts w:asciiTheme="minorHAnsi" w:hAnsiTheme="minorHAnsi" w:cstheme="minorHAnsi"/>
        </w:rPr>
      </w:pPr>
      <w:r>
        <w:rPr>
          <w:rFonts w:asciiTheme="minorHAnsi" w:hAnsiTheme="minorHAnsi" w:cstheme="minorHAnsi"/>
        </w:rPr>
        <w:t>Dolgoročni cilj je zagotavlja</w:t>
      </w:r>
      <w:r w:rsidR="006C06A5" w:rsidRPr="00903322">
        <w:rPr>
          <w:rFonts w:asciiTheme="minorHAnsi" w:hAnsiTheme="minorHAnsi" w:cstheme="minorHAnsi"/>
        </w:rPr>
        <w:t>nje pogojev za kvalitetno in strokovno izvajanje podprograma</w:t>
      </w:r>
    </w:p>
    <w:p w:rsidR="006C06A5" w:rsidRPr="00F52D72" w:rsidRDefault="006C06A5" w:rsidP="008A0024">
      <w:pPr>
        <w:pStyle w:val="Heading11"/>
        <w:jc w:val="both"/>
        <w:rPr>
          <w:rFonts w:asciiTheme="minorHAnsi" w:hAnsiTheme="minorHAnsi" w:cstheme="minorHAnsi"/>
          <w:b/>
          <w:i/>
          <w:u w:val="none"/>
        </w:rPr>
      </w:pPr>
      <w:r w:rsidRPr="00F52D72">
        <w:rPr>
          <w:rFonts w:asciiTheme="minorHAnsi" w:hAnsiTheme="minorHAnsi" w:cstheme="minorHAnsi"/>
          <w:b/>
          <w:i/>
          <w:u w:val="none"/>
        </w:rPr>
        <w:t>Letni izvedbeni cilji podprograma in kazalci, s katerimi se bo merilo doseganje zastavljenih ciljev</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Letni izvedbeni cilj podprograma je zagotoviti pogoje za izvajanje</w:t>
      </w:r>
    </w:p>
    <w:p w:rsidR="006C06A5" w:rsidRPr="00903322" w:rsidRDefault="006C06A5" w:rsidP="008A0024">
      <w:pPr>
        <w:pStyle w:val="AHeading10"/>
        <w:tabs>
          <w:tab w:val="decimal" w:pos="9200"/>
        </w:tabs>
        <w:jc w:val="both"/>
        <w:rPr>
          <w:rFonts w:asciiTheme="minorHAnsi" w:hAnsiTheme="minorHAnsi" w:cstheme="minorHAnsi"/>
          <w:sz w:val="20"/>
        </w:rPr>
      </w:pPr>
      <w:r w:rsidRPr="00903322">
        <w:rPr>
          <w:rFonts w:asciiTheme="minorHAnsi" w:hAnsiTheme="minorHAnsi" w:cstheme="minorHAnsi"/>
        </w:rPr>
        <w:t>0085 Regijski razvojni programi- LUR, RCL, Srce Slovenije</w:t>
      </w:r>
      <w:r w:rsidRPr="00903322">
        <w:rPr>
          <w:rFonts w:asciiTheme="minorHAnsi" w:hAnsiTheme="minorHAnsi" w:cstheme="minorHAnsi"/>
        </w:rPr>
        <w:tab/>
      </w:r>
      <w:r w:rsidRPr="00903322">
        <w:rPr>
          <w:rFonts w:asciiTheme="minorHAnsi" w:hAnsiTheme="minorHAnsi" w:cstheme="minorHAnsi"/>
          <w:sz w:val="20"/>
        </w:rPr>
        <w:t>9.399 €</w:t>
      </w:r>
    </w:p>
    <w:p w:rsidR="006C06A5" w:rsidRPr="00F52D72" w:rsidRDefault="006C06A5" w:rsidP="008A0024">
      <w:pPr>
        <w:pStyle w:val="Heading11"/>
        <w:jc w:val="both"/>
        <w:rPr>
          <w:rFonts w:asciiTheme="minorHAnsi" w:hAnsiTheme="minorHAnsi" w:cstheme="minorHAnsi"/>
          <w:b/>
          <w:i/>
          <w:u w:val="none"/>
        </w:rPr>
      </w:pPr>
      <w:r w:rsidRPr="00F52D72">
        <w:rPr>
          <w:rFonts w:asciiTheme="minorHAnsi" w:hAnsiTheme="minorHAnsi" w:cstheme="minorHAnsi"/>
          <w:b/>
          <w:i/>
          <w:u w:val="none"/>
        </w:rPr>
        <w:t>Obrazložitev dejavnosti v okviru proračunske postavke</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Zagotavljajo se sredstva za vključevanje v regionalne programe in sicer za pripravo Izvedbenega načrta regionalnega razvojnega programa LUR za obdobje 2010-2013,  promocijo turističnega območja Srce Slovenije za leto 2012 in vključitev v Razvojno partnerstvo središča Slovenije (RPSS). RRA LUR in PCL Litija sta pooblaščena centra za izvajanje nalog spodbujanja regionalnega razvoja, ki se opravljajo v javnem interesu. Občine Ljubljanske urbane regije zagotavljajo sredstva glede na odstotek števila prebivalcev posamezne občine v odnosu do skupnega števila prebivalcev v vseh občinah LUR.</w:t>
      </w:r>
    </w:p>
    <w:p w:rsidR="00E21654" w:rsidRPr="00903322" w:rsidRDefault="00E21654" w:rsidP="008A0024">
      <w:pPr>
        <w:jc w:val="both"/>
        <w:rPr>
          <w:rFonts w:asciiTheme="minorHAnsi" w:hAnsiTheme="minorHAnsi" w:cstheme="minorHAnsi"/>
        </w:rPr>
      </w:pPr>
    </w:p>
    <w:p w:rsidR="00E21654" w:rsidRPr="00903322" w:rsidRDefault="00E21654" w:rsidP="008A0024">
      <w:pPr>
        <w:jc w:val="both"/>
        <w:rPr>
          <w:rFonts w:asciiTheme="minorHAnsi" w:hAnsiTheme="minorHAnsi" w:cstheme="minorHAnsi"/>
          <w:color w:val="FF0000"/>
        </w:rPr>
      </w:pPr>
      <w:r w:rsidRPr="00903322">
        <w:rPr>
          <w:rFonts w:asciiTheme="minorHAnsi" w:hAnsiTheme="minorHAnsi" w:cstheme="minorHAnsi"/>
          <w:color w:val="FF0000"/>
        </w:rPr>
        <w:t>PREDLOG REBALANSA:</w:t>
      </w:r>
    </w:p>
    <w:p w:rsidR="00E21654" w:rsidRPr="00903322" w:rsidRDefault="009907B7" w:rsidP="008A0024">
      <w:pPr>
        <w:jc w:val="both"/>
        <w:rPr>
          <w:rFonts w:asciiTheme="minorHAnsi" w:hAnsiTheme="minorHAnsi" w:cstheme="minorHAnsi"/>
        </w:rPr>
      </w:pPr>
      <w:r>
        <w:rPr>
          <w:rFonts w:asciiTheme="minorHAnsi" w:hAnsiTheme="minorHAnsi" w:cstheme="minorHAnsi"/>
        </w:rPr>
        <w:t xml:space="preserve">Povišanje sredstev na tej </w:t>
      </w:r>
      <w:r w:rsidR="004749EC">
        <w:rPr>
          <w:rFonts w:asciiTheme="minorHAnsi" w:hAnsiTheme="minorHAnsi" w:cstheme="minorHAnsi"/>
        </w:rPr>
        <w:t xml:space="preserve">PP </w:t>
      </w:r>
      <w:r>
        <w:rPr>
          <w:rFonts w:asciiTheme="minorHAnsi" w:hAnsiTheme="minorHAnsi" w:cstheme="minorHAnsi"/>
        </w:rPr>
        <w:t xml:space="preserve"> temelji na odločitvi o vključitvi občine v skupni projekt turistične promocije območja Srce Slovenije in v projekte LUR na področju spodbujanja inovativnosti ipd. </w:t>
      </w:r>
    </w:p>
    <w:p w:rsidR="006C06A5" w:rsidRPr="00F52D72" w:rsidRDefault="006C06A5" w:rsidP="008A0024">
      <w:pPr>
        <w:pStyle w:val="Heading11"/>
        <w:jc w:val="both"/>
        <w:rPr>
          <w:rFonts w:asciiTheme="minorHAnsi" w:hAnsiTheme="minorHAnsi" w:cstheme="minorHAnsi"/>
          <w:b/>
          <w:i/>
          <w:u w:val="none"/>
        </w:rPr>
      </w:pPr>
      <w:r w:rsidRPr="00F52D72">
        <w:rPr>
          <w:rFonts w:asciiTheme="minorHAnsi" w:hAnsiTheme="minorHAnsi" w:cstheme="minorHAnsi"/>
          <w:b/>
          <w:i/>
          <w:u w:val="none"/>
        </w:rPr>
        <w:t>Navezava na projekte v okviru proračunske postavke</w:t>
      </w:r>
    </w:p>
    <w:p w:rsidR="006C06A5" w:rsidRPr="00903322" w:rsidRDefault="00F52D72" w:rsidP="008A0024">
      <w:pPr>
        <w:jc w:val="both"/>
        <w:rPr>
          <w:rFonts w:asciiTheme="minorHAnsi" w:hAnsiTheme="minorHAnsi" w:cstheme="minorHAnsi"/>
        </w:rPr>
      </w:pPr>
      <w:r>
        <w:rPr>
          <w:rFonts w:asciiTheme="minorHAnsi" w:hAnsiTheme="minorHAnsi" w:cstheme="minorHAnsi"/>
        </w:rPr>
        <w:t>/</w:t>
      </w:r>
    </w:p>
    <w:p w:rsidR="006C06A5" w:rsidRPr="00F52D72" w:rsidRDefault="006C06A5" w:rsidP="008A0024">
      <w:pPr>
        <w:pStyle w:val="Heading11"/>
        <w:jc w:val="both"/>
        <w:rPr>
          <w:rFonts w:asciiTheme="minorHAnsi" w:hAnsiTheme="minorHAnsi" w:cstheme="minorHAnsi"/>
          <w:b/>
          <w:i/>
          <w:u w:val="none"/>
        </w:rPr>
      </w:pPr>
      <w:r w:rsidRPr="00F52D72">
        <w:rPr>
          <w:rFonts w:asciiTheme="minorHAnsi" w:hAnsiTheme="minorHAnsi" w:cstheme="minorHAnsi"/>
          <w:b/>
          <w:i/>
          <w:u w:val="none"/>
        </w:rPr>
        <w:t>Izhodišča, na katerih temeljijo izračuni predlogov pravic porabe za del, ki se ne izvršuje preko NRP</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Izračun predloga temelji na pogodbi z izvajalci in na preteklih stroških iz naslova regijskega sodelovanja.</w:t>
      </w:r>
    </w:p>
    <w:p w:rsidR="006C06A5" w:rsidRPr="00903322" w:rsidRDefault="006C06A5" w:rsidP="008A0024">
      <w:pPr>
        <w:pStyle w:val="AHeading10"/>
        <w:tabs>
          <w:tab w:val="decimal" w:pos="9200"/>
        </w:tabs>
        <w:jc w:val="both"/>
        <w:rPr>
          <w:rFonts w:asciiTheme="minorHAnsi" w:hAnsiTheme="minorHAnsi" w:cstheme="minorHAnsi"/>
          <w:sz w:val="20"/>
        </w:rPr>
      </w:pPr>
      <w:r w:rsidRPr="00903322">
        <w:rPr>
          <w:rFonts w:asciiTheme="minorHAnsi" w:hAnsiTheme="minorHAnsi" w:cstheme="minorHAnsi"/>
        </w:rPr>
        <w:t>0086 Strategija razvoja Občine Trzin</w:t>
      </w:r>
      <w:r w:rsidRPr="00903322">
        <w:rPr>
          <w:rFonts w:asciiTheme="minorHAnsi" w:hAnsiTheme="minorHAnsi" w:cstheme="minorHAnsi"/>
        </w:rPr>
        <w:tab/>
      </w:r>
      <w:r w:rsidRPr="00903322">
        <w:rPr>
          <w:rFonts w:asciiTheme="minorHAnsi" w:hAnsiTheme="minorHAnsi" w:cstheme="minorHAnsi"/>
          <w:sz w:val="20"/>
        </w:rPr>
        <w:t>500 €</w:t>
      </w:r>
    </w:p>
    <w:p w:rsidR="006C06A5" w:rsidRPr="00F52D72" w:rsidRDefault="006C06A5" w:rsidP="008A0024">
      <w:pPr>
        <w:pStyle w:val="Heading11"/>
        <w:jc w:val="both"/>
        <w:rPr>
          <w:rFonts w:asciiTheme="minorHAnsi" w:hAnsiTheme="minorHAnsi" w:cstheme="minorHAnsi"/>
          <w:b/>
          <w:i/>
          <w:u w:val="none"/>
        </w:rPr>
      </w:pPr>
      <w:r w:rsidRPr="00F52D72">
        <w:rPr>
          <w:rFonts w:asciiTheme="minorHAnsi" w:hAnsiTheme="minorHAnsi" w:cstheme="minorHAnsi"/>
          <w:b/>
          <w:i/>
          <w:u w:val="none"/>
        </w:rPr>
        <w:t>Obrazložitev dejavnosti v okviru proračunske postavke</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V okviru postavke so predvidene dejavnosti v zvezi z preverjanjem razvojih možnosti občine in prioritet občanov povezanih z življenjem in razvojem v občini in ob upoštevanju Strategije razvoja občine, katere uresničevanje se podaljšuje tudi v tem proračunu.</w:t>
      </w:r>
    </w:p>
    <w:p w:rsidR="00E21654" w:rsidRPr="00903322" w:rsidRDefault="00E21654" w:rsidP="008A0024">
      <w:pPr>
        <w:jc w:val="both"/>
        <w:rPr>
          <w:rFonts w:asciiTheme="minorHAnsi" w:hAnsiTheme="minorHAnsi" w:cstheme="minorHAnsi"/>
        </w:rPr>
      </w:pPr>
    </w:p>
    <w:p w:rsidR="00E21654" w:rsidRPr="00903322" w:rsidRDefault="00E21654" w:rsidP="008A0024">
      <w:pPr>
        <w:jc w:val="both"/>
        <w:rPr>
          <w:rFonts w:asciiTheme="minorHAnsi" w:hAnsiTheme="minorHAnsi" w:cstheme="minorHAnsi"/>
          <w:color w:val="FF0000"/>
        </w:rPr>
      </w:pPr>
      <w:r w:rsidRPr="00903322">
        <w:rPr>
          <w:rFonts w:asciiTheme="minorHAnsi" w:hAnsiTheme="minorHAnsi" w:cstheme="minorHAnsi"/>
          <w:color w:val="FF0000"/>
        </w:rPr>
        <w:t>PREDLOG REBALANSA:</w:t>
      </w:r>
    </w:p>
    <w:p w:rsidR="00E21654" w:rsidRPr="00903322" w:rsidRDefault="009907B7" w:rsidP="008A0024">
      <w:pPr>
        <w:jc w:val="both"/>
        <w:rPr>
          <w:rFonts w:asciiTheme="minorHAnsi" w:hAnsiTheme="minorHAnsi" w:cstheme="minorHAnsi"/>
        </w:rPr>
      </w:pPr>
      <w:r>
        <w:rPr>
          <w:rFonts w:asciiTheme="minorHAnsi" w:hAnsiTheme="minorHAnsi" w:cstheme="minorHAnsi"/>
        </w:rPr>
        <w:t xml:space="preserve">Sredstva na p.p. znižujemo za 500 € in ohranjamo zgolj sredstva za izvedbo kakšne manjše ankete, kolikor bi želeli ugotavljati mnenja občanov o katerem od vprašanj strateške narave. </w:t>
      </w:r>
    </w:p>
    <w:p w:rsidR="006C06A5" w:rsidRPr="00F52D72" w:rsidRDefault="006C06A5" w:rsidP="008A0024">
      <w:pPr>
        <w:pStyle w:val="Heading11"/>
        <w:jc w:val="both"/>
        <w:rPr>
          <w:rFonts w:asciiTheme="minorHAnsi" w:hAnsiTheme="minorHAnsi" w:cstheme="minorHAnsi"/>
          <w:b/>
          <w:i/>
          <w:u w:val="none"/>
        </w:rPr>
      </w:pPr>
      <w:r w:rsidRPr="00F52D72">
        <w:rPr>
          <w:rFonts w:asciiTheme="minorHAnsi" w:hAnsiTheme="minorHAnsi" w:cstheme="minorHAnsi"/>
          <w:b/>
          <w:i/>
          <w:u w:val="none"/>
        </w:rPr>
        <w:t>Navezava na projekte v okviru proračunske postavke</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w:t>
      </w:r>
    </w:p>
    <w:p w:rsidR="006C06A5" w:rsidRPr="00F52D72" w:rsidRDefault="006C06A5" w:rsidP="008A0024">
      <w:pPr>
        <w:pStyle w:val="Heading11"/>
        <w:jc w:val="both"/>
        <w:rPr>
          <w:rFonts w:asciiTheme="minorHAnsi" w:hAnsiTheme="minorHAnsi" w:cstheme="minorHAnsi"/>
          <w:b/>
          <w:i/>
          <w:u w:val="none"/>
        </w:rPr>
      </w:pPr>
      <w:r w:rsidRPr="00F52D72">
        <w:rPr>
          <w:rFonts w:asciiTheme="minorHAnsi" w:hAnsiTheme="minorHAnsi" w:cstheme="minorHAnsi"/>
          <w:b/>
          <w:i/>
          <w:u w:val="none"/>
        </w:rPr>
        <w:lastRenderedPageBreak/>
        <w:t>Izhodišča, na katerih temeljijo izračuni predlogov pravic porabe za del, ki se ne izvršuje preko NRP</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Glede na to, da ima občina sprejeto strategijo,  katere uresničevanje se bo nadaljevalo tudi v tem proračunskem letu, se predvidevajo sam</w:t>
      </w:r>
      <w:r w:rsidR="00F52D72">
        <w:rPr>
          <w:rFonts w:asciiTheme="minorHAnsi" w:hAnsiTheme="minorHAnsi" w:cstheme="minorHAnsi"/>
        </w:rPr>
        <w:t>o minimalna sredstva za morebit</w:t>
      </w:r>
      <w:r w:rsidRPr="00903322">
        <w:rPr>
          <w:rFonts w:asciiTheme="minorHAnsi" w:hAnsiTheme="minorHAnsi" w:cstheme="minorHAnsi"/>
        </w:rPr>
        <w:t>no posodobitev.</w:t>
      </w:r>
    </w:p>
    <w:p w:rsidR="006C06A5" w:rsidRPr="00903322" w:rsidRDefault="006C06A5" w:rsidP="008A0024">
      <w:pPr>
        <w:pStyle w:val="AHeading5"/>
        <w:tabs>
          <w:tab w:val="decimal" w:pos="9200"/>
        </w:tabs>
        <w:jc w:val="both"/>
        <w:rPr>
          <w:rFonts w:asciiTheme="minorHAnsi" w:hAnsiTheme="minorHAnsi" w:cstheme="minorHAnsi"/>
          <w:sz w:val="20"/>
        </w:rPr>
      </w:pPr>
      <w:bookmarkStart w:id="29" w:name="_Toc326152684"/>
      <w:r w:rsidRPr="00903322">
        <w:rPr>
          <w:rFonts w:asciiTheme="minorHAnsi" w:hAnsiTheme="minorHAnsi" w:cstheme="minorHAnsi"/>
        </w:rPr>
        <w:t>15 VAROVANJE OKOLJA IN NARAVNE DEDIŠČINE</w:t>
      </w:r>
      <w:r w:rsidRPr="00903322">
        <w:rPr>
          <w:rFonts w:asciiTheme="minorHAnsi" w:hAnsiTheme="minorHAnsi" w:cstheme="minorHAnsi"/>
        </w:rPr>
        <w:tab/>
      </w:r>
      <w:bookmarkEnd w:id="29"/>
    </w:p>
    <w:p w:rsidR="006C06A5" w:rsidRPr="00F52D72" w:rsidRDefault="006C06A5" w:rsidP="008A0024">
      <w:pPr>
        <w:pStyle w:val="Heading11"/>
        <w:jc w:val="both"/>
        <w:rPr>
          <w:rFonts w:asciiTheme="minorHAnsi" w:hAnsiTheme="minorHAnsi" w:cstheme="minorHAnsi"/>
          <w:b/>
          <w:i/>
          <w:u w:val="none"/>
        </w:rPr>
      </w:pPr>
      <w:r w:rsidRPr="00F52D72">
        <w:rPr>
          <w:rFonts w:asciiTheme="minorHAnsi" w:hAnsiTheme="minorHAnsi" w:cstheme="minorHAnsi"/>
          <w:b/>
          <w:i/>
          <w:u w:val="none"/>
        </w:rPr>
        <w:t>Opis področja proračunske porabe, poslanstva občine znotraj področja proračunske porabe</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Področje zajema naloge za izboljšanje stanja okolja in naloge v zvezi z varovanjem naravne dediščine</w:t>
      </w:r>
    </w:p>
    <w:p w:rsidR="006C06A5" w:rsidRPr="00F52D72" w:rsidRDefault="006C06A5" w:rsidP="008A0024">
      <w:pPr>
        <w:pStyle w:val="Heading11"/>
        <w:jc w:val="both"/>
        <w:rPr>
          <w:rFonts w:asciiTheme="minorHAnsi" w:hAnsiTheme="minorHAnsi" w:cstheme="minorHAnsi"/>
          <w:b/>
          <w:i/>
          <w:u w:val="none"/>
        </w:rPr>
      </w:pPr>
      <w:r w:rsidRPr="00F52D72">
        <w:rPr>
          <w:rFonts w:asciiTheme="minorHAnsi" w:hAnsiTheme="minorHAnsi" w:cstheme="minorHAnsi"/>
          <w:b/>
          <w:i/>
          <w:u w:val="none"/>
        </w:rPr>
        <w:t>Dokumenti dolgoročnega razvojnega načrtovanja</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Dolgoročni cilj varovanja okolja in naravne dediščine je kakovostno izvajanje nalog, ki zagotavljajo stabilnost v Občini Trzin.</w:t>
      </w:r>
    </w:p>
    <w:p w:rsidR="006C06A5" w:rsidRPr="00F52D72" w:rsidRDefault="006C06A5" w:rsidP="008A0024">
      <w:pPr>
        <w:pStyle w:val="Heading11"/>
        <w:jc w:val="both"/>
        <w:rPr>
          <w:rFonts w:asciiTheme="minorHAnsi" w:hAnsiTheme="minorHAnsi" w:cstheme="minorHAnsi"/>
          <w:b/>
          <w:i/>
          <w:u w:val="none"/>
        </w:rPr>
      </w:pPr>
      <w:r w:rsidRPr="00F52D72">
        <w:rPr>
          <w:rFonts w:asciiTheme="minorHAnsi" w:hAnsiTheme="minorHAnsi" w:cstheme="minorHAnsi"/>
          <w:b/>
          <w:i/>
          <w:u w:val="none"/>
        </w:rPr>
        <w:t>Dolgoročni cilji področja proračunske porabe</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Dolgoročni cilj je kakovostno izvajanje nalog.</w:t>
      </w:r>
    </w:p>
    <w:p w:rsidR="006C06A5" w:rsidRPr="00F52D72" w:rsidRDefault="006C06A5" w:rsidP="008A0024">
      <w:pPr>
        <w:pStyle w:val="Heading11"/>
        <w:jc w:val="both"/>
        <w:rPr>
          <w:rFonts w:asciiTheme="minorHAnsi" w:hAnsiTheme="minorHAnsi" w:cstheme="minorHAnsi"/>
          <w:b/>
          <w:i/>
          <w:u w:val="none"/>
        </w:rPr>
      </w:pPr>
      <w:r w:rsidRPr="00F52D72">
        <w:rPr>
          <w:rFonts w:asciiTheme="minorHAnsi" w:hAnsiTheme="minorHAnsi" w:cstheme="minorHAnsi"/>
          <w:b/>
          <w:i/>
          <w:u w:val="none"/>
        </w:rPr>
        <w:t>Oznaka in nazivi glavnih programov v pristojnosti občine</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1502- Zmanjševanje onesnaževanja, kontrola in nadzor1504- Upravljanje in nadzor vodnih virov1505- Pomoč in podpora ohranjanju narave</w:t>
      </w:r>
    </w:p>
    <w:p w:rsidR="006C06A5" w:rsidRPr="00903322" w:rsidRDefault="006C06A5" w:rsidP="008A0024">
      <w:pPr>
        <w:pStyle w:val="AHeading6"/>
        <w:tabs>
          <w:tab w:val="decimal" w:pos="9200"/>
        </w:tabs>
        <w:jc w:val="both"/>
        <w:rPr>
          <w:rFonts w:asciiTheme="minorHAnsi" w:hAnsiTheme="minorHAnsi" w:cstheme="minorHAnsi"/>
          <w:sz w:val="20"/>
        </w:rPr>
      </w:pPr>
      <w:r w:rsidRPr="00903322">
        <w:rPr>
          <w:rFonts w:asciiTheme="minorHAnsi" w:hAnsiTheme="minorHAnsi" w:cstheme="minorHAnsi"/>
        </w:rPr>
        <w:t>1502 Zmanjševanje onesnaženja, kontrola in nadzor</w:t>
      </w:r>
      <w:r w:rsidRPr="00903322">
        <w:rPr>
          <w:rFonts w:asciiTheme="minorHAnsi" w:hAnsiTheme="minorHAnsi" w:cstheme="minorHAnsi"/>
        </w:rPr>
        <w:tab/>
      </w:r>
    </w:p>
    <w:p w:rsidR="006C06A5" w:rsidRPr="00F52D72" w:rsidRDefault="006C06A5" w:rsidP="008A0024">
      <w:pPr>
        <w:pStyle w:val="Heading11"/>
        <w:jc w:val="both"/>
        <w:rPr>
          <w:rFonts w:asciiTheme="minorHAnsi" w:hAnsiTheme="minorHAnsi" w:cstheme="minorHAnsi"/>
          <w:b/>
          <w:i/>
          <w:u w:val="none"/>
        </w:rPr>
      </w:pPr>
      <w:r w:rsidRPr="00F52D72">
        <w:rPr>
          <w:rFonts w:asciiTheme="minorHAnsi" w:hAnsiTheme="minorHAnsi" w:cstheme="minorHAnsi"/>
          <w:b/>
          <w:i/>
          <w:u w:val="none"/>
        </w:rPr>
        <w:t>Opis glavnega programa</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Zmanjševanje onesnaževanja, kontrola in nadzor ob vključevanju sredstev za zbiranje odpadkov in ravnanje z odpadki in ravnanje z odpadno vodo ter nadzor nad onesnaževanjem okolja.</w:t>
      </w:r>
    </w:p>
    <w:p w:rsidR="006C06A5" w:rsidRPr="00F52D72" w:rsidRDefault="006C06A5" w:rsidP="008A0024">
      <w:pPr>
        <w:pStyle w:val="Heading11"/>
        <w:jc w:val="both"/>
        <w:rPr>
          <w:rFonts w:asciiTheme="minorHAnsi" w:hAnsiTheme="minorHAnsi" w:cstheme="minorHAnsi"/>
          <w:b/>
          <w:i/>
          <w:u w:val="none"/>
        </w:rPr>
      </w:pPr>
      <w:r w:rsidRPr="00F52D72">
        <w:rPr>
          <w:rFonts w:asciiTheme="minorHAnsi" w:hAnsiTheme="minorHAnsi" w:cstheme="minorHAnsi"/>
          <w:b/>
          <w:i/>
          <w:u w:val="none"/>
        </w:rPr>
        <w:t>Dolgoročni cilji glavnega programa</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Zmanjševanje onesnaževanja okolja v čim večji možni meri v skladu z občinskim programom varstva okolja. .</w:t>
      </w:r>
    </w:p>
    <w:p w:rsidR="006C06A5" w:rsidRPr="00F52D72" w:rsidRDefault="006C06A5" w:rsidP="008A0024">
      <w:pPr>
        <w:pStyle w:val="Heading11"/>
        <w:jc w:val="both"/>
        <w:rPr>
          <w:rFonts w:asciiTheme="minorHAnsi" w:hAnsiTheme="minorHAnsi" w:cstheme="minorHAnsi"/>
          <w:b/>
          <w:i/>
          <w:u w:val="none"/>
        </w:rPr>
      </w:pPr>
      <w:r w:rsidRPr="00F52D72">
        <w:rPr>
          <w:rFonts w:asciiTheme="minorHAnsi" w:hAnsiTheme="minorHAnsi" w:cstheme="minorHAnsi"/>
          <w:b/>
          <w:i/>
          <w:u w:val="none"/>
        </w:rPr>
        <w:t>Glavni letni izvedbeni cilji in kazalci, s katerimi se bo merilo doseganje zastavljenih ciljev</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Izvedba načrtovanih projektov.</w:t>
      </w:r>
    </w:p>
    <w:p w:rsidR="006C06A5" w:rsidRPr="00F52D72" w:rsidRDefault="006C06A5" w:rsidP="008A0024">
      <w:pPr>
        <w:pStyle w:val="Heading11"/>
        <w:jc w:val="both"/>
        <w:rPr>
          <w:rFonts w:asciiTheme="minorHAnsi" w:hAnsiTheme="minorHAnsi" w:cstheme="minorHAnsi"/>
          <w:b/>
          <w:i/>
          <w:u w:val="none"/>
        </w:rPr>
      </w:pPr>
      <w:r w:rsidRPr="00F52D72">
        <w:rPr>
          <w:rFonts w:asciiTheme="minorHAnsi" w:hAnsiTheme="minorHAnsi" w:cstheme="minorHAnsi"/>
          <w:b/>
          <w:i/>
          <w:u w:val="none"/>
        </w:rPr>
        <w:t>Podprogrami in proračunski uporabniki znotraj glavnega programa</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15029001- Zbiranje in ravnanje z odpadki</w:t>
      </w:r>
      <w:r w:rsidR="00E21654" w:rsidRPr="00903322">
        <w:rPr>
          <w:rFonts w:asciiTheme="minorHAnsi" w:hAnsiTheme="minorHAnsi" w:cstheme="minorHAnsi"/>
        </w:rPr>
        <w:t xml:space="preserve"> </w:t>
      </w:r>
      <w:r w:rsidRPr="00903322">
        <w:rPr>
          <w:rFonts w:asciiTheme="minorHAnsi" w:hAnsiTheme="minorHAnsi" w:cstheme="minorHAnsi"/>
        </w:rPr>
        <w:t>15029002</w:t>
      </w:r>
      <w:r w:rsidR="00E21654" w:rsidRPr="00903322">
        <w:rPr>
          <w:rFonts w:asciiTheme="minorHAnsi" w:hAnsiTheme="minorHAnsi" w:cstheme="minorHAnsi"/>
        </w:rPr>
        <w:t xml:space="preserve"> </w:t>
      </w:r>
      <w:r w:rsidRPr="00903322">
        <w:rPr>
          <w:rFonts w:asciiTheme="minorHAnsi" w:hAnsiTheme="minorHAnsi" w:cstheme="minorHAnsi"/>
        </w:rPr>
        <w:t>- Ravnanje z odpadno vodo</w:t>
      </w:r>
    </w:p>
    <w:p w:rsidR="006C06A5" w:rsidRPr="00903322" w:rsidRDefault="006C06A5" w:rsidP="008A0024">
      <w:pPr>
        <w:pStyle w:val="AHeading7"/>
        <w:tabs>
          <w:tab w:val="decimal" w:pos="9200"/>
        </w:tabs>
        <w:jc w:val="both"/>
        <w:rPr>
          <w:rFonts w:asciiTheme="minorHAnsi" w:hAnsiTheme="minorHAnsi" w:cstheme="minorHAnsi"/>
          <w:sz w:val="20"/>
        </w:rPr>
      </w:pPr>
      <w:r w:rsidRPr="00903322">
        <w:rPr>
          <w:rFonts w:asciiTheme="minorHAnsi" w:hAnsiTheme="minorHAnsi" w:cstheme="minorHAnsi"/>
        </w:rPr>
        <w:t>15029002 Ravnanje z odpadno vodo</w:t>
      </w:r>
      <w:r w:rsidRPr="00903322">
        <w:rPr>
          <w:rFonts w:asciiTheme="minorHAnsi" w:hAnsiTheme="minorHAnsi" w:cstheme="minorHAnsi"/>
        </w:rPr>
        <w:tab/>
      </w:r>
    </w:p>
    <w:p w:rsidR="006C06A5" w:rsidRPr="00F52D72" w:rsidRDefault="006C06A5" w:rsidP="008A0024">
      <w:pPr>
        <w:pStyle w:val="Heading11"/>
        <w:jc w:val="both"/>
        <w:rPr>
          <w:rFonts w:asciiTheme="minorHAnsi" w:hAnsiTheme="minorHAnsi" w:cstheme="minorHAnsi"/>
          <w:b/>
          <w:i/>
          <w:u w:val="none"/>
        </w:rPr>
      </w:pPr>
      <w:r w:rsidRPr="00F52D72">
        <w:rPr>
          <w:rFonts w:asciiTheme="minorHAnsi" w:hAnsiTheme="minorHAnsi" w:cstheme="minorHAnsi"/>
          <w:b/>
          <w:i/>
          <w:u w:val="none"/>
        </w:rPr>
        <w:t>Opis podprograma</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Ravnanje z odpadno vodo - gradnja in vzdrževanje ter posodabljanje kanalizacijskih sistemov in čistilne naprave.</w:t>
      </w:r>
    </w:p>
    <w:p w:rsidR="006C06A5" w:rsidRPr="00F52D72" w:rsidRDefault="006C06A5" w:rsidP="008A0024">
      <w:pPr>
        <w:pStyle w:val="Heading11"/>
        <w:jc w:val="both"/>
        <w:rPr>
          <w:rFonts w:asciiTheme="minorHAnsi" w:hAnsiTheme="minorHAnsi" w:cstheme="minorHAnsi"/>
          <w:b/>
          <w:i/>
          <w:u w:val="none"/>
        </w:rPr>
      </w:pPr>
      <w:r w:rsidRPr="00F52D72">
        <w:rPr>
          <w:rFonts w:asciiTheme="minorHAnsi" w:hAnsiTheme="minorHAnsi" w:cstheme="minorHAnsi"/>
          <w:b/>
          <w:i/>
          <w:u w:val="none"/>
        </w:rPr>
        <w:t>Zakonske in druge pravne podlage</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 Področna zakonodaja in občinski predpisi ter direktive EU.</w:t>
      </w:r>
    </w:p>
    <w:p w:rsidR="006C06A5" w:rsidRPr="00F52D72" w:rsidRDefault="006C06A5" w:rsidP="008A0024">
      <w:pPr>
        <w:pStyle w:val="Heading11"/>
        <w:jc w:val="both"/>
        <w:rPr>
          <w:rFonts w:asciiTheme="minorHAnsi" w:hAnsiTheme="minorHAnsi" w:cstheme="minorHAnsi"/>
          <w:b/>
          <w:i/>
          <w:u w:val="none"/>
        </w:rPr>
      </w:pPr>
      <w:r w:rsidRPr="00F52D72">
        <w:rPr>
          <w:rFonts w:asciiTheme="minorHAnsi" w:hAnsiTheme="minorHAnsi" w:cstheme="minorHAnsi"/>
          <w:b/>
          <w:i/>
          <w:u w:val="none"/>
        </w:rPr>
        <w:t>Dolgoročni cilji podprograma in kazalci, s katerimi se bo merilo doseganje zastavljenih ciljev</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Stoodstotno zajemanje in čiščenje odpadnih vod v skladu s predpisi.</w:t>
      </w:r>
    </w:p>
    <w:p w:rsidR="006C06A5" w:rsidRPr="00F52D72" w:rsidRDefault="006C06A5" w:rsidP="008A0024">
      <w:pPr>
        <w:pStyle w:val="Heading11"/>
        <w:jc w:val="both"/>
        <w:rPr>
          <w:rFonts w:asciiTheme="minorHAnsi" w:hAnsiTheme="minorHAnsi" w:cstheme="minorHAnsi"/>
          <w:b/>
          <w:i/>
          <w:u w:val="none"/>
        </w:rPr>
      </w:pPr>
      <w:r w:rsidRPr="00F52D72">
        <w:rPr>
          <w:rFonts w:asciiTheme="minorHAnsi" w:hAnsiTheme="minorHAnsi" w:cstheme="minorHAnsi"/>
          <w:b/>
          <w:i/>
          <w:u w:val="none"/>
        </w:rPr>
        <w:t>Letni izvedbeni cilji podprograma in kazalci, s katerimi se bo merilo doseganje zastavljenih ciljev</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Izvedba načrtovanih projektov.</w:t>
      </w:r>
    </w:p>
    <w:p w:rsidR="006C06A5" w:rsidRPr="00903322" w:rsidRDefault="006C06A5" w:rsidP="008A0024">
      <w:pPr>
        <w:pStyle w:val="AHeading10"/>
        <w:tabs>
          <w:tab w:val="decimal" w:pos="9200"/>
        </w:tabs>
        <w:jc w:val="both"/>
        <w:rPr>
          <w:rFonts w:asciiTheme="minorHAnsi" w:hAnsiTheme="minorHAnsi" w:cstheme="minorHAnsi"/>
          <w:sz w:val="20"/>
        </w:rPr>
      </w:pPr>
      <w:r w:rsidRPr="00903322">
        <w:rPr>
          <w:rFonts w:asciiTheme="minorHAnsi" w:hAnsiTheme="minorHAnsi" w:cstheme="minorHAnsi"/>
        </w:rPr>
        <w:t xml:space="preserve">0241 </w:t>
      </w:r>
      <w:proofErr w:type="spellStart"/>
      <w:r w:rsidRPr="00903322">
        <w:rPr>
          <w:rFonts w:asciiTheme="minorHAnsi" w:hAnsiTheme="minorHAnsi" w:cstheme="minorHAnsi"/>
        </w:rPr>
        <w:t>Invest</w:t>
      </w:r>
      <w:proofErr w:type="spellEnd"/>
      <w:r w:rsidRPr="00903322">
        <w:rPr>
          <w:rFonts w:asciiTheme="minorHAnsi" w:hAnsiTheme="minorHAnsi" w:cstheme="minorHAnsi"/>
        </w:rPr>
        <w:t>. vzdrževanje infrastrukture CČN Domžale- Kamnik</w:t>
      </w:r>
      <w:r w:rsidRPr="00903322">
        <w:rPr>
          <w:rFonts w:asciiTheme="minorHAnsi" w:hAnsiTheme="minorHAnsi" w:cstheme="minorHAnsi"/>
        </w:rPr>
        <w:tab/>
      </w:r>
      <w:r w:rsidRPr="00903322">
        <w:rPr>
          <w:rFonts w:asciiTheme="minorHAnsi" w:hAnsiTheme="minorHAnsi" w:cstheme="minorHAnsi"/>
          <w:sz w:val="20"/>
        </w:rPr>
        <w:t>17.862 €</w:t>
      </w:r>
    </w:p>
    <w:p w:rsidR="006C06A5" w:rsidRPr="00F52D72" w:rsidRDefault="006C06A5" w:rsidP="008A0024">
      <w:pPr>
        <w:pStyle w:val="Heading11"/>
        <w:jc w:val="both"/>
        <w:rPr>
          <w:rFonts w:asciiTheme="minorHAnsi" w:hAnsiTheme="minorHAnsi" w:cstheme="minorHAnsi"/>
          <w:b/>
          <w:i/>
          <w:u w:val="none"/>
        </w:rPr>
      </w:pPr>
      <w:r w:rsidRPr="00F52D72">
        <w:rPr>
          <w:rFonts w:asciiTheme="minorHAnsi" w:hAnsiTheme="minorHAnsi" w:cstheme="minorHAnsi"/>
          <w:b/>
          <w:i/>
          <w:u w:val="none"/>
        </w:rPr>
        <w:t>Obrazložitev dejavnosti v okviru proračunske postavke</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Sredstva so namenjena investicijskemu vzdrževanju skupnih objektov in naprav na območju CČN</w:t>
      </w:r>
    </w:p>
    <w:p w:rsidR="00E21654" w:rsidRPr="009E6196" w:rsidRDefault="009E6196" w:rsidP="008A0024">
      <w:pPr>
        <w:jc w:val="both"/>
        <w:rPr>
          <w:rFonts w:asciiTheme="minorHAnsi" w:hAnsiTheme="minorHAnsi" w:cstheme="minorHAnsi"/>
          <w:color w:val="FF0000"/>
        </w:rPr>
      </w:pPr>
      <w:r>
        <w:rPr>
          <w:rFonts w:asciiTheme="minorHAnsi" w:hAnsiTheme="minorHAnsi" w:cstheme="minorHAnsi"/>
          <w:color w:val="FF0000"/>
        </w:rPr>
        <w:t>PREDLOG REBALANSA:</w:t>
      </w:r>
    </w:p>
    <w:p w:rsidR="009E6196" w:rsidRDefault="009E6196" w:rsidP="008A0024">
      <w:pPr>
        <w:jc w:val="both"/>
        <w:rPr>
          <w:rFonts w:asciiTheme="minorHAnsi" w:hAnsiTheme="minorHAnsi" w:cstheme="minorHAnsi"/>
        </w:rPr>
      </w:pPr>
      <w:r>
        <w:rPr>
          <w:rFonts w:asciiTheme="minorHAnsi" w:hAnsiTheme="minorHAnsi" w:cstheme="minorHAnsi"/>
        </w:rPr>
        <w:t xml:space="preserve">Znesek se pri rebalansu minimalno zniža in sicer le za višino znižanja najemnine na prihodkovni strani, ki pa je posledica preračuna končne amortizacije. </w:t>
      </w:r>
    </w:p>
    <w:p w:rsidR="009E6196" w:rsidRPr="00903322" w:rsidRDefault="009E6196" w:rsidP="008A0024">
      <w:pPr>
        <w:jc w:val="both"/>
        <w:rPr>
          <w:rFonts w:asciiTheme="minorHAnsi" w:hAnsiTheme="minorHAnsi" w:cstheme="minorHAnsi"/>
        </w:rPr>
      </w:pPr>
    </w:p>
    <w:p w:rsidR="006C06A5" w:rsidRPr="00F52D72" w:rsidRDefault="006C06A5" w:rsidP="008A0024">
      <w:pPr>
        <w:pStyle w:val="Heading11"/>
        <w:jc w:val="both"/>
        <w:rPr>
          <w:rFonts w:asciiTheme="minorHAnsi" w:hAnsiTheme="minorHAnsi" w:cstheme="minorHAnsi"/>
          <w:b/>
          <w:i/>
          <w:u w:val="none"/>
        </w:rPr>
      </w:pPr>
      <w:r w:rsidRPr="00F52D72">
        <w:rPr>
          <w:rFonts w:asciiTheme="minorHAnsi" w:hAnsiTheme="minorHAnsi" w:cstheme="minorHAnsi"/>
          <w:b/>
          <w:i/>
          <w:u w:val="none"/>
        </w:rPr>
        <w:t>Navezava na projekte v okviru proračunske postavke</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Redno investicijsko vzdrževanje</w:t>
      </w:r>
    </w:p>
    <w:p w:rsidR="006C06A5" w:rsidRPr="00F52D72" w:rsidRDefault="006C06A5" w:rsidP="008A0024">
      <w:pPr>
        <w:pStyle w:val="Heading11"/>
        <w:jc w:val="both"/>
        <w:rPr>
          <w:rFonts w:asciiTheme="minorHAnsi" w:hAnsiTheme="minorHAnsi" w:cstheme="minorHAnsi"/>
          <w:b/>
          <w:i/>
          <w:u w:val="none"/>
        </w:rPr>
      </w:pPr>
      <w:r w:rsidRPr="00F52D72">
        <w:rPr>
          <w:rFonts w:asciiTheme="minorHAnsi" w:hAnsiTheme="minorHAnsi" w:cstheme="minorHAnsi"/>
          <w:b/>
          <w:i/>
          <w:u w:val="none"/>
        </w:rPr>
        <w:t>Izhodišča, na katerih temeljijo izračuni predlogov pravic porabe za del, ki se ne izvršuje preko NRP</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Zagotoviti kakovostno izvajanje nalog na področju gospodarske javne infrastrukture</w:t>
      </w:r>
    </w:p>
    <w:p w:rsidR="006C06A5" w:rsidRPr="00903322" w:rsidRDefault="006C06A5" w:rsidP="008A0024">
      <w:pPr>
        <w:pStyle w:val="AHeading10"/>
        <w:tabs>
          <w:tab w:val="decimal" w:pos="9200"/>
        </w:tabs>
        <w:jc w:val="both"/>
        <w:rPr>
          <w:rFonts w:asciiTheme="minorHAnsi" w:hAnsiTheme="minorHAnsi" w:cstheme="minorHAnsi"/>
          <w:sz w:val="20"/>
        </w:rPr>
      </w:pPr>
      <w:r w:rsidRPr="00903322">
        <w:rPr>
          <w:rFonts w:asciiTheme="minorHAnsi" w:hAnsiTheme="minorHAnsi" w:cstheme="minorHAnsi"/>
        </w:rPr>
        <w:t>0258 Nadgradnja CČN Domžale- Kamnik</w:t>
      </w:r>
      <w:r w:rsidRPr="00903322">
        <w:rPr>
          <w:rFonts w:asciiTheme="minorHAnsi" w:hAnsiTheme="minorHAnsi" w:cstheme="minorHAnsi"/>
        </w:rPr>
        <w:tab/>
      </w:r>
      <w:r w:rsidRPr="00903322">
        <w:rPr>
          <w:rFonts w:asciiTheme="minorHAnsi" w:hAnsiTheme="minorHAnsi" w:cstheme="minorHAnsi"/>
          <w:sz w:val="20"/>
        </w:rPr>
        <w:t>15.103 €</w:t>
      </w:r>
    </w:p>
    <w:p w:rsidR="00E21654" w:rsidRPr="00F52D72" w:rsidRDefault="00E21654" w:rsidP="008A0024">
      <w:pPr>
        <w:pStyle w:val="Heading11"/>
        <w:jc w:val="both"/>
        <w:rPr>
          <w:rFonts w:asciiTheme="minorHAnsi" w:hAnsiTheme="minorHAnsi" w:cstheme="minorHAnsi"/>
          <w:b/>
          <w:i/>
          <w:noProof/>
          <w:u w:val="none"/>
        </w:rPr>
      </w:pPr>
      <w:r w:rsidRPr="00F52D72">
        <w:rPr>
          <w:rFonts w:asciiTheme="minorHAnsi" w:hAnsiTheme="minorHAnsi" w:cstheme="minorHAnsi"/>
          <w:b/>
          <w:i/>
          <w:noProof/>
          <w:u w:val="none"/>
        </w:rPr>
        <w:t>Obrazložitev dejavnosti v okviru proračunske postavke</w:t>
      </w:r>
    </w:p>
    <w:p w:rsidR="00E21654" w:rsidRPr="00903322" w:rsidRDefault="00E21654" w:rsidP="008A0024">
      <w:pPr>
        <w:pStyle w:val="Heading11"/>
        <w:jc w:val="both"/>
        <w:rPr>
          <w:rFonts w:asciiTheme="minorHAnsi" w:hAnsiTheme="minorHAnsi" w:cstheme="minorHAnsi"/>
          <w:noProof/>
          <w:u w:val="none"/>
        </w:rPr>
      </w:pPr>
      <w:r w:rsidRPr="00903322">
        <w:rPr>
          <w:rFonts w:asciiTheme="minorHAnsi" w:hAnsiTheme="minorHAnsi" w:cstheme="minorHAnsi"/>
          <w:noProof/>
          <w:u w:val="none"/>
        </w:rPr>
        <w:t>Občina Trzin kot solastnica CČN Domžale-Kamnik kandidira skupaj z ostalimi solastnicami (občine Domžale, Kamnik, Mengeš in Komenda) pri nadgradnji in posodobitvi CČN Domžale-Kamnik za sredstva iz Kohezijskega sklada EU. Pri tem morajo občine zagotoviti tudi deleže v svojih občinskih proračunih, zato je višina PP usklajena glede na projektno dokumentacijo.</w:t>
      </w:r>
    </w:p>
    <w:p w:rsidR="00E21654" w:rsidRDefault="00E21654" w:rsidP="008A0024">
      <w:pPr>
        <w:jc w:val="both"/>
        <w:rPr>
          <w:rFonts w:asciiTheme="minorHAnsi" w:hAnsiTheme="minorHAnsi" w:cstheme="minorHAnsi"/>
          <w:color w:val="FF0000"/>
        </w:rPr>
      </w:pPr>
      <w:r w:rsidRPr="00903322">
        <w:rPr>
          <w:rFonts w:asciiTheme="minorHAnsi" w:hAnsiTheme="minorHAnsi" w:cstheme="minorHAnsi"/>
          <w:color w:val="FF0000"/>
        </w:rPr>
        <w:t>PREDLOG REBALANSA:</w:t>
      </w:r>
    </w:p>
    <w:p w:rsidR="00674EEA" w:rsidRPr="00674EEA" w:rsidRDefault="00674EEA" w:rsidP="00674EEA">
      <w:pPr>
        <w:jc w:val="both"/>
        <w:rPr>
          <w:rFonts w:asciiTheme="minorHAnsi" w:hAnsiTheme="minorHAnsi" w:cstheme="minorHAnsi"/>
        </w:rPr>
      </w:pPr>
      <w:r w:rsidRPr="00674EEA">
        <w:rPr>
          <w:rFonts w:asciiTheme="minorHAnsi" w:hAnsiTheme="minorHAnsi" w:cstheme="minorHAnsi"/>
        </w:rPr>
        <w:t>Začetek del v letu 2012, glede na sedanji potek projekta ni realen, zato postavko znižujemo, sredstva, ki so ostala na postavki pa so namenjena pridobivanju dokumentacije za potrebe izdaje gradbenega dovoljenja. Občina Trzin prispeva sredstva v višini odstotkov solastniškega deleža.</w:t>
      </w:r>
    </w:p>
    <w:p w:rsidR="00674EEA" w:rsidRPr="00903322" w:rsidRDefault="00674EEA" w:rsidP="008A0024">
      <w:pPr>
        <w:jc w:val="both"/>
        <w:rPr>
          <w:rFonts w:asciiTheme="minorHAnsi" w:hAnsiTheme="minorHAnsi" w:cstheme="minorHAnsi"/>
        </w:rPr>
      </w:pPr>
    </w:p>
    <w:p w:rsidR="00E21654" w:rsidRPr="00F52D72" w:rsidRDefault="00E21654" w:rsidP="008A0024">
      <w:pPr>
        <w:pStyle w:val="Heading11"/>
        <w:jc w:val="both"/>
        <w:rPr>
          <w:rFonts w:asciiTheme="minorHAnsi" w:hAnsiTheme="minorHAnsi" w:cstheme="minorHAnsi"/>
          <w:b/>
          <w:i/>
          <w:noProof/>
          <w:u w:val="none"/>
        </w:rPr>
      </w:pPr>
      <w:r w:rsidRPr="00F52D72">
        <w:rPr>
          <w:rFonts w:asciiTheme="minorHAnsi" w:hAnsiTheme="minorHAnsi" w:cstheme="minorHAnsi"/>
          <w:b/>
          <w:i/>
          <w:noProof/>
          <w:u w:val="none"/>
        </w:rPr>
        <w:t>Navezava na projekte v okviru proračunske postavke</w:t>
      </w:r>
    </w:p>
    <w:p w:rsidR="00E21654" w:rsidRPr="00903322" w:rsidRDefault="00E21654" w:rsidP="008A0024">
      <w:pPr>
        <w:pStyle w:val="ANormal"/>
        <w:jc w:val="both"/>
        <w:rPr>
          <w:rFonts w:asciiTheme="minorHAnsi" w:hAnsiTheme="minorHAnsi" w:cstheme="minorHAnsi"/>
          <w:sz w:val="20"/>
        </w:rPr>
      </w:pPr>
      <w:r w:rsidRPr="00903322">
        <w:rPr>
          <w:rFonts w:asciiTheme="minorHAnsi" w:hAnsiTheme="minorHAnsi" w:cstheme="minorHAnsi"/>
          <w:sz w:val="20"/>
        </w:rPr>
        <w:t>Nadgradnja in posodobitev CČN Domžale-Kamnik s okoljevarstvenimi standardi s področja odvajanja in čiščenja odpadnih voda.</w:t>
      </w:r>
    </w:p>
    <w:p w:rsidR="00E21654" w:rsidRPr="00F52D72" w:rsidRDefault="00E21654" w:rsidP="008A0024">
      <w:pPr>
        <w:pStyle w:val="Heading11"/>
        <w:jc w:val="both"/>
        <w:rPr>
          <w:rFonts w:asciiTheme="minorHAnsi" w:hAnsiTheme="minorHAnsi" w:cstheme="minorHAnsi"/>
          <w:b/>
          <w:i/>
          <w:noProof/>
          <w:u w:val="none"/>
        </w:rPr>
      </w:pPr>
      <w:r w:rsidRPr="00F52D72">
        <w:rPr>
          <w:rFonts w:asciiTheme="minorHAnsi" w:hAnsiTheme="minorHAnsi" w:cstheme="minorHAnsi"/>
          <w:b/>
          <w:i/>
          <w:noProof/>
          <w:u w:val="none"/>
        </w:rPr>
        <w:t>Izhodišča, na katerih temeljijo izračuni predlogov pravic porabe za del, ki se ne izvršuje preko NRP</w:t>
      </w:r>
    </w:p>
    <w:p w:rsidR="00E21654" w:rsidRPr="00903322" w:rsidRDefault="00E21654" w:rsidP="008A0024">
      <w:pPr>
        <w:pStyle w:val="ANormal"/>
        <w:jc w:val="both"/>
        <w:rPr>
          <w:rFonts w:asciiTheme="minorHAnsi" w:hAnsiTheme="minorHAnsi" w:cstheme="minorHAnsi"/>
          <w:sz w:val="20"/>
        </w:rPr>
      </w:pPr>
      <w:r w:rsidRPr="00903322">
        <w:rPr>
          <w:rFonts w:asciiTheme="minorHAnsi" w:hAnsiTheme="minorHAnsi" w:cstheme="minorHAnsi"/>
          <w:sz w:val="20"/>
        </w:rPr>
        <w:t>Projekt bo uvrščen v NRP.</w:t>
      </w:r>
    </w:p>
    <w:p w:rsidR="006C06A5" w:rsidRPr="00903322" w:rsidRDefault="006C06A5" w:rsidP="008A0024">
      <w:pPr>
        <w:pStyle w:val="AHeading6"/>
        <w:tabs>
          <w:tab w:val="decimal" w:pos="9200"/>
        </w:tabs>
        <w:jc w:val="both"/>
        <w:rPr>
          <w:rFonts w:asciiTheme="minorHAnsi" w:hAnsiTheme="minorHAnsi" w:cstheme="minorHAnsi"/>
          <w:sz w:val="20"/>
        </w:rPr>
      </w:pPr>
      <w:r w:rsidRPr="00903322">
        <w:rPr>
          <w:rFonts w:asciiTheme="minorHAnsi" w:hAnsiTheme="minorHAnsi" w:cstheme="minorHAnsi"/>
        </w:rPr>
        <w:t>1504 Upravljanje in nadzor vodnih virov</w:t>
      </w:r>
      <w:r w:rsidRPr="00903322">
        <w:rPr>
          <w:rFonts w:asciiTheme="minorHAnsi" w:hAnsiTheme="minorHAnsi" w:cstheme="minorHAnsi"/>
        </w:rPr>
        <w:tab/>
      </w:r>
    </w:p>
    <w:p w:rsidR="006C06A5" w:rsidRPr="004B1128" w:rsidRDefault="006C06A5" w:rsidP="008A0024">
      <w:pPr>
        <w:pStyle w:val="Heading11"/>
        <w:jc w:val="both"/>
        <w:rPr>
          <w:rFonts w:asciiTheme="minorHAnsi" w:hAnsiTheme="minorHAnsi" w:cstheme="minorHAnsi"/>
          <w:b/>
          <w:i/>
          <w:u w:val="none"/>
        </w:rPr>
      </w:pPr>
      <w:r w:rsidRPr="004B1128">
        <w:rPr>
          <w:rFonts w:asciiTheme="minorHAnsi" w:hAnsiTheme="minorHAnsi" w:cstheme="minorHAnsi"/>
          <w:b/>
          <w:i/>
          <w:u w:val="none"/>
        </w:rPr>
        <w:t>Opis glavnega programa</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Upravljanje in nadzor vodnih virov; ohranjanje vodnih virov in gospodarjenje s sistemom vodotokov.</w:t>
      </w:r>
    </w:p>
    <w:p w:rsidR="006C06A5" w:rsidRPr="004B1128" w:rsidRDefault="006C06A5" w:rsidP="008A0024">
      <w:pPr>
        <w:pStyle w:val="Heading11"/>
        <w:jc w:val="both"/>
        <w:rPr>
          <w:rFonts w:asciiTheme="minorHAnsi" w:hAnsiTheme="minorHAnsi" w:cstheme="minorHAnsi"/>
          <w:b/>
          <w:i/>
          <w:u w:val="none"/>
        </w:rPr>
      </w:pPr>
      <w:r w:rsidRPr="004B1128">
        <w:rPr>
          <w:rFonts w:asciiTheme="minorHAnsi" w:hAnsiTheme="minorHAnsi" w:cstheme="minorHAnsi"/>
          <w:b/>
          <w:i/>
          <w:u w:val="none"/>
        </w:rPr>
        <w:t>Dolgoročni cilji glavnega programa</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Zagotavljanje ustrezne kakovosti pitne vode. Zagotavljanje varnosti pred poplavami in čistosti vodotokov.</w:t>
      </w:r>
    </w:p>
    <w:p w:rsidR="006C06A5" w:rsidRPr="004B1128" w:rsidRDefault="006C06A5" w:rsidP="008A0024">
      <w:pPr>
        <w:pStyle w:val="Heading11"/>
        <w:jc w:val="both"/>
        <w:rPr>
          <w:rFonts w:asciiTheme="minorHAnsi" w:hAnsiTheme="minorHAnsi" w:cstheme="minorHAnsi"/>
          <w:b/>
          <w:i/>
          <w:u w:val="none"/>
        </w:rPr>
      </w:pPr>
      <w:r w:rsidRPr="004B1128">
        <w:rPr>
          <w:rFonts w:asciiTheme="minorHAnsi" w:hAnsiTheme="minorHAnsi" w:cstheme="minorHAnsi"/>
          <w:b/>
          <w:i/>
          <w:u w:val="none"/>
        </w:rPr>
        <w:t>Glavni letni izvedbeni cilji in kazalci, s katerimi se bo merilo doseganje zastavljenih ciljev</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Izvedba načrtovanih projektov.</w:t>
      </w:r>
    </w:p>
    <w:p w:rsidR="006C06A5" w:rsidRPr="004B1128" w:rsidRDefault="006C06A5" w:rsidP="008A0024">
      <w:pPr>
        <w:pStyle w:val="Heading11"/>
        <w:jc w:val="both"/>
        <w:rPr>
          <w:rFonts w:asciiTheme="minorHAnsi" w:hAnsiTheme="minorHAnsi" w:cstheme="minorHAnsi"/>
          <w:b/>
          <w:i/>
          <w:u w:val="none"/>
        </w:rPr>
      </w:pPr>
      <w:r w:rsidRPr="004B1128">
        <w:rPr>
          <w:rFonts w:asciiTheme="minorHAnsi" w:hAnsiTheme="minorHAnsi" w:cstheme="minorHAnsi"/>
          <w:b/>
          <w:i/>
          <w:u w:val="none"/>
        </w:rPr>
        <w:t>Podprogrami in proračunski uporabniki znotraj glavnega programa</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15049001- Načrtovanje, varstvo in urejanje voda</w:t>
      </w:r>
    </w:p>
    <w:p w:rsidR="006C06A5" w:rsidRPr="00903322" w:rsidRDefault="006C06A5" w:rsidP="008A0024">
      <w:pPr>
        <w:pStyle w:val="AHeading7"/>
        <w:tabs>
          <w:tab w:val="decimal" w:pos="9200"/>
        </w:tabs>
        <w:jc w:val="both"/>
        <w:rPr>
          <w:rFonts w:asciiTheme="minorHAnsi" w:hAnsiTheme="minorHAnsi" w:cstheme="minorHAnsi"/>
          <w:sz w:val="20"/>
        </w:rPr>
      </w:pPr>
      <w:r w:rsidRPr="00903322">
        <w:rPr>
          <w:rFonts w:asciiTheme="minorHAnsi" w:hAnsiTheme="minorHAnsi" w:cstheme="minorHAnsi"/>
        </w:rPr>
        <w:t>15049001 Načrtovanje, varstvo in urejanje voda</w:t>
      </w:r>
      <w:r w:rsidRPr="00903322">
        <w:rPr>
          <w:rFonts w:asciiTheme="minorHAnsi" w:hAnsiTheme="minorHAnsi" w:cstheme="minorHAnsi"/>
        </w:rPr>
        <w:tab/>
      </w:r>
    </w:p>
    <w:p w:rsidR="006C06A5" w:rsidRPr="004B1128" w:rsidRDefault="006C06A5" w:rsidP="008A0024">
      <w:pPr>
        <w:pStyle w:val="Heading11"/>
        <w:jc w:val="both"/>
        <w:rPr>
          <w:rFonts w:asciiTheme="minorHAnsi" w:hAnsiTheme="minorHAnsi" w:cstheme="minorHAnsi"/>
          <w:b/>
          <w:i/>
          <w:u w:val="none"/>
        </w:rPr>
      </w:pPr>
      <w:r w:rsidRPr="004B1128">
        <w:rPr>
          <w:rFonts w:asciiTheme="minorHAnsi" w:hAnsiTheme="minorHAnsi" w:cstheme="minorHAnsi"/>
          <w:b/>
          <w:i/>
          <w:u w:val="none"/>
        </w:rPr>
        <w:t>Opis podprograma</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Predvsem skrb za pretočnost in urejenost ter čistost vodotokov.</w:t>
      </w:r>
    </w:p>
    <w:p w:rsidR="006C06A5" w:rsidRPr="004B1128" w:rsidRDefault="006C06A5" w:rsidP="008A0024">
      <w:pPr>
        <w:pStyle w:val="Heading11"/>
        <w:jc w:val="both"/>
        <w:rPr>
          <w:rFonts w:asciiTheme="minorHAnsi" w:hAnsiTheme="minorHAnsi" w:cstheme="minorHAnsi"/>
          <w:b/>
          <w:i/>
          <w:u w:val="none"/>
        </w:rPr>
      </w:pPr>
      <w:r w:rsidRPr="004B1128">
        <w:rPr>
          <w:rFonts w:asciiTheme="minorHAnsi" w:hAnsiTheme="minorHAnsi" w:cstheme="minorHAnsi"/>
          <w:b/>
          <w:i/>
          <w:u w:val="none"/>
        </w:rPr>
        <w:t>Zakonske in druge pravne podlage</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 Področna zakonodaja in občinski predpisi.</w:t>
      </w:r>
    </w:p>
    <w:p w:rsidR="006C06A5" w:rsidRPr="004B1128" w:rsidRDefault="006C06A5" w:rsidP="008A0024">
      <w:pPr>
        <w:pStyle w:val="Heading11"/>
        <w:jc w:val="both"/>
        <w:rPr>
          <w:rFonts w:asciiTheme="minorHAnsi" w:hAnsiTheme="minorHAnsi" w:cstheme="minorHAnsi"/>
          <w:b/>
          <w:i/>
          <w:u w:val="none"/>
        </w:rPr>
      </w:pPr>
      <w:r w:rsidRPr="004B1128">
        <w:rPr>
          <w:rFonts w:asciiTheme="minorHAnsi" w:hAnsiTheme="minorHAnsi" w:cstheme="minorHAnsi"/>
          <w:b/>
          <w:i/>
          <w:u w:val="none"/>
        </w:rPr>
        <w:t>Dolgoročni cilji podprograma in kazalci, s katerimi se bo merilo doseganje zastavljenih ciljev</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Varnost pred poplavami in čistost vodotokov.</w:t>
      </w:r>
    </w:p>
    <w:p w:rsidR="006C06A5" w:rsidRPr="004B1128" w:rsidRDefault="006C06A5" w:rsidP="008A0024">
      <w:pPr>
        <w:pStyle w:val="Heading11"/>
        <w:jc w:val="both"/>
        <w:rPr>
          <w:rFonts w:asciiTheme="minorHAnsi" w:hAnsiTheme="minorHAnsi" w:cstheme="minorHAnsi"/>
          <w:b/>
          <w:i/>
          <w:u w:val="none"/>
        </w:rPr>
      </w:pPr>
      <w:r w:rsidRPr="004B1128">
        <w:rPr>
          <w:rFonts w:asciiTheme="minorHAnsi" w:hAnsiTheme="minorHAnsi" w:cstheme="minorHAnsi"/>
          <w:b/>
          <w:i/>
          <w:u w:val="none"/>
        </w:rPr>
        <w:t>Letni izvedbeni cilji podprograma in kazalci, s katerimi se bo merilo doseganje zastavljenih ciljev</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Izvedba načrtovanih posegov.</w:t>
      </w:r>
    </w:p>
    <w:p w:rsidR="006C06A5" w:rsidRPr="00903322" w:rsidRDefault="006C06A5" w:rsidP="008A0024">
      <w:pPr>
        <w:pStyle w:val="AHeading10"/>
        <w:tabs>
          <w:tab w:val="decimal" w:pos="9200"/>
        </w:tabs>
        <w:jc w:val="both"/>
        <w:rPr>
          <w:rFonts w:asciiTheme="minorHAnsi" w:hAnsiTheme="minorHAnsi" w:cstheme="minorHAnsi"/>
          <w:sz w:val="20"/>
        </w:rPr>
      </w:pPr>
      <w:r w:rsidRPr="00903322">
        <w:rPr>
          <w:rFonts w:asciiTheme="minorHAnsi" w:hAnsiTheme="minorHAnsi" w:cstheme="minorHAnsi"/>
        </w:rPr>
        <w:lastRenderedPageBreak/>
        <w:t>0100 Urejanje vodotokov in preprečevanje poplav</w:t>
      </w:r>
      <w:r w:rsidRPr="00903322">
        <w:rPr>
          <w:rFonts w:asciiTheme="minorHAnsi" w:hAnsiTheme="minorHAnsi" w:cstheme="minorHAnsi"/>
        </w:rPr>
        <w:tab/>
      </w:r>
      <w:r w:rsidRPr="00903322">
        <w:rPr>
          <w:rFonts w:asciiTheme="minorHAnsi" w:hAnsiTheme="minorHAnsi" w:cstheme="minorHAnsi"/>
          <w:sz w:val="20"/>
        </w:rPr>
        <w:t>3.000 €</w:t>
      </w:r>
    </w:p>
    <w:p w:rsidR="006C06A5" w:rsidRPr="004B1128" w:rsidRDefault="006C06A5" w:rsidP="008A0024">
      <w:pPr>
        <w:pStyle w:val="Heading11"/>
        <w:jc w:val="both"/>
        <w:rPr>
          <w:rFonts w:asciiTheme="minorHAnsi" w:hAnsiTheme="minorHAnsi" w:cstheme="minorHAnsi"/>
          <w:b/>
          <w:i/>
          <w:u w:val="none"/>
        </w:rPr>
      </w:pPr>
      <w:r w:rsidRPr="004B1128">
        <w:rPr>
          <w:rFonts w:asciiTheme="minorHAnsi" w:hAnsiTheme="minorHAnsi" w:cstheme="minorHAnsi"/>
          <w:b/>
          <w:i/>
          <w:u w:val="none"/>
        </w:rPr>
        <w:t>Obrazložitev dejavnosti v okviru proračunske postavke</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 xml:space="preserve">Občina Trzin namenja sredstva tudi za urejanje brežin vodotokov v urbanem delu naselja Trzin, predvsem na območju pešpoti ob Pšati, delno pa tudi za manjše posege na območju potoka ob Kidričevi ulici v Trzinu ter v na </w:t>
      </w:r>
      <w:proofErr w:type="spellStart"/>
      <w:r w:rsidRPr="00903322">
        <w:rPr>
          <w:rFonts w:asciiTheme="minorHAnsi" w:hAnsiTheme="minorHAnsi" w:cstheme="minorHAnsi"/>
        </w:rPr>
        <w:t>Motnici</w:t>
      </w:r>
      <w:proofErr w:type="spellEnd"/>
      <w:r w:rsidRPr="00903322">
        <w:rPr>
          <w:rFonts w:asciiTheme="minorHAnsi" w:hAnsiTheme="minorHAnsi" w:cstheme="minorHAnsi"/>
        </w:rPr>
        <w:t xml:space="preserve"> v OIC Trzin. Prav tako občasno posegamo tudi na območju manjšega ribnika v bližini </w:t>
      </w:r>
      <w:proofErr w:type="spellStart"/>
      <w:r w:rsidRPr="00903322">
        <w:rPr>
          <w:rFonts w:asciiTheme="minorHAnsi" w:hAnsiTheme="minorHAnsi" w:cstheme="minorHAnsi"/>
        </w:rPr>
        <w:t>Jabelj</w:t>
      </w:r>
      <w:proofErr w:type="spellEnd"/>
      <w:r w:rsidRPr="00903322">
        <w:rPr>
          <w:rFonts w:asciiTheme="minorHAnsi" w:hAnsiTheme="minorHAnsi" w:cstheme="minorHAnsi"/>
        </w:rPr>
        <w:t xml:space="preserve">, ki je v </w:t>
      </w:r>
      <w:proofErr w:type="spellStart"/>
      <w:r w:rsidRPr="00903322">
        <w:rPr>
          <w:rFonts w:asciiTheme="minorHAnsi" w:hAnsiTheme="minorHAnsi" w:cstheme="minorHAnsi"/>
        </w:rPr>
        <w:t>solasti</w:t>
      </w:r>
      <w:proofErr w:type="spellEnd"/>
      <w:r w:rsidRPr="00903322">
        <w:rPr>
          <w:rFonts w:asciiTheme="minorHAnsi" w:hAnsiTheme="minorHAnsi" w:cstheme="minorHAnsi"/>
        </w:rPr>
        <w:t xml:space="preserve"> države in zasebne osebe. Ob večji neurjih večje posege opravi tudi koncesionar Hidrotehnik, d.d. iz Ljubljane, ki ima državno koncesijo MOP ARSO. Glede na dosedanje posege ocenjujemo, da bodo zadostovala sredstva v višini 4.000 EUR.</w:t>
      </w:r>
    </w:p>
    <w:p w:rsidR="00E21654" w:rsidRPr="00903322" w:rsidRDefault="00E21654" w:rsidP="008A0024">
      <w:pPr>
        <w:jc w:val="both"/>
        <w:rPr>
          <w:rFonts w:asciiTheme="minorHAnsi" w:hAnsiTheme="minorHAnsi" w:cstheme="minorHAnsi"/>
        </w:rPr>
      </w:pPr>
    </w:p>
    <w:p w:rsidR="00E21654" w:rsidRPr="00903322" w:rsidRDefault="00E21654" w:rsidP="008A0024">
      <w:pPr>
        <w:jc w:val="both"/>
        <w:rPr>
          <w:rFonts w:asciiTheme="minorHAnsi" w:hAnsiTheme="minorHAnsi" w:cstheme="minorHAnsi"/>
          <w:color w:val="FF0000"/>
        </w:rPr>
      </w:pPr>
      <w:r w:rsidRPr="00903322">
        <w:rPr>
          <w:rFonts w:asciiTheme="minorHAnsi" w:hAnsiTheme="minorHAnsi" w:cstheme="minorHAnsi"/>
          <w:color w:val="FF0000"/>
        </w:rPr>
        <w:t>PREDLOG REBALANSA:</w:t>
      </w:r>
    </w:p>
    <w:p w:rsidR="00674EEA" w:rsidRPr="00674EEA" w:rsidRDefault="00674EEA" w:rsidP="00674EEA">
      <w:pPr>
        <w:rPr>
          <w:rFonts w:asciiTheme="minorHAnsi" w:hAnsiTheme="minorHAnsi" w:cstheme="minorHAnsi"/>
        </w:rPr>
      </w:pPr>
      <w:r w:rsidRPr="00674EEA">
        <w:rPr>
          <w:rFonts w:asciiTheme="minorHAnsi" w:hAnsiTheme="minorHAnsi" w:cstheme="minorHAnsi"/>
        </w:rPr>
        <w:t>Sredstva znižujemo za 1.000 EUR v sklopu splošnega varčevanja, saj je naloga urejanja vodotokov primarna naloga države in ne lokalne skupnosti.</w:t>
      </w:r>
    </w:p>
    <w:p w:rsidR="00E21654" w:rsidRPr="00903322" w:rsidRDefault="00E21654" w:rsidP="008A0024">
      <w:pPr>
        <w:jc w:val="both"/>
        <w:rPr>
          <w:rFonts w:asciiTheme="minorHAnsi" w:hAnsiTheme="minorHAnsi" w:cstheme="minorHAnsi"/>
        </w:rPr>
      </w:pPr>
    </w:p>
    <w:p w:rsidR="006C06A5" w:rsidRPr="004B1128" w:rsidRDefault="006C06A5" w:rsidP="008A0024">
      <w:pPr>
        <w:pStyle w:val="Heading11"/>
        <w:jc w:val="both"/>
        <w:rPr>
          <w:rFonts w:asciiTheme="minorHAnsi" w:hAnsiTheme="minorHAnsi" w:cstheme="minorHAnsi"/>
          <w:b/>
          <w:i/>
          <w:u w:val="none"/>
        </w:rPr>
      </w:pPr>
      <w:r w:rsidRPr="004B1128">
        <w:rPr>
          <w:rFonts w:asciiTheme="minorHAnsi" w:hAnsiTheme="minorHAnsi" w:cstheme="minorHAnsi"/>
          <w:b/>
          <w:i/>
          <w:u w:val="none"/>
        </w:rPr>
        <w:t>Navezava na projekte v okviru proračunske postavke</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Za posege niso predvideni projekti, posege naroči občinska uprava glede na izkušnje in dejansko stanje brežin vodotokov.</w:t>
      </w:r>
    </w:p>
    <w:p w:rsidR="006C06A5" w:rsidRPr="004B1128" w:rsidRDefault="006C06A5" w:rsidP="008A0024">
      <w:pPr>
        <w:pStyle w:val="Heading11"/>
        <w:jc w:val="both"/>
        <w:rPr>
          <w:rFonts w:asciiTheme="minorHAnsi" w:hAnsiTheme="minorHAnsi" w:cstheme="minorHAnsi"/>
          <w:b/>
          <w:i/>
          <w:u w:val="none"/>
        </w:rPr>
      </w:pPr>
      <w:r w:rsidRPr="004B1128">
        <w:rPr>
          <w:rFonts w:asciiTheme="minorHAnsi" w:hAnsiTheme="minorHAnsi" w:cstheme="minorHAnsi"/>
          <w:b/>
          <w:i/>
          <w:u w:val="none"/>
        </w:rPr>
        <w:t>Izhodišča, na katerih temeljijo izračuni predlogov pravic porabe za del, ki se ne izvršuje preko NRP</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Preprečevanje poplav, odstranjevanje odpadkov (kolesa, gume, ipd.) iz brežin in s</w:t>
      </w:r>
      <w:r w:rsidR="00E21654" w:rsidRPr="00903322">
        <w:rPr>
          <w:rFonts w:asciiTheme="minorHAnsi" w:hAnsiTheme="minorHAnsi" w:cstheme="minorHAnsi"/>
        </w:rPr>
        <w:t xml:space="preserve">truge, preprečevanje izrazitega </w:t>
      </w:r>
      <w:r w:rsidRPr="00903322">
        <w:rPr>
          <w:rFonts w:asciiTheme="minorHAnsi" w:hAnsiTheme="minorHAnsi" w:cstheme="minorHAnsi"/>
        </w:rPr>
        <w:t xml:space="preserve">porasta gnezd </w:t>
      </w:r>
      <w:r w:rsidR="00E21654" w:rsidRPr="00903322">
        <w:rPr>
          <w:rFonts w:asciiTheme="minorHAnsi" w:hAnsiTheme="minorHAnsi" w:cstheme="minorHAnsi"/>
        </w:rPr>
        <w:t>glodavcev</w:t>
      </w:r>
      <w:r w:rsidRPr="00903322">
        <w:rPr>
          <w:rFonts w:asciiTheme="minorHAnsi" w:hAnsiTheme="minorHAnsi" w:cstheme="minorHAnsi"/>
        </w:rPr>
        <w:t xml:space="preserve">, urejenost okolice in </w:t>
      </w:r>
      <w:proofErr w:type="spellStart"/>
      <w:r w:rsidRPr="00903322">
        <w:rPr>
          <w:rFonts w:asciiTheme="minorHAnsi" w:hAnsiTheme="minorHAnsi" w:cstheme="minorHAnsi"/>
        </w:rPr>
        <w:t>izgleda</w:t>
      </w:r>
      <w:proofErr w:type="spellEnd"/>
      <w:r w:rsidRPr="00903322">
        <w:rPr>
          <w:rFonts w:asciiTheme="minorHAnsi" w:hAnsiTheme="minorHAnsi" w:cstheme="minorHAnsi"/>
        </w:rPr>
        <w:t xml:space="preserve"> kraja.</w:t>
      </w:r>
    </w:p>
    <w:p w:rsidR="00E21654" w:rsidRPr="00903322" w:rsidRDefault="00E21654" w:rsidP="008A0024">
      <w:pPr>
        <w:jc w:val="both"/>
        <w:rPr>
          <w:rFonts w:asciiTheme="minorHAnsi" w:hAnsiTheme="minorHAnsi" w:cstheme="minorHAnsi"/>
        </w:rPr>
      </w:pPr>
    </w:p>
    <w:p w:rsidR="006C06A5" w:rsidRPr="00903322" w:rsidRDefault="006C06A5" w:rsidP="008A0024">
      <w:pPr>
        <w:pStyle w:val="AHeading5"/>
        <w:tabs>
          <w:tab w:val="decimal" w:pos="9200"/>
        </w:tabs>
        <w:jc w:val="both"/>
        <w:rPr>
          <w:rFonts w:asciiTheme="minorHAnsi" w:hAnsiTheme="minorHAnsi" w:cstheme="minorHAnsi"/>
          <w:sz w:val="20"/>
        </w:rPr>
      </w:pPr>
      <w:bookmarkStart w:id="30" w:name="_Toc326152685"/>
      <w:r w:rsidRPr="00903322">
        <w:rPr>
          <w:rFonts w:asciiTheme="minorHAnsi" w:hAnsiTheme="minorHAnsi" w:cstheme="minorHAnsi"/>
        </w:rPr>
        <w:t>16 PROSTORSKO PLANIRANJE IN STANOVANJSKO KOMUNALNA DEJAVNOST</w:t>
      </w:r>
      <w:r w:rsidRPr="00903322">
        <w:rPr>
          <w:rFonts w:asciiTheme="minorHAnsi" w:hAnsiTheme="minorHAnsi" w:cstheme="minorHAnsi"/>
        </w:rPr>
        <w:tab/>
      </w:r>
      <w:bookmarkEnd w:id="30"/>
    </w:p>
    <w:p w:rsidR="006C06A5" w:rsidRPr="004B1128" w:rsidRDefault="006C06A5" w:rsidP="008A0024">
      <w:pPr>
        <w:pStyle w:val="Heading11"/>
        <w:jc w:val="both"/>
        <w:rPr>
          <w:rFonts w:asciiTheme="minorHAnsi" w:hAnsiTheme="minorHAnsi" w:cstheme="minorHAnsi"/>
          <w:b/>
          <w:i/>
          <w:u w:val="none"/>
        </w:rPr>
      </w:pPr>
      <w:r w:rsidRPr="004B1128">
        <w:rPr>
          <w:rFonts w:asciiTheme="minorHAnsi" w:hAnsiTheme="minorHAnsi" w:cstheme="minorHAnsi"/>
          <w:b/>
          <w:i/>
          <w:u w:val="none"/>
        </w:rPr>
        <w:t>Opis področja proračunske porabe, poslanstva občine znotraj področja proračunske porabe</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Področje zajema prostorsko načrtovanje in razvoj ter načrtovanje poselitve v prostoru (stanovanjska dejavnost, gospodarjenje z zemljišči in komunalna dejavnost).</w:t>
      </w:r>
    </w:p>
    <w:p w:rsidR="006C06A5" w:rsidRPr="00750668" w:rsidRDefault="006C06A5" w:rsidP="008A0024">
      <w:pPr>
        <w:pStyle w:val="Heading11"/>
        <w:jc w:val="both"/>
        <w:rPr>
          <w:rFonts w:asciiTheme="minorHAnsi" w:hAnsiTheme="minorHAnsi" w:cstheme="minorHAnsi"/>
          <w:b/>
          <w:i/>
          <w:u w:val="none"/>
        </w:rPr>
      </w:pPr>
      <w:r w:rsidRPr="00750668">
        <w:rPr>
          <w:rFonts w:asciiTheme="minorHAnsi" w:hAnsiTheme="minorHAnsi" w:cstheme="minorHAnsi"/>
          <w:b/>
          <w:i/>
          <w:u w:val="none"/>
        </w:rPr>
        <w:t>Dokumenti dolgoročnega razvojnega načrtovanja</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Dolgoročni cilj prostorskega planiranja in stanovanjsko komunalne dejavnosti je kakovostno izvajanje nalog, ki zagotavljajo stabilnost v Občini Trzin</w:t>
      </w:r>
    </w:p>
    <w:p w:rsidR="006C06A5" w:rsidRPr="00750668" w:rsidRDefault="006C06A5" w:rsidP="008A0024">
      <w:pPr>
        <w:pStyle w:val="Heading11"/>
        <w:jc w:val="both"/>
        <w:rPr>
          <w:rFonts w:asciiTheme="minorHAnsi" w:hAnsiTheme="minorHAnsi" w:cstheme="minorHAnsi"/>
          <w:b/>
          <w:i/>
          <w:u w:val="none"/>
        </w:rPr>
      </w:pPr>
      <w:r w:rsidRPr="00750668">
        <w:rPr>
          <w:rFonts w:asciiTheme="minorHAnsi" w:hAnsiTheme="minorHAnsi" w:cstheme="minorHAnsi"/>
          <w:b/>
          <w:i/>
          <w:u w:val="none"/>
        </w:rPr>
        <w:t>Dolgoročni cilji področja proračunske porabe</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Dolgoročni cilj je kakovostno izvajanje nalog</w:t>
      </w:r>
    </w:p>
    <w:p w:rsidR="006C06A5" w:rsidRPr="00750668" w:rsidRDefault="006C06A5" w:rsidP="008A0024">
      <w:pPr>
        <w:pStyle w:val="Heading11"/>
        <w:jc w:val="both"/>
        <w:rPr>
          <w:rFonts w:asciiTheme="minorHAnsi" w:hAnsiTheme="minorHAnsi" w:cstheme="minorHAnsi"/>
          <w:b/>
          <w:i/>
          <w:u w:val="none"/>
        </w:rPr>
      </w:pPr>
      <w:r w:rsidRPr="00750668">
        <w:rPr>
          <w:rFonts w:asciiTheme="minorHAnsi" w:hAnsiTheme="minorHAnsi" w:cstheme="minorHAnsi"/>
          <w:b/>
          <w:i/>
          <w:u w:val="none"/>
        </w:rPr>
        <w:t>Oznaka in nazivi glavnih programov v pristojnosti občine</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1602- Prostorsko in podeželsko planiranje in administracija1603- Komunalna dejavnost1605- Spodbujanje stanovanjske gradnje1606- Upravljanje in razpolaganje z zemljišči (javno dobro, kmetijska, gozdna in stavbna zemljišča)</w:t>
      </w:r>
    </w:p>
    <w:p w:rsidR="006C06A5" w:rsidRPr="00903322" w:rsidRDefault="006C06A5" w:rsidP="008A0024">
      <w:pPr>
        <w:pStyle w:val="AHeading6"/>
        <w:tabs>
          <w:tab w:val="decimal" w:pos="9200"/>
        </w:tabs>
        <w:jc w:val="both"/>
        <w:rPr>
          <w:rFonts w:asciiTheme="minorHAnsi" w:hAnsiTheme="minorHAnsi" w:cstheme="minorHAnsi"/>
          <w:sz w:val="20"/>
        </w:rPr>
      </w:pPr>
      <w:r w:rsidRPr="00903322">
        <w:rPr>
          <w:rFonts w:asciiTheme="minorHAnsi" w:hAnsiTheme="minorHAnsi" w:cstheme="minorHAnsi"/>
        </w:rPr>
        <w:t>1602 Prostorsko in podeželsko planiranje in administracija</w:t>
      </w:r>
      <w:r w:rsidRPr="00903322">
        <w:rPr>
          <w:rFonts w:asciiTheme="minorHAnsi" w:hAnsiTheme="minorHAnsi" w:cstheme="minorHAnsi"/>
        </w:rPr>
        <w:tab/>
      </w:r>
    </w:p>
    <w:p w:rsidR="006C06A5" w:rsidRPr="00750668" w:rsidRDefault="006C06A5" w:rsidP="008A0024">
      <w:pPr>
        <w:pStyle w:val="Heading11"/>
        <w:jc w:val="both"/>
        <w:rPr>
          <w:rFonts w:asciiTheme="minorHAnsi" w:hAnsiTheme="minorHAnsi" w:cstheme="minorHAnsi"/>
          <w:b/>
          <w:i/>
          <w:u w:val="none"/>
        </w:rPr>
      </w:pPr>
      <w:r w:rsidRPr="00750668">
        <w:rPr>
          <w:rFonts w:asciiTheme="minorHAnsi" w:hAnsiTheme="minorHAnsi" w:cstheme="minorHAnsi"/>
          <w:b/>
          <w:i/>
          <w:u w:val="none"/>
        </w:rPr>
        <w:t>Opis glavnega programa</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Program vključuje sredstva za urejanje in nadzor geodetskih evidenc, nadzor nad prostorom in gospodarjenje s prostorom</w:t>
      </w:r>
    </w:p>
    <w:p w:rsidR="006C06A5" w:rsidRPr="00750668" w:rsidRDefault="006C06A5" w:rsidP="008A0024">
      <w:pPr>
        <w:pStyle w:val="Heading11"/>
        <w:jc w:val="both"/>
        <w:rPr>
          <w:rFonts w:asciiTheme="minorHAnsi" w:hAnsiTheme="minorHAnsi" w:cstheme="minorHAnsi"/>
          <w:b/>
          <w:i/>
          <w:u w:val="none"/>
        </w:rPr>
      </w:pPr>
      <w:r w:rsidRPr="00750668">
        <w:rPr>
          <w:rFonts w:asciiTheme="minorHAnsi" w:hAnsiTheme="minorHAnsi" w:cstheme="minorHAnsi"/>
          <w:b/>
          <w:i/>
          <w:u w:val="none"/>
        </w:rPr>
        <w:t>Dolgoročni cilji glavnega programa</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Dolgoročni cilj je kvalitetno in strokovno izvajanje programa</w:t>
      </w:r>
    </w:p>
    <w:p w:rsidR="006C06A5" w:rsidRPr="00750668" w:rsidRDefault="006C06A5" w:rsidP="008A0024">
      <w:pPr>
        <w:pStyle w:val="Heading11"/>
        <w:jc w:val="both"/>
        <w:rPr>
          <w:rFonts w:asciiTheme="minorHAnsi" w:hAnsiTheme="minorHAnsi" w:cstheme="minorHAnsi"/>
          <w:b/>
          <w:i/>
          <w:u w:val="none"/>
        </w:rPr>
      </w:pPr>
      <w:r w:rsidRPr="00750668">
        <w:rPr>
          <w:rFonts w:asciiTheme="minorHAnsi" w:hAnsiTheme="minorHAnsi" w:cstheme="minorHAnsi"/>
          <w:b/>
          <w:i/>
          <w:u w:val="none"/>
        </w:rPr>
        <w:t>Glavni letni izvedbeni cilji in kazalci, s katerimi se bo merilo doseganje zastavljenih ciljev</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Glavni izvedbeni cilji v proračunskem letu so izvajanje načrtovanih aktivnosti v okviru dolgoročnih ciljev</w:t>
      </w:r>
    </w:p>
    <w:p w:rsidR="006C06A5" w:rsidRPr="00750668" w:rsidRDefault="006C06A5" w:rsidP="008A0024">
      <w:pPr>
        <w:pStyle w:val="Heading11"/>
        <w:jc w:val="both"/>
        <w:rPr>
          <w:rFonts w:asciiTheme="minorHAnsi" w:hAnsiTheme="minorHAnsi" w:cstheme="minorHAnsi"/>
          <w:b/>
          <w:i/>
          <w:u w:val="none"/>
        </w:rPr>
      </w:pPr>
      <w:r w:rsidRPr="00750668">
        <w:rPr>
          <w:rFonts w:asciiTheme="minorHAnsi" w:hAnsiTheme="minorHAnsi" w:cstheme="minorHAnsi"/>
          <w:b/>
          <w:i/>
          <w:u w:val="none"/>
        </w:rPr>
        <w:lastRenderedPageBreak/>
        <w:t>Podprogrami in proračunski uporabniki znotraj glavnega programa</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16029001- Urejanje in nadzor na področju geodetskih evidenc16029002- Nadzor nad prostorom, onesnaževanjem okolja in narave16029003- Prostorsko načrtovanje</w:t>
      </w:r>
    </w:p>
    <w:p w:rsidR="006C06A5" w:rsidRPr="00903322" w:rsidRDefault="006C06A5" w:rsidP="008A0024">
      <w:pPr>
        <w:pStyle w:val="AHeading7"/>
        <w:tabs>
          <w:tab w:val="decimal" w:pos="9200"/>
        </w:tabs>
        <w:jc w:val="both"/>
        <w:rPr>
          <w:rFonts w:asciiTheme="minorHAnsi" w:hAnsiTheme="minorHAnsi" w:cstheme="minorHAnsi"/>
          <w:sz w:val="20"/>
        </w:rPr>
      </w:pPr>
      <w:r w:rsidRPr="00903322">
        <w:rPr>
          <w:rFonts w:asciiTheme="minorHAnsi" w:hAnsiTheme="minorHAnsi" w:cstheme="minorHAnsi"/>
        </w:rPr>
        <w:t>16029001 Urejanje in nadzor na področju geodetskih evidenc</w:t>
      </w:r>
      <w:r w:rsidRPr="00903322">
        <w:rPr>
          <w:rFonts w:asciiTheme="minorHAnsi" w:hAnsiTheme="minorHAnsi" w:cstheme="minorHAnsi"/>
        </w:rPr>
        <w:tab/>
      </w:r>
    </w:p>
    <w:p w:rsidR="006C06A5" w:rsidRPr="00750668" w:rsidRDefault="006C06A5" w:rsidP="008A0024">
      <w:pPr>
        <w:pStyle w:val="Heading11"/>
        <w:jc w:val="both"/>
        <w:rPr>
          <w:rFonts w:asciiTheme="minorHAnsi" w:hAnsiTheme="minorHAnsi" w:cstheme="minorHAnsi"/>
          <w:b/>
          <w:i/>
          <w:u w:val="none"/>
        </w:rPr>
      </w:pPr>
      <w:r w:rsidRPr="00750668">
        <w:rPr>
          <w:rFonts w:asciiTheme="minorHAnsi" w:hAnsiTheme="minorHAnsi" w:cstheme="minorHAnsi"/>
          <w:b/>
          <w:i/>
          <w:u w:val="none"/>
        </w:rPr>
        <w:t>Opis podprograma</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Podprogram zajema urejanje in nadzor na področju geodetskih evidenc.</w:t>
      </w:r>
    </w:p>
    <w:p w:rsidR="006C06A5" w:rsidRPr="00750668" w:rsidRDefault="006C06A5" w:rsidP="008A0024">
      <w:pPr>
        <w:pStyle w:val="Heading11"/>
        <w:jc w:val="both"/>
        <w:rPr>
          <w:rFonts w:asciiTheme="minorHAnsi" w:hAnsiTheme="minorHAnsi" w:cstheme="minorHAnsi"/>
          <w:b/>
          <w:i/>
          <w:u w:val="none"/>
        </w:rPr>
      </w:pPr>
      <w:r w:rsidRPr="00750668">
        <w:rPr>
          <w:rFonts w:asciiTheme="minorHAnsi" w:hAnsiTheme="minorHAnsi" w:cstheme="minorHAnsi"/>
          <w:b/>
          <w:i/>
          <w:u w:val="none"/>
        </w:rPr>
        <w:t>Zakonske in druge pravne podlage</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Dolgoročni cilj je kvalitetno in strokovno izvajanje program</w:t>
      </w:r>
    </w:p>
    <w:p w:rsidR="006C06A5" w:rsidRPr="00750668" w:rsidRDefault="006C06A5" w:rsidP="008A0024">
      <w:pPr>
        <w:pStyle w:val="Heading11"/>
        <w:jc w:val="both"/>
        <w:rPr>
          <w:rFonts w:asciiTheme="minorHAnsi" w:hAnsiTheme="minorHAnsi" w:cstheme="minorHAnsi"/>
          <w:b/>
          <w:i/>
          <w:u w:val="none"/>
        </w:rPr>
      </w:pPr>
      <w:r w:rsidRPr="00750668">
        <w:rPr>
          <w:rFonts w:asciiTheme="minorHAnsi" w:hAnsiTheme="minorHAnsi" w:cstheme="minorHAnsi"/>
          <w:b/>
          <w:i/>
          <w:u w:val="none"/>
        </w:rPr>
        <w:t>Dolgoročni cilji podprograma in kazalci, s katerimi se bo merilo doseganje zastavljenih ciljev</w:t>
      </w:r>
    </w:p>
    <w:p w:rsidR="006C06A5" w:rsidRPr="00903322" w:rsidRDefault="006C06A5" w:rsidP="008A0024">
      <w:pPr>
        <w:jc w:val="both"/>
        <w:rPr>
          <w:rFonts w:asciiTheme="minorHAnsi" w:hAnsiTheme="minorHAnsi" w:cstheme="minorHAnsi"/>
        </w:rPr>
      </w:pPr>
    </w:p>
    <w:p w:rsidR="006C06A5" w:rsidRPr="00903322" w:rsidRDefault="006C06A5" w:rsidP="008A0024">
      <w:pPr>
        <w:pStyle w:val="AHeading10"/>
        <w:tabs>
          <w:tab w:val="decimal" w:pos="9200"/>
        </w:tabs>
        <w:jc w:val="both"/>
        <w:rPr>
          <w:rFonts w:asciiTheme="minorHAnsi" w:hAnsiTheme="minorHAnsi" w:cstheme="minorHAnsi"/>
          <w:sz w:val="20"/>
        </w:rPr>
      </w:pPr>
      <w:r w:rsidRPr="00903322">
        <w:rPr>
          <w:rFonts w:asciiTheme="minorHAnsi" w:hAnsiTheme="minorHAnsi" w:cstheme="minorHAnsi"/>
        </w:rPr>
        <w:t>0106 Izdelava podatkovnih baz prostorskih dokumentov</w:t>
      </w:r>
      <w:r w:rsidRPr="00903322">
        <w:rPr>
          <w:rFonts w:asciiTheme="minorHAnsi" w:hAnsiTheme="minorHAnsi" w:cstheme="minorHAnsi"/>
        </w:rPr>
        <w:tab/>
      </w:r>
      <w:r w:rsidRPr="00903322">
        <w:rPr>
          <w:rFonts w:asciiTheme="minorHAnsi" w:hAnsiTheme="minorHAnsi" w:cstheme="minorHAnsi"/>
          <w:sz w:val="20"/>
        </w:rPr>
        <w:t>18.000 €</w:t>
      </w:r>
    </w:p>
    <w:p w:rsidR="006C06A5" w:rsidRPr="00750668" w:rsidRDefault="006C06A5" w:rsidP="008A0024">
      <w:pPr>
        <w:pStyle w:val="Heading11"/>
        <w:jc w:val="both"/>
        <w:rPr>
          <w:rFonts w:asciiTheme="minorHAnsi" w:hAnsiTheme="minorHAnsi" w:cstheme="minorHAnsi"/>
          <w:b/>
          <w:i/>
          <w:u w:val="none"/>
        </w:rPr>
      </w:pPr>
      <w:r w:rsidRPr="00750668">
        <w:rPr>
          <w:rFonts w:asciiTheme="minorHAnsi" w:hAnsiTheme="minorHAnsi" w:cstheme="minorHAnsi"/>
          <w:b/>
          <w:i/>
          <w:u w:val="none"/>
        </w:rPr>
        <w:t>Obrazložitev dejavnosti v okviru proračunske postavke</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Proračunska postavka je namenjena zagotavljanju sredstev za zagotavljanje storitev v zvezi z nadomestilom za uporabo stavbnih zemljišč (NUSZ), in sicer predvsem pogodbeno določenih del z zunanjim izvajalcem za vzdrževanje baze, obravnave pritožb in nepredvidenih stroškov.</w:t>
      </w:r>
    </w:p>
    <w:p w:rsidR="00E21654" w:rsidRPr="00903322" w:rsidRDefault="00E21654" w:rsidP="008A0024">
      <w:pPr>
        <w:jc w:val="both"/>
        <w:rPr>
          <w:rFonts w:asciiTheme="minorHAnsi" w:hAnsiTheme="minorHAnsi" w:cstheme="minorHAnsi"/>
        </w:rPr>
      </w:pPr>
    </w:p>
    <w:p w:rsidR="00E21654" w:rsidRPr="00903322" w:rsidRDefault="00E21654" w:rsidP="008A0024">
      <w:pPr>
        <w:jc w:val="both"/>
        <w:rPr>
          <w:rFonts w:asciiTheme="minorHAnsi" w:hAnsiTheme="minorHAnsi" w:cstheme="minorHAnsi"/>
          <w:color w:val="FF0000"/>
        </w:rPr>
      </w:pPr>
      <w:r w:rsidRPr="00903322">
        <w:rPr>
          <w:rFonts w:asciiTheme="minorHAnsi" w:hAnsiTheme="minorHAnsi" w:cstheme="minorHAnsi"/>
          <w:color w:val="FF0000"/>
        </w:rPr>
        <w:t>PREDLOG REBALANSA:</w:t>
      </w:r>
    </w:p>
    <w:p w:rsidR="00E21654" w:rsidRPr="00903322" w:rsidRDefault="00674EEA" w:rsidP="008A0024">
      <w:pPr>
        <w:jc w:val="both"/>
        <w:rPr>
          <w:rFonts w:asciiTheme="minorHAnsi" w:hAnsiTheme="minorHAnsi" w:cstheme="minorHAnsi"/>
        </w:rPr>
      </w:pPr>
      <w:r>
        <w:rPr>
          <w:rFonts w:asciiTheme="minorHAnsi" w:hAnsiTheme="minorHAnsi" w:cstheme="minorHAnsi"/>
        </w:rPr>
        <w:t>Z rebalansom dvigujemo PP za 7.000,00 EUR z namenom dodatne posodobitve podatkov za Mlake in IOC, saj</w:t>
      </w:r>
      <w:r w:rsidR="007C259A">
        <w:rPr>
          <w:rFonts w:asciiTheme="minorHAnsi" w:hAnsiTheme="minorHAnsi" w:cstheme="minorHAnsi"/>
        </w:rPr>
        <w:t xml:space="preserve"> je popolna evidenca edini dober argument za primerno in pravično zaračunavanje NUSZ.</w:t>
      </w:r>
    </w:p>
    <w:p w:rsidR="006C06A5" w:rsidRPr="00750668" w:rsidRDefault="006C06A5" w:rsidP="008A0024">
      <w:pPr>
        <w:pStyle w:val="Heading11"/>
        <w:jc w:val="both"/>
        <w:rPr>
          <w:rFonts w:asciiTheme="minorHAnsi" w:hAnsiTheme="minorHAnsi" w:cstheme="minorHAnsi"/>
          <w:b/>
          <w:i/>
          <w:u w:val="none"/>
        </w:rPr>
      </w:pPr>
      <w:r w:rsidRPr="00750668">
        <w:rPr>
          <w:rFonts w:asciiTheme="minorHAnsi" w:hAnsiTheme="minorHAnsi" w:cstheme="minorHAnsi"/>
          <w:b/>
          <w:i/>
          <w:u w:val="none"/>
        </w:rPr>
        <w:t>Navezava na projekte v okviru proračunske postavke</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w:t>
      </w:r>
    </w:p>
    <w:p w:rsidR="006C06A5" w:rsidRPr="00750668" w:rsidRDefault="006C06A5" w:rsidP="008A0024">
      <w:pPr>
        <w:pStyle w:val="Heading11"/>
        <w:jc w:val="both"/>
        <w:rPr>
          <w:rFonts w:asciiTheme="minorHAnsi" w:hAnsiTheme="minorHAnsi" w:cstheme="minorHAnsi"/>
          <w:b/>
          <w:i/>
          <w:u w:val="none"/>
        </w:rPr>
      </w:pPr>
      <w:r w:rsidRPr="00750668">
        <w:rPr>
          <w:rFonts w:asciiTheme="minorHAnsi" w:hAnsiTheme="minorHAnsi" w:cstheme="minorHAnsi"/>
          <w:b/>
          <w:i/>
          <w:u w:val="none"/>
        </w:rPr>
        <w:t>Izhodišča, na katerih temeljijo izračuni predlogov pravic porabe za del, ki se ne izvršuje preko NRP</w:t>
      </w:r>
    </w:p>
    <w:p w:rsidR="00574F7D" w:rsidRDefault="00574F7D" w:rsidP="00574F7D">
      <w:pPr>
        <w:jc w:val="both"/>
        <w:rPr>
          <w:rFonts w:asciiTheme="minorHAnsi" w:hAnsiTheme="minorHAnsi" w:cstheme="minorHAnsi"/>
        </w:rPr>
      </w:pPr>
      <w:r>
        <w:rPr>
          <w:rFonts w:asciiTheme="minorHAnsi" w:hAnsiTheme="minorHAnsi" w:cstheme="minorHAnsi"/>
        </w:rPr>
        <w:t>Izračun predloga temelji na podlagi predračuna (oz. ponudbe) zunanjega izvajalca in na podlagi ocene ter  dosedanjih podobnih del iz naslova NUSZ.</w:t>
      </w:r>
    </w:p>
    <w:p w:rsidR="006C06A5" w:rsidRPr="00903322" w:rsidRDefault="006C06A5" w:rsidP="008A0024">
      <w:pPr>
        <w:pStyle w:val="AHeading6"/>
        <w:tabs>
          <w:tab w:val="decimal" w:pos="9200"/>
        </w:tabs>
        <w:jc w:val="both"/>
        <w:rPr>
          <w:rFonts w:asciiTheme="minorHAnsi" w:hAnsiTheme="minorHAnsi" w:cstheme="minorHAnsi"/>
          <w:sz w:val="20"/>
        </w:rPr>
      </w:pPr>
      <w:r w:rsidRPr="00903322">
        <w:rPr>
          <w:rFonts w:asciiTheme="minorHAnsi" w:hAnsiTheme="minorHAnsi" w:cstheme="minorHAnsi"/>
        </w:rPr>
        <w:t>1603 Komunalna dejavnost</w:t>
      </w:r>
      <w:r w:rsidRPr="00903322">
        <w:rPr>
          <w:rFonts w:asciiTheme="minorHAnsi" w:hAnsiTheme="minorHAnsi" w:cstheme="minorHAnsi"/>
        </w:rPr>
        <w:tab/>
      </w:r>
    </w:p>
    <w:p w:rsidR="006C06A5" w:rsidRPr="00750668" w:rsidRDefault="006C06A5" w:rsidP="008A0024">
      <w:pPr>
        <w:pStyle w:val="Heading11"/>
        <w:jc w:val="both"/>
        <w:rPr>
          <w:rFonts w:asciiTheme="minorHAnsi" w:hAnsiTheme="minorHAnsi" w:cstheme="minorHAnsi"/>
          <w:b/>
          <w:i/>
          <w:u w:val="none"/>
        </w:rPr>
      </w:pPr>
      <w:r w:rsidRPr="00750668">
        <w:rPr>
          <w:rFonts w:asciiTheme="minorHAnsi" w:hAnsiTheme="minorHAnsi" w:cstheme="minorHAnsi"/>
          <w:b/>
          <w:i/>
          <w:u w:val="none"/>
        </w:rPr>
        <w:t>Opis glavnega programa</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Komunalna dejavnost vključuje sredstva za oskrbo vseh delov naselja z vodo, objektov za rekreacijo v naselju, sredstva za praznično urejanje naselja in druge komunalne dejavnosti.</w:t>
      </w:r>
    </w:p>
    <w:p w:rsidR="006C06A5" w:rsidRPr="00750668" w:rsidRDefault="006C06A5" w:rsidP="008A0024">
      <w:pPr>
        <w:pStyle w:val="Heading11"/>
        <w:jc w:val="both"/>
        <w:rPr>
          <w:rFonts w:asciiTheme="minorHAnsi" w:hAnsiTheme="minorHAnsi" w:cstheme="minorHAnsi"/>
          <w:b/>
          <w:i/>
          <w:u w:val="none"/>
        </w:rPr>
      </w:pPr>
      <w:r w:rsidRPr="00750668">
        <w:rPr>
          <w:rFonts w:asciiTheme="minorHAnsi" w:hAnsiTheme="minorHAnsi" w:cstheme="minorHAnsi"/>
          <w:b/>
          <w:i/>
          <w:u w:val="none"/>
        </w:rPr>
        <w:t>Dolgoročni cilji glavnega programa</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Čim višja raven oskrbe občank in občanov na opisanem področju.</w:t>
      </w:r>
    </w:p>
    <w:p w:rsidR="006C06A5" w:rsidRPr="00750668" w:rsidRDefault="006C06A5" w:rsidP="008A0024">
      <w:pPr>
        <w:pStyle w:val="Heading11"/>
        <w:jc w:val="both"/>
        <w:rPr>
          <w:rFonts w:asciiTheme="minorHAnsi" w:hAnsiTheme="minorHAnsi" w:cstheme="minorHAnsi"/>
          <w:b/>
          <w:i/>
          <w:u w:val="none"/>
        </w:rPr>
      </w:pPr>
      <w:r w:rsidRPr="00750668">
        <w:rPr>
          <w:rFonts w:asciiTheme="minorHAnsi" w:hAnsiTheme="minorHAnsi" w:cstheme="minorHAnsi"/>
          <w:b/>
          <w:i/>
          <w:u w:val="none"/>
        </w:rPr>
        <w:t>Glavni letni izvedbeni cilji in kazalci, s katerimi se bo merilo doseganje zastavljenih ciljev</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Izvedba načrtovanih nalog in projektov.</w:t>
      </w:r>
    </w:p>
    <w:p w:rsidR="006C06A5" w:rsidRPr="00750668" w:rsidRDefault="006C06A5" w:rsidP="008A0024">
      <w:pPr>
        <w:pStyle w:val="Heading11"/>
        <w:jc w:val="both"/>
        <w:rPr>
          <w:rFonts w:asciiTheme="minorHAnsi" w:hAnsiTheme="minorHAnsi" w:cstheme="minorHAnsi"/>
          <w:b/>
          <w:i/>
          <w:u w:val="none"/>
        </w:rPr>
      </w:pPr>
      <w:r w:rsidRPr="00750668">
        <w:rPr>
          <w:rFonts w:asciiTheme="minorHAnsi" w:hAnsiTheme="minorHAnsi" w:cstheme="minorHAnsi"/>
          <w:b/>
          <w:i/>
          <w:u w:val="none"/>
        </w:rPr>
        <w:t>Podprogrami in proračunski uporabniki znotraj glavnega programa</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16039001- Oskrba z vodo</w:t>
      </w:r>
      <w:r w:rsidR="00750668">
        <w:rPr>
          <w:rFonts w:asciiTheme="minorHAnsi" w:hAnsiTheme="minorHAnsi" w:cstheme="minorHAnsi"/>
        </w:rPr>
        <w:t xml:space="preserve"> </w:t>
      </w:r>
      <w:r w:rsidRPr="00903322">
        <w:rPr>
          <w:rFonts w:asciiTheme="minorHAnsi" w:hAnsiTheme="minorHAnsi" w:cstheme="minorHAnsi"/>
        </w:rPr>
        <w:t>16039003- Objekti za rekreacijo</w:t>
      </w:r>
      <w:r w:rsidR="00750668">
        <w:rPr>
          <w:rFonts w:asciiTheme="minorHAnsi" w:hAnsiTheme="minorHAnsi" w:cstheme="minorHAnsi"/>
        </w:rPr>
        <w:t xml:space="preserve"> </w:t>
      </w:r>
      <w:r w:rsidRPr="00903322">
        <w:rPr>
          <w:rFonts w:asciiTheme="minorHAnsi" w:hAnsiTheme="minorHAnsi" w:cstheme="minorHAnsi"/>
        </w:rPr>
        <w:t>16039004- Praznično urejanje naselij</w:t>
      </w:r>
      <w:r w:rsidR="00750668">
        <w:rPr>
          <w:rFonts w:asciiTheme="minorHAnsi" w:hAnsiTheme="minorHAnsi" w:cstheme="minorHAnsi"/>
        </w:rPr>
        <w:t xml:space="preserve"> </w:t>
      </w:r>
      <w:r w:rsidRPr="00903322">
        <w:rPr>
          <w:rFonts w:asciiTheme="minorHAnsi" w:hAnsiTheme="minorHAnsi" w:cstheme="minorHAnsi"/>
        </w:rPr>
        <w:t>16039005- Druge komunalne dejavnosti</w:t>
      </w:r>
    </w:p>
    <w:p w:rsidR="006C06A5" w:rsidRPr="00903322" w:rsidRDefault="006C06A5" w:rsidP="008A0024">
      <w:pPr>
        <w:jc w:val="both"/>
        <w:rPr>
          <w:rFonts w:asciiTheme="minorHAnsi" w:hAnsiTheme="minorHAnsi" w:cstheme="minorHAnsi"/>
        </w:rPr>
      </w:pPr>
    </w:p>
    <w:p w:rsidR="006C06A5" w:rsidRPr="00903322" w:rsidRDefault="006C06A5" w:rsidP="008A0024">
      <w:pPr>
        <w:pStyle w:val="AHeading7"/>
        <w:tabs>
          <w:tab w:val="decimal" w:pos="9200"/>
        </w:tabs>
        <w:jc w:val="both"/>
        <w:rPr>
          <w:rFonts w:asciiTheme="minorHAnsi" w:hAnsiTheme="minorHAnsi" w:cstheme="minorHAnsi"/>
          <w:sz w:val="20"/>
        </w:rPr>
      </w:pPr>
      <w:r w:rsidRPr="00903322">
        <w:rPr>
          <w:rFonts w:asciiTheme="minorHAnsi" w:hAnsiTheme="minorHAnsi" w:cstheme="minorHAnsi"/>
        </w:rPr>
        <w:t>16039003 Objekti za rekreacijo</w:t>
      </w:r>
      <w:r w:rsidRPr="00903322">
        <w:rPr>
          <w:rFonts w:asciiTheme="minorHAnsi" w:hAnsiTheme="minorHAnsi" w:cstheme="minorHAnsi"/>
        </w:rPr>
        <w:tab/>
      </w:r>
    </w:p>
    <w:p w:rsidR="006C06A5" w:rsidRPr="00750668" w:rsidRDefault="006C06A5" w:rsidP="008A0024">
      <w:pPr>
        <w:pStyle w:val="Heading11"/>
        <w:jc w:val="both"/>
        <w:rPr>
          <w:rFonts w:asciiTheme="minorHAnsi" w:hAnsiTheme="minorHAnsi" w:cstheme="minorHAnsi"/>
          <w:b/>
          <w:i/>
          <w:u w:val="none"/>
        </w:rPr>
      </w:pPr>
      <w:r w:rsidRPr="00750668">
        <w:rPr>
          <w:rFonts w:asciiTheme="minorHAnsi" w:hAnsiTheme="minorHAnsi" w:cstheme="minorHAnsi"/>
          <w:b/>
          <w:i/>
          <w:u w:val="none"/>
        </w:rPr>
        <w:t>Opis podprograma</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Podprogram vključuje sredstva za upravljanje, vzdrževanje in obnove objektov za rekreacijo ter opreme za šport in naložbe v tovrstne objekte.</w:t>
      </w:r>
    </w:p>
    <w:p w:rsidR="006C06A5" w:rsidRPr="00750668" w:rsidRDefault="006C06A5" w:rsidP="008A0024">
      <w:pPr>
        <w:pStyle w:val="Heading11"/>
        <w:jc w:val="both"/>
        <w:rPr>
          <w:rFonts w:asciiTheme="minorHAnsi" w:hAnsiTheme="minorHAnsi" w:cstheme="minorHAnsi"/>
          <w:b/>
          <w:i/>
          <w:u w:val="none"/>
        </w:rPr>
      </w:pPr>
      <w:r w:rsidRPr="00750668">
        <w:rPr>
          <w:rFonts w:asciiTheme="minorHAnsi" w:hAnsiTheme="minorHAnsi" w:cstheme="minorHAnsi"/>
          <w:b/>
          <w:i/>
          <w:u w:val="none"/>
        </w:rPr>
        <w:lastRenderedPageBreak/>
        <w:t>Zakonske in druge pravne podlage</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Področna zakonodaja in občinski področni predpisi.</w:t>
      </w:r>
    </w:p>
    <w:p w:rsidR="006C06A5" w:rsidRPr="00750668" w:rsidRDefault="006C06A5" w:rsidP="008A0024">
      <w:pPr>
        <w:pStyle w:val="Heading11"/>
        <w:jc w:val="both"/>
        <w:rPr>
          <w:rFonts w:asciiTheme="minorHAnsi" w:hAnsiTheme="minorHAnsi" w:cstheme="minorHAnsi"/>
          <w:b/>
          <w:i/>
          <w:u w:val="none"/>
        </w:rPr>
      </w:pPr>
      <w:r w:rsidRPr="00750668">
        <w:rPr>
          <w:rFonts w:asciiTheme="minorHAnsi" w:hAnsiTheme="minorHAnsi" w:cstheme="minorHAnsi"/>
          <w:b/>
          <w:i/>
          <w:u w:val="none"/>
        </w:rPr>
        <w:t>Dolgoročni cilji podprograma in kazalci, s katerimi se bo merilo doseganje zastavljenih ciljev</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Dolgoročni cilj je kakovostno in strokovno izvajanje programa.</w:t>
      </w:r>
    </w:p>
    <w:p w:rsidR="006C06A5" w:rsidRPr="00750668" w:rsidRDefault="006C06A5" w:rsidP="008A0024">
      <w:pPr>
        <w:pStyle w:val="Heading11"/>
        <w:jc w:val="both"/>
        <w:rPr>
          <w:rFonts w:asciiTheme="minorHAnsi" w:hAnsiTheme="minorHAnsi" w:cstheme="minorHAnsi"/>
          <w:b/>
          <w:i/>
          <w:u w:val="none"/>
        </w:rPr>
      </w:pPr>
      <w:r w:rsidRPr="00750668">
        <w:rPr>
          <w:rFonts w:asciiTheme="minorHAnsi" w:hAnsiTheme="minorHAnsi" w:cstheme="minorHAnsi"/>
          <w:b/>
          <w:i/>
          <w:u w:val="none"/>
        </w:rPr>
        <w:t>Letni izvedbeni cilji podprograma in kazalci, s katerimi se bo merilo doseganje zastavljenih ciljev</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Letni izvedbeni cilj je zagotoviti pogoje za izvajanje.</w:t>
      </w:r>
    </w:p>
    <w:p w:rsidR="006C06A5" w:rsidRPr="00903322" w:rsidRDefault="006C06A5" w:rsidP="008A0024">
      <w:pPr>
        <w:pStyle w:val="AHeading10"/>
        <w:tabs>
          <w:tab w:val="decimal" w:pos="9200"/>
        </w:tabs>
        <w:jc w:val="both"/>
        <w:rPr>
          <w:rFonts w:asciiTheme="minorHAnsi" w:hAnsiTheme="minorHAnsi" w:cstheme="minorHAnsi"/>
          <w:sz w:val="20"/>
        </w:rPr>
      </w:pPr>
      <w:r w:rsidRPr="00903322">
        <w:rPr>
          <w:rFonts w:asciiTheme="minorHAnsi" w:hAnsiTheme="minorHAnsi" w:cstheme="minorHAnsi"/>
        </w:rPr>
        <w:t>0114 Naložbe v športne objekte -vhod v ŠRP I.</w:t>
      </w:r>
      <w:r w:rsidR="00750668">
        <w:rPr>
          <w:rFonts w:asciiTheme="minorHAnsi" w:hAnsiTheme="minorHAnsi" w:cstheme="minorHAnsi"/>
        </w:rPr>
        <w:t xml:space="preserve"> </w:t>
      </w:r>
      <w:r w:rsidRPr="00903322">
        <w:rPr>
          <w:rFonts w:asciiTheme="minorHAnsi" w:hAnsiTheme="minorHAnsi" w:cstheme="minorHAnsi"/>
        </w:rPr>
        <w:t>faza</w:t>
      </w:r>
      <w:r w:rsidRPr="00903322">
        <w:rPr>
          <w:rFonts w:asciiTheme="minorHAnsi" w:hAnsiTheme="minorHAnsi" w:cstheme="minorHAnsi"/>
        </w:rPr>
        <w:tab/>
      </w:r>
      <w:r w:rsidRPr="00903322">
        <w:rPr>
          <w:rFonts w:asciiTheme="minorHAnsi" w:hAnsiTheme="minorHAnsi" w:cstheme="minorHAnsi"/>
          <w:sz w:val="20"/>
        </w:rPr>
        <w:t>2.000 €</w:t>
      </w:r>
    </w:p>
    <w:p w:rsidR="006C06A5" w:rsidRPr="00750668" w:rsidRDefault="006C06A5" w:rsidP="008A0024">
      <w:pPr>
        <w:pStyle w:val="Heading11"/>
        <w:jc w:val="both"/>
        <w:rPr>
          <w:rFonts w:asciiTheme="minorHAnsi" w:hAnsiTheme="minorHAnsi" w:cstheme="minorHAnsi"/>
          <w:b/>
          <w:i/>
          <w:u w:val="none"/>
        </w:rPr>
      </w:pPr>
      <w:r w:rsidRPr="00750668">
        <w:rPr>
          <w:rFonts w:asciiTheme="minorHAnsi" w:hAnsiTheme="minorHAnsi" w:cstheme="minorHAnsi"/>
          <w:b/>
          <w:i/>
          <w:u w:val="none"/>
        </w:rPr>
        <w:t>Obrazložitev dejavnosti v okviru proračunske postavke</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V letu 2010 je Občina Trzin dokončno pri izvajalcu projektne dokumentacije PGD popravila zahtevano dokumentacijo in na UE Domžale vložila vlogo za izdajo gradbenega dovoljenja za izgradnjo vhoda v ŠRP Mlake I. faza. Ta zajema dostopno cesto v dolžini 38 m in most. Po pridobitvi pozitivnega gradbenega dovoljenja, je občina naročila PZI projekt ter izbrala izvajalca gradbenih del. Za  nadzor je občina že izbrala izvajalsko podjetje. Tej postavki namenjamo sredstva v višini 31.625 EUR, ki vključujejo tudi nadzor.</w:t>
      </w:r>
    </w:p>
    <w:p w:rsidR="00E21654" w:rsidRDefault="00E21654" w:rsidP="008A0024">
      <w:pPr>
        <w:jc w:val="both"/>
        <w:rPr>
          <w:rFonts w:asciiTheme="minorHAnsi" w:hAnsiTheme="minorHAnsi" w:cstheme="minorHAnsi"/>
          <w:color w:val="FF0000"/>
        </w:rPr>
      </w:pPr>
      <w:r w:rsidRPr="00903322">
        <w:rPr>
          <w:rFonts w:asciiTheme="minorHAnsi" w:hAnsiTheme="minorHAnsi" w:cstheme="minorHAnsi"/>
          <w:color w:val="FF0000"/>
        </w:rPr>
        <w:t>PREDLOG REBALANSA:</w:t>
      </w:r>
    </w:p>
    <w:p w:rsidR="007C259A" w:rsidRPr="007C259A" w:rsidRDefault="007C259A" w:rsidP="007C259A">
      <w:pPr>
        <w:jc w:val="both"/>
        <w:rPr>
          <w:rFonts w:asciiTheme="minorHAnsi" w:hAnsiTheme="minorHAnsi" w:cstheme="minorHAnsi"/>
        </w:rPr>
      </w:pPr>
      <w:r w:rsidRPr="007C259A">
        <w:rPr>
          <w:rFonts w:asciiTheme="minorHAnsi" w:hAnsiTheme="minorHAnsi" w:cstheme="minorHAnsi"/>
        </w:rPr>
        <w:t>Sredstva znižujemo na nivo, ki je predviden za stroške v zvezi s postopkom pridobivanja uporabnega dovoljenja oz. uskladitve projektne dokumentacije.</w:t>
      </w:r>
    </w:p>
    <w:p w:rsidR="00E21654" w:rsidRPr="00903322" w:rsidRDefault="00E21654" w:rsidP="008A0024">
      <w:pPr>
        <w:jc w:val="both"/>
        <w:rPr>
          <w:rFonts w:asciiTheme="minorHAnsi" w:hAnsiTheme="minorHAnsi" w:cstheme="minorHAnsi"/>
        </w:rPr>
      </w:pPr>
    </w:p>
    <w:p w:rsidR="006C06A5" w:rsidRPr="00750668" w:rsidRDefault="006C06A5" w:rsidP="008A0024">
      <w:pPr>
        <w:pStyle w:val="Heading11"/>
        <w:jc w:val="both"/>
        <w:rPr>
          <w:rFonts w:asciiTheme="minorHAnsi" w:hAnsiTheme="minorHAnsi" w:cstheme="minorHAnsi"/>
          <w:b/>
          <w:i/>
          <w:u w:val="none"/>
        </w:rPr>
      </w:pPr>
      <w:r w:rsidRPr="00750668">
        <w:rPr>
          <w:rFonts w:asciiTheme="minorHAnsi" w:hAnsiTheme="minorHAnsi" w:cstheme="minorHAnsi"/>
          <w:b/>
          <w:i/>
          <w:u w:val="none"/>
        </w:rPr>
        <w:t>Navezava na projekte v okviru proračunske postavke</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OB186-07-0021</w:t>
      </w:r>
      <w:r w:rsidR="007C259A">
        <w:rPr>
          <w:rFonts w:asciiTheme="minorHAnsi" w:hAnsiTheme="minorHAnsi" w:cstheme="minorHAnsi"/>
        </w:rPr>
        <w:t xml:space="preserve"> ŠRP Mlake- 1. faza- vhod v ŠRP i</w:t>
      </w:r>
      <w:r w:rsidRPr="00903322">
        <w:rPr>
          <w:rFonts w:asciiTheme="minorHAnsi" w:hAnsiTheme="minorHAnsi" w:cstheme="minorHAnsi"/>
        </w:rPr>
        <w:t>zgradnja vhoda v ŠRP Mlake (povezovalna cesta, most, 34 parkirnih mest, ekološki otok in opremljanje s komunalno infrastrukturo – vodovod, kanalizacija, EKK, optika, TK omrežje, plinovod, JR, cesta).</w:t>
      </w:r>
    </w:p>
    <w:p w:rsidR="006C06A5" w:rsidRPr="00750668" w:rsidRDefault="006C06A5" w:rsidP="008A0024">
      <w:pPr>
        <w:pStyle w:val="Heading11"/>
        <w:jc w:val="both"/>
        <w:rPr>
          <w:rFonts w:asciiTheme="minorHAnsi" w:hAnsiTheme="minorHAnsi" w:cstheme="minorHAnsi"/>
          <w:b/>
          <w:i/>
          <w:u w:val="none"/>
        </w:rPr>
      </w:pPr>
      <w:r w:rsidRPr="00750668">
        <w:rPr>
          <w:rFonts w:asciiTheme="minorHAnsi" w:hAnsiTheme="minorHAnsi" w:cstheme="minorHAnsi"/>
          <w:b/>
          <w:i/>
          <w:u w:val="none"/>
        </w:rPr>
        <w:t>Izhodišča, na katerih temeljijo izračuni predlogov pravic porabe za del, ki se ne izvršuje preko NRP</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Vse naloge se izvršujejo v okviru sprejetega NRP.</w:t>
      </w:r>
    </w:p>
    <w:p w:rsidR="006C06A5" w:rsidRPr="00903322" w:rsidRDefault="006C06A5" w:rsidP="008A0024">
      <w:pPr>
        <w:pStyle w:val="AHeading7"/>
        <w:tabs>
          <w:tab w:val="decimal" w:pos="9200"/>
        </w:tabs>
        <w:jc w:val="both"/>
        <w:rPr>
          <w:rFonts w:asciiTheme="minorHAnsi" w:hAnsiTheme="minorHAnsi" w:cstheme="minorHAnsi"/>
          <w:sz w:val="20"/>
        </w:rPr>
      </w:pPr>
      <w:r w:rsidRPr="00903322">
        <w:rPr>
          <w:rFonts w:asciiTheme="minorHAnsi" w:hAnsiTheme="minorHAnsi" w:cstheme="minorHAnsi"/>
        </w:rPr>
        <w:t>16039005 Druge komunalne dejavnosti</w:t>
      </w:r>
      <w:r w:rsidRPr="00903322">
        <w:rPr>
          <w:rFonts w:asciiTheme="minorHAnsi" w:hAnsiTheme="minorHAnsi" w:cstheme="minorHAnsi"/>
        </w:rPr>
        <w:tab/>
      </w:r>
    </w:p>
    <w:p w:rsidR="006C06A5" w:rsidRPr="00750668" w:rsidRDefault="006C06A5" w:rsidP="008A0024">
      <w:pPr>
        <w:pStyle w:val="Heading11"/>
        <w:jc w:val="both"/>
        <w:rPr>
          <w:rFonts w:asciiTheme="minorHAnsi" w:hAnsiTheme="minorHAnsi" w:cstheme="minorHAnsi"/>
          <w:b/>
          <w:i/>
          <w:u w:val="none"/>
        </w:rPr>
      </w:pPr>
      <w:r w:rsidRPr="00750668">
        <w:rPr>
          <w:rFonts w:asciiTheme="minorHAnsi" w:hAnsiTheme="minorHAnsi" w:cstheme="minorHAnsi"/>
          <w:b/>
          <w:i/>
          <w:u w:val="none"/>
        </w:rPr>
        <w:t>Opis podprograma</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Druge komunalne dejavnosti v skladu s predpisi.</w:t>
      </w:r>
    </w:p>
    <w:p w:rsidR="006C06A5" w:rsidRPr="00750668" w:rsidRDefault="006C06A5" w:rsidP="008A0024">
      <w:pPr>
        <w:pStyle w:val="Heading11"/>
        <w:jc w:val="both"/>
        <w:rPr>
          <w:rFonts w:asciiTheme="minorHAnsi" w:hAnsiTheme="minorHAnsi" w:cstheme="minorHAnsi"/>
          <w:b/>
          <w:i/>
          <w:u w:val="none"/>
        </w:rPr>
      </w:pPr>
      <w:r w:rsidRPr="00750668">
        <w:rPr>
          <w:rFonts w:asciiTheme="minorHAnsi" w:hAnsiTheme="minorHAnsi" w:cstheme="minorHAnsi"/>
          <w:b/>
          <w:i/>
          <w:u w:val="none"/>
        </w:rPr>
        <w:t>Zakonske in druge pravne podlage</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Zakonodaja in občinski predpisi s področja opravljanja GJS:</w:t>
      </w:r>
    </w:p>
    <w:p w:rsidR="006C06A5" w:rsidRPr="00750668" w:rsidRDefault="006C06A5" w:rsidP="008A0024">
      <w:pPr>
        <w:pStyle w:val="Heading11"/>
        <w:jc w:val="both"/>
        <w:rPr>
          <w:rFonts w:asciiTheme="minorHAnsi" w:hAnsiTheme="minorHAnsi" w:cstheme="minorHAnsi"/>
          <w:b/>
          <w:i/>
          <w:u w:val="none"/>
        </w:rPr>
      </w:pPr>
      <w:r w:rsidRPr="00750668">
        <w:rPr>
          <w:rFonts w:asciiTheme="minorHAnsi" w:hAnsiTheme="minorHAnsi" w:cstheme="minorHAnsi"/>
          <w:b/>
          <w:i/>
          <w:u w:val="none"/>
        </w:rPr>
        <w:t>Dolgoročni cilji podprograma in kazalci, s katerimi se bo merilo doseganje zastavljenih ciljev</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Čim višja raven opravljanja nalog.</w:t>
      </w:r>
    </w:p>
    <w:p w:rsidR="006C06A5" w:rsidRPr="00750668" w:rsidRDefault="006C06A5" w:rsidP="008A0024">
      <w:pPr>
        <w:pStyle w:val="Heading11"/>
        <w:jc w:val="both"/>
        <w:rPr>
          <w:rFonts w:asciiTheme="minorHAnsi" w:hAnsiTheme="minorHAnsi" w:cstheme="minorHAnsi"/>
          <w:b/>
          <w:i/>
          <w:u w:val="none"/>
        </w:rPr>
      </w:pPr>
      <w:r w:rsidRPr="00750668">
        <w:rPr>
          <w:rFonts w:asciiTheme="minorHAnsi" w:hAnsiTheme="minorHAnsi" w:cstheme="minorHAnsi"/>
          <w:b/>
          <w:i/>
          <w:u w:val="none"/>
        </w:rPr>
        <w:t>Letni izvedbeni cilji podprograma in kazalci, s katerimi se bo merilo doseganje zastavljenih ciljev</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Izvedba načrtovanih projektov in posegov.</w:t>
      </w:r>
    </w:p>
    <w:p w:rsidR="006C06A5" w:rsidRPr="00903322" w:rsidRDefault="006C06A5" w:rsidP="008A0024">
      <w:pPr>
        <w:pStyle w:val="AHeading10"/>
        <w:tabs>
          <w:tab w:val="decimal" w:pos="9200"/>
        </w:tabs>
        <w:jc w:val="both"/>
        <w:rPr>
          <w:rFonts w:asciiTheme="minorHAnsi" w:hAnsiTheme="minorHAnsi" w:cstheme="minorHAnsi"/>
          <w:sz w:val="20"/>
        </w:rPr>
      </w:pPr>
      <w:r w:rsidRPr="00903322">
        <w:rPr>
          <w:rFonts w:asciiTheme="minorHAnsi" w:hAnsiTheme="minorHAnsi" w:cstheme="minorHAnsi"/>
        </w:rPr>
        <w:t>0243 Subvencioniranje cen JKP Prodnik</w:t>
      </w:r>
      <w:r w:rsidRPr="00903322">
        <w:rPr>
          <w:rFonts w:asciiTheme="minorHAnsi" w:hAnsiTheme="minorHAnsi" w:cstheme="minorHAnsi"/>
        </w:rPr>
        <w:tab/>
      </w:r>
      <w:r w:rsidRPr="00903322">
        <w:rPr>
          <w:rFonts w:asciiTheme="minorHAnsi" w:hAnsiTheme="minorHAnsi" w:cstheme="minorHAnsi"/>
          <w:sz w:val="20"/>
        </w:rPr>
        <w:t>149.616 €</w:t>
      </w:r>
    </w:p>
    <w:p w:rsidR="006C06A5" w:rsidRPr="00750668" w:rsidRDefault="006C06A5" w:rsidP="008A0024">
      <w:pPr>
        <w:pStyle w:val="Heading11"/>
        <w:jc w:val="both"/>
        <w:rPr>
          <w:rFonts w:asciiTheme="minorHAnsi" w:hAnsiTheme="minorHAnsi" w:cstheme="minorHAnsi"/>
          <w:b/>
          <w:i/>
          <w:u w:val="none"/>
        </w:rPr>
      </w:pPr>
      <w:r w:rsidRPr="00750668">
        <w:rPr>
          <w:rFonts w:asciiTheme="minorHAnsi" w:hAnsiTheme="minorHAnsi" w:cstheme="minorHAnsi"/>
          <w:b/>
          <w:i/>
          <w:u w:val="none"/>
        </w:rPr>
        <w:t>Obrazložitev dejavnosti v okviru proračunske postavke</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S te postavke krijemo razliko med dejanskimi in obračunanimi stroški, ki nastanejo pri storitvah komunalnih dejavnosti, ki jih izvaja Javno komunalno podjetje Prodnik, d.o.o. iz Domžal ter odškodnino za KS Dob zaradi delovanja (Centra za ravnanje z odpadki) CRO Dob.</w:t>
      </w:r>
    </w:p>
    <w:p w:rsidR="00E21654" w:rsidRPr="00903322" w:rsidRDefault="00E21654" w:rsidP="008A0024">
      <w:pPr>
        <w:jc w:val="both"/>
        <w:rPr>
          <w:rFonts w:asciiTheme="minorHAnsi" w:hAnsiTheme="minorHAnsi" w:cstheme="minorHAnsi"/>
          <w:color w:val="FF0000"/>
        </w:rPr>
      </w:pPr>
      <w:r w:rsidRPr="00903322">
        <w:rPr>
          <w:rFonts w:asciiTheme="minorHAnsi" w:hAnsiTheme="minorHAnsi" w:cstheme="minorHAnsi"/>
          <w:color w:val="FF0000"/>
        </w:rPr>
        <w:t>PREDLOG REBALANSA:</w:t>
      </w:r>
    </w:p>
    <w:p w:rsidR="00674EEA" w:rsidRDefault="00674EEA" w:rsidP="00674EEA">
      <w:pPr>
        <w:jc w:val="both"/>
        <w:rPr>
          <w:rFonts w:asciiTheme="minorHAnsi" w:hAnsiTheme="minorHAnsi" w:cstheme="minorHAnsi"/>
          <w:color w:val="00B050"/>
        </w:rPr>
      </w:pPr>
      <w:r w:rsidRPr="00674EEA">
        <w:rPr>
          <w:rFonts w:asciiTheme="minorHAnsi" w:hAnsiTheme="minorHAnsi" w:cstheme="minorHAnsi"/>
        </w:rPr>
        <w:t>Stanje dviga postavke za 51.088 EUR ima vzrok predvsem v posledici, da je dvig cen na področju obveznih GJS, ne upoštevajoč uvedbo novih storitev, od leta 2002, zamrznjen, zato je cena vode enaka ceni vode izpred 10 let. Stroški vzdrževanja naraščajo z naraščanjem starosti infrastrukture in dvigom življenjskih stroškov.  Ker občine ne smejo dvigniti cen končnim uporabnikom storitev, le-ti dvig cene plačujejo posredno prek občinskega proračuna</w:t>
      </w:r>
      <w:r>
        <w:rPr>
          <w:rFonts w:asciiTheme="minorHAnsi" w:hAnsiTheme="minorHAnsi" w:cstheme="minorHAnsi"/>
          <w:color w:val="00B050"/>
        </w:rPr>
        <w:t>.</w:t>
      </w:r>
    </w:p>
    <w:p w:rsidR="00E21654" w:rsidRPr="00903322" w:rsidRDefault="00E21654" w:rsidP="008A0024">
      <w:pPr>
        <w:jc w:val="both"/>
        <w:rPr>
          <w:rFonts w:asciiTheme="minorHAnsi" w:hAnsiTheme="minorHAnsi" w:cstheme="minorHAnsi"/>
        </w:rPr>
      </w:pPr>
    </w:p>
    <w:p w:rsidR="006C06A5" w:rsidRPr="00750668" w:rsidRDefault="006C06A5" w:rsidP="008A0024">
      <w:pPr>
        <w:pStyle w:val="Heading11"/>
        <w:jc w:val="both"/>
        <w:rPr>
          <w:rFonts w:asciiTheme="minorHAnsi" w:hAnsiTheme="minorHAnsi" w:cstheme="minorHAnsi"/>
          <w:b/>
          <w:i/>
          <w:u w:val="none"/>
        </w:rPr>
      </w:pPr>
      <w:r w:rsidRPr="00750668">
        <w:rPr>
          <w:rFonts w:asciiTheme="minorHAnsi" w:hAnsiTheme="minorHAnsi" w:cstheme="minorHAnsi"/>
          <w:b/>
          <w:i/>
          <w:u w:val="none"/>
        </w:rPr>
        <w:t>Navezava na projekte v okviru proračunske postavke</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Gre samostojne naloge, ki niso vezane na specifične projekte</w:t>
      </w:r>
    </w:p>
    <w:p w:rsidR="006C06A5" w:rsidRPr="00750668" w:rsidRDefault="006C06A5" w:rsidP="008A0024">
      <w:pPr>
        <w:pStyle w:val="Heading11"/>
        <w:jc w:val="both"/>
        <w:rPr>
          <w:rFonts w:asciiTheme="minorHAnsi" w:hAnsiTheme="minorHAnsi" w:cstheme="minorHAnsi"/>
          <w:b/>
          <w:i/>
          <w:u w:val="none"/>
        </w:rPr>
      </w:pPr>
      <w:r w:rsidRPr="00750668">
        <w:rPr>
          <w:rFonts w:asciiTheme="minorHAnsi" w:hAnsiTheme="minorHAnsi" w:cstheme="minorHAnsi"/>
          <w:b/>
          <w:i/>
          <w:u w:val="none"/>
        </w:rPr>
        <w:t>Izhodišča, na katerih temeljijo izračuni predlogov pravic porabe za del, ki se ne izvršuje preko NRP</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Sredstva se porabljajo skladno s planom investicijskega vlaganja</w:t>
      </w:r>
    </w:p>
    <w:p w:rsidR="006C06A5" w:rsidRPr="00903322" w:rsidRDefault="006C06A5" w:rsidP="008A0024">
      <w:pPr>
        <w:pStyle w:val="AHeading5"/>
        <w:tabs>
          <w:tab w:val="decimal" w:pos="9200"/>
        </w:tabs>
        <w:jc w:val="both"/>
        <w:rPr>
          <w:rFonts w:asciiTheme="minorHAnsi" w:hAnsiTheme="minorHAnsi" w:cstheme="minorHAnsi"/>
          <w:sz w:val="20"/>
        </w:rPr>
      </w:pPr>
      <w:bookmarkStart w:id="31" w:name="_Toc326152686"/>
      <w:r w:rsidRPr="00903322">
        <w:rPr>
          <w:rFonts w:asciiTheme="minorHAnsi" w:hAnsiTheme="minorHAnsi" w:cstheme="minorHAnsi"/>
        </w:rPr>
        <w:t>17 ZDRAVSTVENO VARSTVO</w:t>
      </w:r>
      <w:r w:rsidRPr="00903322">
        <w:rPr>
          <w:rFonts w:asciiTheme="minorHAnsi" w:hAnsiTheme="minorHAnsi" w:cstheme="minorHAnsi"/>
        </w:rPr>
        <w:tab/>
      </w:r>
      <w:bookmarkEnd w:id="31"/>
    </w:p>
    <w:p w:rsidR="006C06A5" w:rsidRPr="00750668" w:rsidRDefault="006C06A5" w:rsidP="008A0024">
      <w:pPr>
        <w:pStyle w:val="Heading11"/>
        <w:jc w:val="both"/>
        <w:rPr>
          <w:rFonts w:asciiTheme="minorHAnsi" w:hAnsiTheme="minorHAnsi" w:cstheme="minorHAnsi"/>
          <w:b/>
          <w:i/>
        </w:rPr>
      </w:pPr>
      <w:r w:rsidRPr="00750668">
        <w:rPr>
          <w:rFonts w:asciiTheme="minorHAnsi" w:hAnsiTheme="minorHAnsi" w:cstheme="minorHAnsi"/>
          <w:b/>
          <w:i/>
        </w:rPr>
        <w:t>Opis področja proračunske porabe, poslanstva občine znotraj področja proračunske porabe</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Področje zajema določene programe na področju primarnega in bolnišničnega zdravstva ter na področju lekarniške dejavnosti, preventivne programe zdravstvenega varstva in druge programe na področju zdravstva.</w:t>
      </w:r>
    </w:p>
    <w:p w:rsidR="006C06A5" w:rsidRPr="00750668" w:rsidRDefault="006C06A5" w:rsidP="008A0024">
      <w:pPr>
        <w:pStyle w:val="Heading11"/>
        <w:jc w:val="both"/>
        <w:rPr>
          <w:rFonts w:asciiTheme="minorHAnsi" w:hAnsiTheme="minorHAnsi" w:cstheme="minorHAnsi"/>
          <w:b/>
          <w:i/>
          <w:u w:val="none"/>
        </w:rPr>
      </w:pPr>
      <w:r w:rsidRPr="00750668">
        <w:rPr>
          <w:rFonts w:asciiTheme="minorHAnsi" w:hAnsiTheme="minorHAnsi" w:cstheme="minorHAnsi"/>
          <w:b/>
          <w:i/>
          <w:u w:val="none"/>
        </w:rPr>
        <w:t>Dokumenti dolgoročnega razvojnega načrtovanja</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Dolgoročni cilj zdravstvenega varstva je kakovostno izvajanje nalog, ki zagotavljajo stabilnost v Občini Trzin.</w:t>
      </w:r>
    </w:p>
    <w:p w:rsidR="006C06A5" w:rsidRPr="00750668" w:rsidRDefault="006C06A5" w:rsidP="008A0024">
      <w:pPr>
        <w:pStyle w:val="Heading11"/>
        <w:jc w:val="both"/>
        <w:rPr>
          <w:rFonts w:asciiTheme="minorHAnsi" w:hAnsiTheme="minorHAnsi" w:cstheme="minorHAnsi"/>
          <w:b/>
          <w:i/>
          <w:u w:val="none"/>
        </w:rPr>
      </w:pPr>
      <w:r w:rsidRPr="00750668">
        <w:rPr>
          <w:rFonts w:asciiTheme="minorHAnsi" w:hAnsiTheme="minorHAnsi" w:cstheme="minorHAnsi"/>
          <w:b/>
          <w:i/>
          <w:u w:val="none"/>
        </w:rPr>
        <w:t>Dolgoročni cilji področja proračunske porabe</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Dolgoročni cilj je kakovostno izvajanje nalog.</w:t>
      </w:r>
    </w:p>
    <w:p w:rsidR="006C06A5" w:rsidRPr="00750668" w:rsidRDefault="006C06A5" w:rsidP="008A0024">
      <w:pPr>
        <w:pStyle w:val="Heading11"/>
        <w:jc w:val="both"/>
        <w:rPr>
          <w:rFonts w:asciiTheme="minorHAnsi" w:hAnsiTheme="minorHAnsi" w:cstheme="minorHAnsi"/>
          <w:b/>
          <w:i/>
          <w:u w:val="none"/>
        </w:rPr>
      </w:pPr>
      <w:r w:rsidRPr="00750668">
        <w:rPr>
          <w:rFonts w:asciiTheme="minorHAnsi" w:hAnsiTheme="minorHAnsi" w:cstheme="minorHAnsi"/>
          <w:b/>
          <w:i/>
          <w:u w:val="none"/>
        </w:rPr>
        <w:t>Oznaka in nazivi glavnih programov v pristojnosti občine</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1702- Primarno zdravstvo1706- Preventivni programi zdravstvenega varstva1707- Drugi programi na področju zdravstva</w:t>
      </w:r>
    </w:p>
    <w:p w:rsidR="006C06A5" w:rsidRPr="00903322" w:rsidRDefault="006C06A5" w:rsidP="008A0024">
      <w:pPr>
        <w:pStyle w:val="AHeading6"/>
        <w:tabs>
          <w:tab w:val="decimal" w:pos="9200"/>
        </w:tabs>
        <w:jc w:val="both"/>
        <w:rPr>
          <w:rFonts w:asciiTheme="minorHAnsi" w:hAnsiTheme="minorHAnsi" w:cstheme="minorHAnsi"/>
          <w:sz w:val="20"/>
        </w:rPr>
      </w:pPr>
      <w:r w:rsidRPr="00903322">
        <w:rPr>
          <w:rFonts w:asciiTheme="minorHAnsi" w:hAnsiTheme="minorHAnsi" w:cstheme="minorHAnsi"/>
        </w:rPr>
        <w:t>1702 Primarno zdravstvo</w:t>
      </w:r>
      <w:r w:rsidRPr="00903322">
        <w:rPr>
          <w:rFonts w:asciiTheme="minorHAnsi" w:hAnsiTheme="minorHAnsi" w:cstheme="minorHAnsi"/>
        </w:rPr>
        <w:tab/>
      </w:r>
    </w:p>
    <w:p w:rsidR="006C06A5" w:rsidRPr="00750668" w:rsidRDefault="006C06A5" w:rsidP="008A0024">
      <w:pPr>
        <w:pStyle w:val="Heading11"/>
        <w:jc w:val="both"/>
        <w:rPr>
          <w:rFonts w:asciiTheme="minorHAnsi" w:hAnsiTheme="minorHAnsi" w:cstheme="minorHAnsi"/>
          <w:b/>
          <w:i/>
          <w:u w:val="none"/>
        </w:rPr>
      </w:pPr>
      <w:r w:rsidRPr="00750668">
        <w:rPr>
          <w:rFonts w:asciiTheme="minorHAnsi" w:hAnsiTheme="minorHAnsi" w:cstheme="minorHAnsi"/>
          <w:b/>
          <w:i/>
          <w:u w:val="none"/>
        </w:rPr>
        <w:t>Opis glavnega programa</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Program vključuje sredstva za financiranje investicijske dejavnosti na področju primarnega zdravstva (Zdravstveni dom Domžale in Splošna ambulanta Trzin) ter sofinanciranje posameznih zdravstvenih dejavnosti.</w:t>
      </w:r>
    </w:p>
    <w:p w:rsidR="006C06A5" w:rsidRPr="00750668" w:rsidRDefault="006C06A5" w:rsidP="008A0024">
      <w:pPr>
        <w:pStyle w:val="Heading11"/>
        <w:jc w:val="both"/>
        <w:rPr>
          <w:rFonts w:asciiTheme="minorHAnsi" w:hAnsiTheme="minorHAnsi" w:cstheme="minorHAnsi"/>
          <w:b/>
          <w:i/>
          <w:u w:val="none"/>
        </w:rPr>
      </w:pPr>
      <w:r w:rsidRPr="00750668">
        <w:rPr>
          <w:rFonts w:asciiTheme="minorHAnsi" w:hAnsiTheme="minorHAnsi" w:cstheme="minorHAnsi"/>
          <w:b/>
          <w:i/>
          <w:u w:val="none"/>
        </w:rPr>
        <w:t>Dolgoročni cilji glavnega programa</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Dolgoročni cilj je kvalitetno in strokovno izvajanje programa.</w:t>
      </w:r>
    </w:p>
    <w:p w:rsidR="006C06A5" w:rsidRPr="00750668" w:rsidRDefault="006C06A5" w:rsidP="008A0024">
      <w:pPr>
        <w:pStyle w:val="Heading11"/>
        <w:jc w:val="both"/>
        <w:rPr>
          <w:rFonts w:asciiTheme="minorHAnsi" w:hAnsiTheme="minorHAnsi" w:cstheme="minorHAnsi"/>
          <w:b/>
          <w:i/>
          <w:u w:val="none"/>
        </w:rPr>
      </w:pPr>
      <w:r w:rsidRPr="00750668">
        <w:rPr>
          <w:rFonts w:asciiTheme="minorHAnsi" w:hAnsiTheme="minorHAnsi" w:cstheme="minorHAnsi"/>
          <w:b/>
          <w:i/>
          <w:u w:val="none"/>
        </w:rPr>
        <w:t>Glavni letni izvedbeni cilji in kazalci, s katerimi se bo merilo doseganje zastavljenih ciljev</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Glavni izvedbeni cilji v proračunskem letu so izvajanje načrtovanih aktivnosti v okviru dolgoročnih ciljev.</w:t>
      </w:r>
    </w:p>
    <w:p w:rsidR="006C06A5" w:rsidRPr="00750668" w:rsidRDefault="006C06A5" w:rsidP="008A0024">
      <w:pPr>
        <w:pStyle w:val="Heading11"/>
        <w:jc w:val="both"/>
        <w:rPr>
          <w:rFonts w:asciiTheme="minorHAnsi" w:hAnsiTheme="minorHAnsi" w:cstheme="minorHAnsi"/>
          <w:b/>
          <w:i/>
          <w:u w:val="none"/>
        </w:rPr>
      </w:pPr>
      <w:r w:rsidRPr="00750668">
        <w:rPr>
          <w:rFonts w:asciiTheme="minorHAnsi" w:hAnsiTheme="minorHAnsi" w:cstheme="minorHAnsi"/>
          <w:b/>
          <w:i/>
          <w:u w:val="none"/>
        </w:rPr>
        <w:t>Podprogrami in proračunski uporabniki znotraj glavnega programa</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17029001- Dejavnost zdravstvenih domo</w:t>
      </w:r>
      <w:r w:rsidR="00750668">
        <w:rPr>
          <w:rFonts w:asciiTheme="minorHAnsi" w:hAnsiTheme="minorHAnsi" w:cstheme="minorHAnsi"/>
        </w:rPr>
        <w:t>v</w:t>
      </w:r>
    </w:p>
    <w:p w:rsidR="006C06A5" w:rsidRPr="00903322" w:rsidRDefault="006C06A5" w:rsidP="008A0024">
      <w:pPr>
        <w:pStyle w:val="AHeading7"/>
        <w:tabs>
          <w:tab w:val="decimal" w:pos="9200"/>
        </w:tabs>
        <w:jc w:val="both"/>
        <w:rPr>
          <w:rFonts w:asciiTheme="minorHAnsi" w:hAnsiTheme="minorHAnsi" w:cstheme="minorHAnsi"/>
          <w:sz w:val="20"/>
        </w:rPr>
      </w:pPr>
      <w:r w:rsidRPr="00903322">
        <w:rPr>
          <w:rFonts w:asciiTheme="minorHAnsi" w:hAnsiTheme="minorHAnsi" w:cstheme="minorHAnsi"/>
        </w:rPr>
        <w:t>17029001 Dejavnost zdravstvenih domov</w:t>
      </w:r>
      <w:r w:rsidRPr="00903322">
        <w:rPr>
          <w:rFonts w:asciiTheme="minorHAnsi" w:hAnsiTheme="minorHAnsi" w:cstheme="minorHAnsi"/>
        </w:rPr>
        <w:tab/>
      </w:r>
    </w:p>
    <w:p w:rsidR="006C06A5" w:rsidRPr="00750668" w:rsidRDefault="006C06A5" w:rsidP="008A0024">
      <w:pPr>
        <w:pStyle w:val="Heading11"/>
        <w:jc w:val="both"/>
        <w:rPr>
          <w:rFonts w:asciiTheme="minorHAnsi" w:hAnsiTheme="minorHAnsi" w:cstheme="minorHAnsi"/>
          <w:b/>
          <w:i/>
          <w:u w:val="none"/>
        </w:rPr>
      </w:pPr>
      <w:r w:rsidRPr="00750668">
        <w:rPr>
          <w:rFonts w:asciiTheme="minorHAnsi" w:hAnsiTheme="minorHAnsi" w:cstheme="minorHAnsi"/>
          <w:b/>
          <w:i/>
          <w:u w:val="none"/>
        </w:rPr>
        <w:t>Opis podprograma</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 xml:space="preserve">Podprogram namenja sredstva za delovanje in investicijsko vzdrževanje Zdravstvenega doma Domžale in Splošne ambulante Trzin ter nakup opreme za Zdravstveni dom Domžale </w:t>
      </w:r>
      <w:r w:rsidR="00750668">
        <w:rPr>
          <w:rFonts w:asciiTheme="minorHAnsi" w:hAnsiTheme="minorHAnsi" w:cstheme="minorHAnsi"/>
        </w:rPr>
        <w:t>in Splošno ambulanto Trzin.</w:t>
      </w:r>
    </w:p>
    <w:p w:rsidR="006C06A5" w:rsidRPr="00750668" w:rsidRDefault="006C06A5" w:rsidP="008A0024">
      <w:pPr>
        <w:pStyle w:val="Heading11"/>
        <w:jc w:val="both"/>
        <w:rPr>
          <w:rFonts w:asciiTheme="minorHAnsi" w:hAnsiTheme="minorHAnsi" w:cstheme="minorHAnsi"/>
          <w:b/>
          <w:i/>
          <w:u w:val="none"/>
        </w:rPr>
      </w:pPr>
      <w:r w:rsidRPr="00750668">
        <w:rPr>
          <w:rFonts w:asciiTheme="minorHAnsi" w:hAnsiTheme="minorHAnsi" w:cstheme="minorHAnsi"/>
          <w:b/>
          <w:i/>
          <w:u w:val="none"/>
        </w:rPr>
        <w:t>Zakonske in druge pravne podlage</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Zakon o zdravstveni dejavnosti</w:t>
      </w:r>
      <w:r w:rsidR="00750668">
        <w:rPr>
          <w:rFonts w:asciiTheme="minorHAnsi" w:hAnsiTheme="minorHAnsi" w:cstheme="minorHAnsi"/>
        </w:rPr>
        <w:t xml:space="preserve">,  </w:t>
      </w:r>
      <w:r w:rsidRPr="00903322">
        <w:rPr>
          <w:rFonts w:asciiTheme="minorHAnsi" w:hAnsiTheme="minorHAnsi" w:cstheme="minorHAnsi"/>
        </w:rPr>
        <w:t>Zakon o zdravstvenem varstvu in zdravstvenem zavarovanju</w:t>
      </w:r>
      <w:r w:rsidR="00750668">
        <w:rPr>
          <w:rFonts w:asciiTheme="minorHAnsi" w:hAnsiTheme="minorHAnsi" w:cstheme="minorHAnsi"/>
        </w:rPr>
        <w:t xml:space="preserve">, </w:t>
      </w:r>
      <w:r w:rsidRPr="00903322">
        <w:rPr>
          <w:rFonts w:asciiTheme="minorHAnsi" w:hAnsiTheme="minorHAnsi" w:cstheme="minorHAnsi"/>
        </w:rPr>
        <w:t>Zakon o lekarniški dejavnosti</w:t>
      </w:r>
    </w:p>
    <w:p w:rsidR="006C06A5" w:rsidRPr="00750668" w:rsidRDefault="006C06A5" w:rsidP="008A0024">
      <w:pPr>
        <w:pStyle w:val="Heading11"/>
        <w:jc w:val="both"/>
        <w:rPr>
          <w:rFonts w:asciiTheme="minorHAnsi" w:hAnsiTheme="minorHAnsi" w:cstheme="minorHAnsi"/>
          <w:b/>
          <w:i/>
          <w:u w:val="none"/>
        </w:rPr>
      </w:pPr>
      <w:r w:rsidRPr="00750668">
        <w:rPr>
          <w:rFonts w:asciiTheme="minorHAnsi" w:hAnsiTheme="minorHAnsi" w:cstheme="minorHAnsi"/>
          <w:b/>
          <w:i/>
          <w:u w:val="none"/>
        </w:rPr>
        <w:t>Dolgoročni cilji podprograma in kazalci, s katerimi se bo merilo doseganje zastavljenih ciljev</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Dolgoročni cilj je zagotavljanje pogojev za kvalitetno in strokovno izvajanje podprograma.</w:t>
      </w:r>
    </w:p>
    <w:p w:rsidR="006C06A5" w:rsidRPr="00750668" w:rsidRDefault="006C06A5" w:rsidP="008A0024">
      <w:pPr>
        <w:pStyle w:val="Heading11"/>
        <w:jc w:val="both"/>
        <w:rPr>
          <w:rFonts w:asciiTheme="minorHAnsi" w:hAnsiTheme="minorHAnsi" w:cstheme="minorHAnsi"/>
          <w:b/>
          <w:i/>
          <w:u w:val="none"/>
        </w:rPr>
      </w:pPr>
      <w:r w:rsidRPr="00750668">
        <w:rPr>
          <w:rFonts w:asciiTheme="minorHAnsi" w:hAnsiTheme="minorHAnsi" w:cstheme="minorHAnsi"/>
          <w:b/>
          <w:i/>
          <w:u w:val="none"/>
        </w:rPr>
        <w:t>Letni izvedbeni cilji podprograma in kazalci, s katerimi se bo merilo doseganje zastavljenih ciljev</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Letni izvedbeni cilj je zagotoviti pogoje za izvajanje.</w:t>
      </w:r>
    </w:p>
    <w:p w:rsidR="006C06A5" w:rsidRPr="00903322" w:rsidRDefault="006C06A5" w:rsidP="008A0024">
      <w:pPr>
        <w:pStyle w:val="AHeading10"/>
        <w:tabs>
          <w:tab w:val="decimal" w:pos="9200"/>
        </w:tabs>
        <w:jc w:val="both"/>
        <w:rPr>
          <w:rFonts w:asciiTheme="minorHAnsi" w:hAnsiTheme="minorHAnsi" w:cstheme="minorHAnsi"/>
          <w:sz w:val="20"/>
        </w:rPr>
      </w:pPr>
      <w:r w:rsidRPr="00903322">
        <w:rPr>
          <w:rFonts w:asciiTheme="minorHAnsi" w:hAnsiTheme="minorHAnsi" w:cstheme="minorHAnsi"/>
        </w:rPr>
        <w:lastRenderedPageBreak/>
        <w:t>0128 Investicije - Zdravstveni dom Domžale</w:t>
      </w:r>
      <w:r w:rsidRPr="00903322">
        <w:rPr>
          <w:rFonts w:asciiTheme="minorHAnsi" w:hAnsiTheme="minorHAnsi" w:cstheme="minorHAnsi"/>
        </w:rPr>
        <w:tab/>
      </w:r>
      <w:r w:rsidRPr="00903322">
        <w:rPr>
          <w:rFonts w:asciiTheme="minorHAnsi" w:hAnsiTheme="minorHAnsi" w:cstheme="minorHAnsi"/>
          <w:sz w:val="20"/>
        </w:rPr>
        <w:t>6.720 €</w:t>
      </w:r>
    </w:p>
    <w:p w:rsidR="006C06A5" w:rsidRPr="00750668" w:rsidRDefault="006C06A5" w:rsidP="008A0024">
      <w:pPr>
        <w:pStyle w:val="Heading11"/>
        <w:jc w:val="both"/>
        <w:rPr>
          <w:rFonts w:asciiTheme="minorHAnsi" w:hAnsiTheme="minorHAnsi" w:cstheme="minorHAnsi"/>
          <w:b/>
          <w:i/>
          <w:u w:val="none"/>
        </w:rPr>
      </w:pPr>
      <w:r w:rsidRPr="00750668">
        <w:rPr>
          <w:rFonts w:asciiTheme="minorHAnsi" w:hAnsiTheme="minorHAnsi" w:cstheme="minorHAnsi"/>
          <w:b/>
          <w:i/>
          <w:u w:val="none"/>
        </w:rPr>
        <w:t>Obrazložitev dejavnosti v okviru proračunske postavke</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Na postavki so planirana sredstva za investicije v Zdravstveni dom Domžale v višini 2.920,00 EUR. Sredstva so namenjena za nakup UZ aparata za potrebe ginekološke službe. Delež Občine je 5,84% od polovice predračunske vrednosti 100.000,00 EUR</w:t>
      </w:r>
    </w:p>
    <w:p w:rsidR="003B2C59" w:rsidRPr="00903322" w:rsidRDefault="003B2C59" w:rsidP="008A0024">
      <w:pPr>
        <w:jc w:val="both"/>
        <w:rPr>
          <w:rFonts w:asciiTheme="minorHAnsi" w:hAnsiTheme="minorHAnsi" w:cstheme="minorHAnsi"/>
        </w:rPr>
      </w:pPr>
    </w:p>
    <w:p w:rsidR="003B2C59" w:rsidRPr="00903322" w:rsidRDefault="003B2C59" w:rsidP="008A0024">
      <w:pPr>
        <w:jc w:val="both"/>
        <w:rPr>
          <w:rFonts w:asciiTheme="minorHAnsi" w:hAnsiTheme="minorHAnsi" w:cstheme="minorHAnsi"/>
          <w:color w:val="FF0000"/>
        </w:rPr>
      </w:pPr>
      <w:r w:rsidRPr="00903322">
        <w:rPr>
          <w:rFonts w:asciiTheme="minorHAnsi" w:hAnsiTheme="minorHAnsi" w:cstheme="minorHAnsi"/>
          <w:color w:val="FF0000"/>
        </w:rPr>
        <w:t>PREDLOG REBALANSA:</w:t>
      </w:r>
    </w:p>
    <w:p w:rsidR="00BF1FCE" w:rsidRDefault="00BF1FCE" w:rsidP="00BF1FCE">
      <w:pPr>
        <w:rPr>
          <w:rFonts w:asciiTheme="minorHAnsi" w:hAnsiTheme="minorHAnsi" w:cstheme="minorHAnsi"/>
        </w:rPr>
      </w:pPr>
      <w:r w:rsidRPr="00BF1FCE">
        <w:rPr>
          <w:rFonts w:asciiTheme="minorHAnsi" w:hAnsiTheme="minorHAnsi" w:cstheme="minorHAnsi"/>
        </w:rPr>
        <w:t>Postavka se zvišuje za 3.800 EUR zaradi prenosa nerealizirane investicije sofinanciranja urgentnega reševalnega vozila  ZD Domžale iz preteklega v letošnje leto.</w:t>
      </w:r>
    </w:p>
    <w:p w:rsidR="003B2C59" w:rsidRPr="00903322" w:rsidRDefault="003B2C59" w:rsidP="008A0024">
      <w:pPr>
        <w:jc w:val="both"/>
        <w:rPr>
          <w:rFonts w:asciiTheme="minorHAnsi" w:hAnsiTheme="minorHAnsi" w:cstheme="minorHAnsi"/>
        </w:rPr>
      </w:pPr>
    </w:p>
    <w:p w:rsidR="006C06A5" w:rsidRPr="00750668" w:rsidRDefault="006C06A5" w:rsidP="008A0024">
      <w:pPr>
        <w:pStyle w:val="Heading11"/>
        <w:jc w:val="both"/>
        <w:rPr>
          <w:rFonts w:asciiTheme="minorHAnsi" w:hAnsiTheme="minorHAnsi" w:cstheme="minorHAnsi"/>
          <w:b/>
          <w:i/>
          <w:u w:val="none"/>
        </w:rPr>
      </w:pPr>
      <w:r w:rsidRPr="00750668">
        <w:rPr>
          <w:rFonts w:asciiTheme="minorHAnsi" w:hAnsiTheme="minorHAnsi" w:cstheme="minorHAnsi"/>
          <w:b/>
          <w:i/>
          <w:u w:val="none"/>
        </w:rPr>
        <w:t>Navezava na projekte v okviru proračunske postavke</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w:t>
      </w:r>
    </w:p>
    <w:p w:rsidR="006C06A5" w:rsidRPr="00750668" w:rsidRDefault="006C06A5" w:rsidP="008A0024">
      <w:pPr>
        <w:pStyle w:val="Heading11"/>
        <w:jc w:val="both"/>
        <w:rPr>
          <w:rFonts w:asciiTheme="minorHAnsi" w:hAnsiTheme="minorHAnsi" w:cstheme="minorHAnsi"/>
          <w:b/>
          <w:i/>
          <w:u w:val="none"/>
        </w:rPr>
      </w:pPr>
      <w:r w:rsidRPr="00750668">
        <w:rPr>
          <w:rFonts w:asciiTheme="minorHAnsi" w:hAnsiTheme="minorHAnsi" w:cstheme="minorHAnsi"/>
          <w:b/>
          <w:i/>
          <w:u w:val="none"/>
        </w:rPr>
        <w:t>Izhodišča, na katerih temeljijo izračuni predlogov pravic porabe za del, ki se ne izvršuje preko NRP</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Področna zakonodaja, finančni načrt in ugotovljene potrebe na podlagi večletnih izkušenj</w:t>
      </w:r>
    </w:p>
    <w:p w:rsidR="006C06A5" w:rsidRPr="00750668" w:rsidRDefault="006C06A5" w:rsidP="008A0024">
      <w:pPr>
        <w:pStyle w:val="Heading11"/>
        <w:jc w:val="both"/>
        <w:rPr>
          <w:rFonts w:asciiTheme="minorHAnsi" w:hAnsiTheme="minorHAnsi" w:cstheme="minorHAnsi"/>
          <w:b/>
          <w:i/>
          <w:u w:val="none"/>
        </w:rPr>
      </w:pPr>
      <w:r w:rsidRPr="00750668">
        <w:rPr>
          <w:rFonts w:asciiTheme="minorHAnsi" w:hAnsiTheme="minorHAnsi" w:cstheme="minorHAnsi"/>
          <w:b/>
          <w:i/>
          <w:u w:val="none"/>
        </w:rPr>
        <w:t>Podprogrami in proračunski uporabniki znotraj glavnega programa</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17069001- Spremljanje zdravstvenega stanja in aktivnosti promocije zdravj</w:t>
      </w:r>
      <w:r w:rsidR="00750668">
        <w:rPr>
          <w:rFonts w:asciiTheme="minorHAnsi" w:hAnsiTheme="minorHAnsi" w:cstheme="minorHAnsi"/>
        </w:rPr>
        <w:t>a</w:t>
      </w:r>
    </w:p>
    <w:p w:rsidR="006C06A5" w:rsidRPr="00903322" w:rsidRDefault="006C06A5" w:rsidP="008A0024">
      <w:pPr>
        <w:pStyle w:val="AHeading6"/>
        <w:tabs>
          <w:tab w:val="decimal" w:pos="9200"/>
        </w:tabs>
        <w:jc w:val="both"/>
        <w:rPr>
          <w:rFonts w:asciiTheme="minorHAnsi" w:hAnsiTheme="minorHAnsi" w:cstheme="minorHAnsi"/>
          <w:sz w:val="20"/>
        </w:rPr>
      </w:pPr>
      <w:r w:rsidRPr="00903322">
        <w:rPr>
          <w:rFonts w:asciiTheme="minorHAnsi" w:hAnsiTheme="minorHAnsi" w:cstheme="minorHAnsi"/>
        </w:rPr>
        <w:t>1707 Drugi programi na področju zdravstva</w:t>
      </w:r>
      <w:r w:rsidRPr="00903322">
        <w:rPr>
          <w:rFonts w:asciiTheme="minorHAnsi" w:hAnsiTheme="minorHAnsi" w:cstheme="minorHAnsi"/>
        </w:rPr>
        <w:tab/>
      </w:r>
    </w:p>
    <w:p w:rsidR="006C06A5" w:rsidRPr="00750668" w:rsidRDefault="006C06A5" w:rsidP="008A0024">
      <w:pPr>
        <w:pStyle w:val="Heading11"/>
        <w:jc w:val="both"/>
        <w:rPr>
          <w:rFonts w:asciiTheme="minorHAnsi" w:hAnsiTheme="minorHAnsi" w:cstheme="minorHAnsi"/>
          <w:b/>
          <w:i/>
          <w:u w:val="none"/>
        </w:rPr>
      </w:pPr>
      <w:r w:rsidRPr="00750668">
        <w:rPr>
          <w:rFonts w:asciiTheme="minorHAnsi" w:hAnsiTheme="minorHAnsi" w:cstheme="minorHAnsi"/>
          <w:b/>
          <w:i/>
          <w:u w:val="none"/>
        </w:rPr>
        <w:t>Opis glavnega programa</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Program vključuje sredstva za nujno zdravstveno varstvo in mrliško ogledno službo.</w:t>
      </w:r>
    </w:p>
    <w:p w:rsidR="006C06A5" w:rsidRPr="00750668" w:rsidRDefault="006C06A5" w:rsidP="008A0024">
      <w:pPr>
        <w:pStyle w:val="Heading11"/>
        <w:jc w:val="both"/>
        <w:rPr>
          <w:rFonts w:asciiTheme="minorHAnsi" w:hAnsiTheme="minorHAnsi" w:cstheme="minorHAnsi"/>
          <w:b/>
          <w:i/>
          <w:u w:val="none"/>
        </w:rPr>
      </w:pPr>
      <w:r w:rsidRPr="00750668">
        <w:rPr>
          <w:rFonts w:asciiTheme="minorHAnsi" w:hAnsiTheme="minorHAnsi" w:cstheme="minorHAnsi"/>
          <w:b/>
          <w:i/>
          <w:u w:val="none"/>
        </w:rPr>
        <w:t>Dolgoročni cilji glavnega programa</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Dolgoročni cilj je kvalitetno in strokovno izvajanje programa.</w:t>
      </w:r>
    </w:p>
    <w:p w:rsidR="006C06A5" w:rsidRPr="00750668" w:rsidRDefault="006C06A5" w:rsidP="008A0024">
      <w:pPr>
        <w:pStyle w:val="Heading11"/>
        <w:jc w:val="both"/>
        <w:rPr>
          <w:rFonts w:asciiTheme="minorHAnsi" w:hAnsiTheme="minorHAnsi" w:cstheme="minorHAnsi"/>
          <w:b/>
          <w:i/>
          <w:u w:val="none"/>
        </w:rPr>
      </w:pPr>
      <w:r w:rsidRPr="00750668">
        <w:rPr>
          <w:rFonts w:asciiTheme="minorHAnsi" w:hAnsiTheme="minorHAnsi" w:cstheme="minorHAnsi"/>
          <w:b/>
          <w:i/>
          <w:u w:val="none"/>
        </w:rPr>
        <w:t>Glavni letni izvedbeni cilji in kazalci, s katerimi se bo merilo doseganje zastavljenih ciljev</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Glavni izvedbeni cilji v proračunskem letu so izvajanje načrtovanih aktivnosti v okviru dolgoročnih ciljev.</w:t>
      </w:r>
    </w:p>
    <w:p w:rsidR="006C06A5" w:rsidRPr="00750668" w:rsidRDefault="006C06A5" w:rsidP="008A0024">
      <w:pPr>
        <w:pStyle w:val="Heading11"/>
        <w:jc w:val="both"/>
        <w:rPr>
          <w:rFonts w:asciiTheme="minorHAnsi" w:hAnsiTheme="minorHAnsi" w:cstheme="minorHAnsi"/>
          <w:b/>
          <w:i/>
          <w:u w:val="none"/>
        </w:rPr>
      </w:pPr>
      <w:r w:rsidRPr="00750668">
        <w:rPr>
          <w:rFonts w:asciiTheme="minorHAnsi" w:hAnsiTheme="minorHAnsi" w:cstheme="minorHAnsi"/>
          <w:b/>
          <w:i/>
          <w:u w:val="none"/>
        </w:rPr>
        <w:t>Podprogrami in proračunski uporabniki znotraj glavnega programa</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17079001- Nujno zdravstveno varstvo17079002- Mrliško ogledna služba</w:t>
      </w:r>
    </w:p>
    <w:p w:rsidR="006C06A5" w:rsidRPr="00903322" w:rsidRDefault="006C06A5" w:rsidP="008A0024">
      <w:pPr>
        <w:pStyle w:val="AHeading7"/>
        <w:tabs>
          <w:tab w:val="decimal" w:pos="9200"/>
        </w:tabs>
        <w:jc w:val="both"/>
        <w:rPr>
          <w:rFonts w:asciiTheme="minorHAnsi" w:hAnsiTheme="minorHAnsi" w:cstheme="minorHAnsi"/>
          <w:sz w:val="20"/>
        </w:rPr>
      </w:pPr>
      <w:r w:rsidRPr="00903322">
        <w:rPr>
          <w:rFonts w:asciiTheme="minorHAnsi" w:hAnsiTheme="minorHAnsi" w:cstheme="minorHAnsi"/>
        </w:rPr>
        <w:t>17079001 Nujno zdravstveno varstvo</w:t>
      </w:r>
      <w:r w:rsidRPr="00903322">
        <w:rPr>
          <w:rFonts w:asciiTheme="minorHAnsi" w:hAnsiTheme="minorHAnsi" w:cstheme="minorHAnsi"/>
        </w:rPr>
        <w:tab/>
      </w:r>
    </w:p>
    <w:p w:rsidR="006C06A5" w:rsidRPr="00750668" w:rsidRDefault="006C06A5" w:rsidP="008A0024">
      <w:pPr>
        <w:pStyle w:val="Heading11"/>
        <w:jc w:val="both"/>
        <w:rPr>
          <w:rFonts w:asciiTheme="minorHAnsi" w:hAnsiTheme="minorHAnsi" w:cstheme="minorHAnsi"/>
          <w:b/>
          <w:i/>
          <w:u w:val="none"/>
        </w:rPr>
      </w:pPr>
      <w:r w:rsidRPr="00750668">
        <w:rPr>
          <w:rFonts w:asciiTheme="minorHAnsi" w:hAnsiTheme="minorHAnsi" w:cstheme="minorHAnsi"/>
          <w:b/>
          <w:i/>
          <w:u w:val="none"/>
        </w:rPr>
        <w:t>Opis podprograma</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Podprogram namenja sredstva za plačilo prispevka za zdravstvene storitve za nezavarovane osebe.</w:t>
      </w:r>
    </w:p>
    <w:p w:rsidR="006C06A5" w:rsidRPr="00750668" w:rsidRDefault="006C06A5" w:rsidP="008A0024">
      <w:pPr>
        <w:pStyle w:val="Heading11"/>
        <w:jc w:val="both"/>
        <w:rPr>
          <w:rFonts w:asciiTheme="minorHAnsi" w:hAnsiTheme="minorHAnsi" w:cstheme="minorHAnsi"/>
          <w:b/>
          <w:i/>
          <w:u w:val="none"/>
        </w:rPr>
      </w:pPr>
      <w:r w:rsidRPr="00750668">
        <w:rPr>
          <w:rFonts w:asciiTheme="minorHAnsi" w:hAnsiTheme="minorHAnsi" w:cstheme="minorHAnsi"/>
          <w:b/>
          <w:i/>
          <w:u w:val="none"/>
        </w:rPr>
        <w:t>Zakonske in druge pravne podlage</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Zakon o zdravstvenem varstvu in zdravstvenem zavarovanju</w:t>
      </w:r>
    </w:p>
    <w:p w:rsidR="006C06A5" w:rsidRPr="00750668" w:rsidRDefault="006C06A5" w:rsidP="008A0024">
      <w:pPr>
        <w:pStyle w:val="Heading11"/>
        <w:jc w:val="both"/>
        <w:rPr>
          <w:rFonts w:asciiTheme="minorHAnsi" w:hAnsiTheme="minorHAnsi" w:cstheme="minorHAnsi"/>
          <w:b/>
          <w:i/>
          <w:u w:val="none"/>
        </w:rPr>
      </w:pPr>
      <w:r w:rsidRPr="00750668">
        <w:rPr>
          <w:rFonts w:asciiTheme="minorHAnsi" w:hAnsiTheme="minorHAnsi" w:cstheme="minorHAnsi"/>
          <w:b/>
          <w:i/>
          <w:u w:val="none"/>
        </w:rPr>
        <w:t>Dolgoročni cilji podprograma in kazalci, s katerimi se bo merilo doseganje zastavljenih ciljev</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Dolgoročni cilj je zagotavljanje pogojev za kvalitetno in strokovno izvajanje podprograma.</w:t>
      </w:r>
    </w:p>
    <w:p w:rsidR="006C06A5" w:rsidRPr="00750668" w:rsidRDefault="006C06A5" w:rsidP="008A0024">
      <w:pPr>
        <w:pStyle w:val="Heading11"/>
        <w:jc w:val="both"/>
        <w:rPr>
          <w:rFonts w:asciiTheme="minorHAnsi" w:hAnsiTheme="minorHAnsi" w:cstheme="minorHAnsi"/>
          <w:b/>
          <w:i/>
          <w:u w:val="none"/>
        </w:rPr>
      </w:pPr>
      <w:r w:rsidRPr="00750668">
        <w:rPr>
          <w:rFonts w:asciiTheme="minorHAnsi" w:hAnsiTheme="minorHAnsi" w:cstheme="minorHAnsi"/>
          <w:b/>
          <w:i/>
          <w:u w:val="none"/>
        </w:rPr>
        <w:t>Letni izvedbeni cilji podprograma in kazalci, s katerimi se bo merilo doseganje zastavljenih ciljev</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Letni izvedbeni cilj je zagotoviti pogoje za izvajanje.</w:t>
      </w:r>
    </w:p>
    <w:p w:rsidR="006C06A5" w:rsidRPr="00903322" w:rsidRDefault="006C06A5" w:rsidP="008A0024">
      <w:pPr>
        <w:pStyle w:val="AHeading10"/>
        <w:tabs>
          <w:tab w:val="decimal" w:pos="9200"/>
        </w:tabs>
        <w:jc w:val="both"/>
        <w:rPr>
          <w:rFonts w:asciiTheme="minorHAnsi" w:hAnsiTheme="minorHAnsi" w:cstheme="minorHAnsi"/>
          <w:sz w:val="20"/>
        </w:rPr>
      </w:pPr>
      <w:r w:rsidRPr="00903322">
        <w:rPr>
          <w:rFonts w:asciiTheme="minorHAnsi" w:hAnsiTheme="minorHAnsi" w:cstheme="minorHAnsi"/>
        </w:rPr>
        <w:t>0131 Prispevki za zdravstveno varstvo brezposelnih</w:t>
      </w:r>
      <w:r w:rsidRPr="00903322">
        <w:rPr>
          <w:rFonts w:asciiTheme="minorHAnsi" w:hAnsiTheme="minorHAnsi" w:cstheme="minorHAnsi"/>
        </w:rPr>
        <w:tab/>
      </w:r>
      <w:r w:rsidRPr="00903322">
        <w:rPr>
          <w:rFonts w:asciiTheme="minorHAnsi" w:hAnsiTheme="minorHAnsi" w:cstheme="minorHAnsi"/>
          <w:sz w:val="20"/>
        </w:rPr>
        <w:t>10.089 €</w:t>
      </w:r>
    </w:p>
    <w:p w:rsidR="006C06A5" w:rsidRPr="00750668" w:rsidRDefault="006C06A5" w:rsidP="008A0024">
      <w:pPr>
        <w:pStyle w:val="Heading11"/>
        <w:jc w:val="both"/>
        <w:rPr>
          <w:rFonts w:asciiTheme="minorHAnsi" w:hAnsiTheme="minorHAnsi" w:cstheme="minorHAnsi"/>
          <w:b/>
          <w:i/>
          <w:u w:val="none"/>
        </w:rPr>
      </w:pPr>
      <w:r w:rsidRPr="00750668">
        <w:rPr>
          <w:rFonts w:asciiTheme="minorHAnsi" w:hAnsiTheme="minorHAnsi" w:cstheme="minorHAnsi"/>
          <w:b/>
          <w:i/>
          <w:u w:val="none"/>
        </w:rPr>
        <w:t>Obrazložitev dejavnosti v okviru proračunske postavke</w:t>
      </w:r>
    </w:p>
    <w:p w:rsidR="003B2C59" w:rsidRPr="00903322" w:rsidRDefault="006C06A5" w:rsidP="008A0024">
      <w:pPr>
        <w:jc w:val="both"/>
        <w:rPr>
          <w:rFonts w:asciiTheme="minorHAnsi" w:hAnsiTheme="minorHAnsi" w:cstheme="minorHAnsi"/>
        </w:rPr>
      </w:pPr>
      <w:r w:rsidRPr="00903322">
        <w:rPr>
          <w:rFonts w:asciiTheme="minorHAnsi" w:hAnsiTheme="minorHAnsi" w:cstheme="minorHAnsi"/>
        </w:rPr>
        <w:t>Na postavki se zagotavljajo sredstva za plačevanje prispevkov za obvezno zdravstveno zavarovanje občanov brez dohodkov ali z nizkimi dohodki, ki ne morejo biti zavarovani iz drugega naslova (npr. delo, študij, partner).</w:t>
      </w:r>
      <w:r w:rsidR="00BF1FCE" w:rsidRPr="00903322">
        <w:rPr>
          <w:rFonts w:asciiTheme="minorHAnsi" w:hAnsiTheme="minorHAnsi" w:cstheme="minorHAnsi"/>
        </w:rPr>
        <w:t xml:space="preserve"> </w:t>
      </w:r>
    </w:p>
    <w:p w:rsidR="003B2C59" w:rsidRPr="00903322" w:rsidRDefault="003B2C59" w:rsidP="008A0024">
      <w:pPr>
        <w:jc w:val="both"/>
        <w:rPr>
          <w:rFonts w:asciiTheme="minorHAnsi" w:hAnsiTheme="minorHAnsi" w:cstheme="minorHAnsi"/>
          <w:color w:val="FF0000"/>
        </w:rPr>
      </w:pPr>
      <w:r w:rsidRPr="00903322">
        <w:rPr>
          <w:rFonts w:asciiTheme="minorHAnsi" w:hAnsiTheme="minorHAnsi" w:cstheme="minorHAnsi"/>
          <w:color w:val="FF0000"/>
        </w:rPr>
        <w:t>PREDLOG REBALANSA:</w:t>
      </w:r>
    </w:p>
    <w:p w:rsidR="00BF1FCE" w:rsidRPr="00BF1FCE" w:rsidRDefault="00BF1FCE" w:rsidP="00BF1FCE">
      <w:pPr>
        <w:jc w:val="both"/>
        <w:rPr>
          <w:rFonts w:asciiTheme="minorHAnsi" w:hAnsiTheme="minorHAnsi" w:cstheme="minorHAnsi"/>
        </w:rPr>
      </w:pPr>
      <w:r w:rsidRPr="00BF1FCE">
        <w:rPr>
          <w:rFonts w:asciiTheme="minorHAnsi" w:hAnsiTheme="minorHAnsi" w:cstheme="minorHAnsi"/>
        </w:rPr>
        <w:lastRenderedPageBreak/>
        <w:t xml:space="preserve">Postavka se zvišuje  za 4.000 EUR zaradi nove socialnovarstvene zakonodaje (Zakon o uveljavljanju pravic  iz  javnih sredstev, Zakon o socialno varstvenih prejemkih), ki zvišuje cenzus za pridobitev denarne socialne pomoči in spreminja pogoje za upravičenost do plačila prispevka za obvezno zdravstveno zavarovanje. Do plačila prispevka so tako upravičeni občani, če izpolnjujejo pogoje za pridobitev denarne socialne pomoči. Posledično se je povečalo  število  upravičencev. </w:t>
      </w:r>
    </w:p>
    <w:p w:rsidR="003B2C59" w:rsidRPr="00903322" w:rsidRDefault="003B2C59" w:rsidP="008A0024">
      <w:pPr>
        <w:jc w:val="both"/>
        <w:rPr>
          <w:rFonts w:asciiTheme="minorHAnsi" w:hAnsiTheme="minorHAnsi" w:cstheme="minorHAnsi"/>
        </w:rPr>
      </w:pPr>
    </w:p>
    <w:p w:rsidR="006C06A5" w:rsidRPr="00750668" w:rsidRDefault="006C06A5" w:rsidP="008A0024">
      <w:pPr>
        <w:pStyle w:val="Heading11"/>
        <w:jc w:val="both"/>
        <w:rPr>
          <w:rFonts w:asciiTheme="minorHAnsi" w:hAnsiTheme="minorHAnsi" w:cstheme="minorHAnsi"/>
          <w:b/>
          <w:i/>
          <w:u w:val="none"/>
        </w:rPr>
      </w:pPr>
      <w:r w:rsidRPr="00750668">
        <w:rPr>
          <w:rFonts w:asciiTheme="minorHAnsi" w:hAnsiTheme="minorHAnsi" w:cstheme="minorHAnsi"/>
          <w:b/>
          <w:i/>
          <w:u w:val="none"/>
        </w:rPr>
        <w:t>Navezava na projekte v okviru proračunske postavke</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w:t>
      </w:r>
    </w:p>
    <w:p w:rsidR="006C06A5" w:rsidRPr="00750668" w:rsidRDefault="006C06A5" w:rsidP="008A0024">
      <w:pPr>
        <w:pStyle w:val="Heading11"/>
        <w:jc w:val="both"/>
        <w:rPr>
          <w:rFonts w:asciiTheme="minorHAnsi" w:hAnsiTheme="minorHAnsi" w:cstheme="minorHAnsi"/>
          <w:b/>
          <w:i/>
          <w:u w:val="none"/>
        </w:rPr>
      </w:pPr>
      <w:r w:rsidRPr="00750668">
        <w:rPr>
          <w:rFonts w:asciiTheme="minorHAnsi" w:hAnsiTheme="minorHAnsi" w:cstheme="minorHAnsi"/>
          <w:b/>
          <w:i/>
          <w:u w:val="none"/>
        </w:rPr>
        <w:t>Izhodišča, na katerih temeljijo izračuni predlogov pravic porabe za del, ki se ne izvršuje preko NRP</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Izračun temelji na številu zavarovanih oseb, ki jim občina krije zavarovanje.</w:t>
      </w:r>
    </w:p>
    <w:p w:rsidR="006C06A5" w:rsidRPr="00903322" w:rsidRDefault="006C06A5" w:rsidP="008A0024">
      <w:pPr>
        <w:pStyle w:val="AHeading7"/>
        <w:tabs>
          <w:tab w:val="decimal" w:pos="9200"/>
        </w:tabs>
        <w:jc w:val="both"/>
        <w:rPr>
          <w:rFonts w:asciiTheme="minorHAnsi" w:hAnsiTheme="minorHAnsi" w:cstheme="minorHAnsi"/>
          <w:sz w:val="20"/>
        </w:rPr>
      </w:pPr>
      <w:r w:rsidRPr="00903322">
        <w:rPr>
          <w:rFonts w:asciiTheme="minorHAnsi" w:hAnsiTheme="minorHAnsi" w:cstheme="minorHAnsi"/>
        </w:rPr>
        <w:t>17079002 Mrliško ogledna služba</w:t>
      </w:r>
      <w:r w:rsidRPr="00903322">
        <w:rPr>
          <w:rFonts w:asciiTheme="minorHAnsi" w:hAnsiTheme="minorHAnsi" w:cstheme="minorHAnsi"/>
        </w:rPr>
        <w:tab/>
      </w:r>
    </w:p>
    <w:p w:rsidR="006C06A5" w:rsidRPr="00750668" w:rsidRDefault="006C06A5" w:rsidP="008A0024">
      <w:pPr>
        <w:pStyle w:val="Heading11"/>
        <w:jc w:val="both"/>
        <w:rPr>
          <w:rFonts w:asciiTheme="minorHAnsi" w:hAnsiTheme="minorHAnsi" w:cstheme="minorHAnsi"/>
          <w:b/>
          <w:i/>
          <w:u w:val="none"/>
        </w:rPr>
      </w:pPr>
      <w:r w:rsidRPr="00750668">
        <w:rPr>
          <w:rFonts w:asciiTheme="minorHAnsi" w:hAnsiTheme="minorHAnsi" w:cstheme="minorHAnsi"/>
          <w:b/>
          <w:i/>
          <w:u w:val="none"/>
        </w:rPr>
        <w:t>Opis podprograma</w:t>
      </w:r>
    </w:p>
    <w:p w:rsidR="003B2C59" w:rsidRPr="00903322" w:rsidRDefault="006C06A5" w:rsidP="008A0024">
      <w:pPr>
        <w:jc w:val="both"/>
        <w:rPr>
          <w:rFonts w:asciiTheme="minorHAnsi" w:hAnsiTheme="minorHAnsi" w:cstheme="minorHAnsi"/>
        </w:rPr>
      </w:pPr>
      <w:r w:rsidRPr="00903322">
        <w:rPr>
          <w:rFonts w:asciiTheme="minorHAnsi" w:hAnsiTheme="minorHAnsi" w:cstheme="minorHAnsi"/>
        </w:rPr>
        <w:t>Podprogram vsebuje sredstva za plačilo storitev mrliško ogledne službe. Občina je namreč dolžna zagotavljati sredstva za prevoz mrliškega oglednika na kraj smrti in mrliške preglede oz. obdukcije, pokojnikov s stalnim bivališčem v naši občini, kar je vezano na število smrti, ki pa se jih ne da predvideti.</w:t>
      </w:r>
      <w:r w:rsidR="003B2C59" w:rsidRPr="00903322">
        <w:rPr>
          <w:rFonts w:asciiTheme="minorHAnsi" w:hAnsiTheme="minorHAnsi" w:cstheme="minorHAnsi"/>
        </w:rPr>
        <w:t xml:space="preserve"> </w:t>
      </w:r>
      <w:r w:rsidRPr="00903322">
        <w:rPr>
          <w:rFonts w:asciiTheme="minorHAnsi" w:hAnsiTheme="minorHAnsi" w:cstheme="minorHAnsi"/>
        </w:rPr>
        <w:t>Velik del sredstev predstavljajo obdukcije, ki se vršijo, če vzrok smrti ni znan oz. obstaja sum, da pokojnik ni umrl naravne smrti.</w:t>
      </w:r>
    </w:p>
    <w:p w:rsidR="006C06A5" w:rsidRPr="00750668" w:rsidRDefault="006C06A5" w:rsidP="008A0024">
      <w:pPr>
        <w:pStyle w:val="Heading11"/>
        <w:jc w:val="both"/>
        <w:rPr>
          <w:rFonts w:asciiTheme="minorHAnsi" w:hAnsiTheme="minorHAnsi" w:cstheme="minorHAnsi"/>
          <w:b/>
          <w:i/>
          <w:u w:val="none"/>
        </w:rPr>
      </w:pPr>
      <w:r w:rsidRPr="00750668">
        <w:rPr>
          <w:rFonts w:asciiTheme="minorHAnsi" w:hAnsiTheme="minorHAnsi" w:cstheme="minorHAnsi"/>
          <w:b/>
          <w:i/>
          <w:u w:val="none"/>
        </w:rPr>
        <w:t>Zakonske in druge pravne podlage</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Zakon o zdravstvenem varstvu in zdravstvenem zavarovanju (8. člen)</w:t>
      </w:r>
    </w:p>
    <w:p w:rsidR="006C06A5" w:rsidRPr="00750668" w:rsidRDefault="006C06A5" w:rsidP="008A0024">
      <w:pPr>
        <w:pStyle w:val="Heading11"/>
        <w:jc w:val="both"/>
        <w:rPr>
          <w:rFonts w:asciiTheme="minorHAnsi" w:hAnsiTheme="minorHAnsi" w:cstheme="minorHAnsi"/>
          <w:b/>
          <w:i/>
          <w:u w:val="none"/>
        </w:rPr>
      </w:pPr>
      <w:r w:rsidRPr="00750668">
        <w:rPr>
          <w:rFonts w:asciiTheme="minorHAnsi" w:hAnsiTheme="minorHAnsi" w:cstheme="minorHAnsi"/>
          <w:b/>
          <w:i/>
          <w:u w:val="none"/>
        </w:rPr>
        <w:t>Dolgoročni cilji podprograma in kazalci, s katerimi se bo merilo doseganje zastavljenih ciljev</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Dolgoročni cilj je zagotavljanje pogojev za kvalitetno in strokovno izvajanje podprograma</w:t>
      </w:r>
    </w:p>
    <w:p w:rsidR="006C06A5" w:rsidRPr="00750668" w:rsidRDefault="006C06A5" w:rsidP="008A0024">
      <w:pPr>
        <w:pStyle w:val="Heading11"/>
        <w:jc w:val="both"/>
        <w:rPr>
          <w:rFonts w:asciiTheme="minorHAnsi" w:hAnsiTheme="minorHAnsi" w:cstheme="minorHAnsi"/>
          <w:b/>
          <w:i/>
          <w:u w:val="none"/>
        </w:rPr>
      </w:pPr>
      <w:r w:rsidRPr="00750668">
        <w:rPr>
          <w:rFonts w:asciiTheme="minorHAnsi" w:hAnsiTheme="minorHAnsi" w:cstheme="minorHAnsi"/>
          <w:b/>
          <w:i/>
          <w:u w:val="none"/>
        </w:rPr>
        <w:t>Letni izvedbeni cilji podprograma in kazalci, s katerimi se bo merilo doseganje zastavljenih ciljev</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Letni izvedbeni cilj je zagotoviti pogoje za izvajanje.</w:t>
      </w:r>
    </w:p>
    <w:p w:rsidR="006C06A5" w:rsidRPr="00903322" w:rsidRDefault="006C06A5" w:rsidP="008A0024">
      <w:pPr>
        <w:pStyle w:val="AHeading10"/>
        <w:tabs>
          <w:tab w:val="decimal" w:pos="9200"/>
        </w:tabs>
        <w:jc w:val="both"/>
        <w:rPr>
          <w:rFonts w:asciiTheme="minorHAnsi" w:hAnsiTheme="minorHAnsi" w:cstheme="minorHAnsi"/>
          <w:sz w:val="20"/>
        </w:rPr>
      </w:pPr>
      <w:r w:rsidRPr="00903322">
        <w:rPr>
          <w:rFonts w:asciiTheme="minorHAnsi" w:hAnsiTheme="minorHAnsi" w:cstheme="minorHAnsi"/>
        </w:rPr>
        <w:t>0132 Mrliško ogledna služba</w:t>
      </w:r>
      <w:r w:rsidRPr="00903322">
        <w:rPr>
          <w:rFonts w:asciiTheme="minorHAnsi" w:hAnsiTheme="minorHAnsi" w:cstheme="minorHAnsi"/>
        </w:rPr>
        <w:tab/>
      </w:r>
      <w:r w:rsidRPr="00903322">
        <w:rPr>
          <w:rFonts w:asciiTheme="minorHAnsi" w:hAnsiTheme="minorHAnsi" w:cstheme="minorHAnsi"/>
          <w:sz w:val="20"/>
        </w:rPr>
        <w:t>4.000 €</w:t>
      </w:r>
    </w:p>
    <w:p w:rsidR="006C06A5" w:rsidRPr="00750668" w:rsidRDefault="006C06A5" w:rsidP="008A0024">
      <w:pPr>
        <w:pStyle w:val="Heading11"/>
        <w:jc w:val="both"/>
        <w:rPr>
          <w:rFonts w:asciiTheme="minorHAnsi" w:hAnsiTheme="minorHAnsi" w:cstheme="minorHAnsi"/>
          <w:b/>
          <w:i/>
          <w:u w:val="none"/>
        </w:rPr>
      </w:pPr>
      <w:r w:rsidRPr="00750668">
        <w:rPr>
          <w:rFonts w:asciiTheme="minorHAnsi" w:hAnsiTheme="minorHAnsi" w:cstheme="minorHAnsi"/>
          <w:b/>
          <w:i/>
          <w:u w:val="none"/>
        </w:rPr>
        <w:t>Obrazložitev dejavnosti v okviru proračunske postavke</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V proračunu se zagotavljajo sredstva za mrliško ogledno službo, ki jo občina po določilih Pravilnik</w:t>
      </w:r>
      <w:r w:rsidR="00750668">
        <w:rPr>
          <w:rFonts w:asciiTheme="minorHAnsi" w:hAnsiTheme="minorHAnsi" w:cstheme="minorHAnsi"/>
        </w:rPr>
        <w:t>a o pogojih in načinu opravljan</w:t>
      </w:r>
      <w:r w:rsidRPr="00903322">
        <w:rPr>
          <w:rFonts w:asciiTheme="minorHAnsi" w:hAnsiTheme="minorHAnsi" w:cstheme="minorHAnsi"/>
        </w:rPr>
        <w:t>ja mrliško ogledne službe mora zagotavljati, in sicer sredstva za mrliško ogledno službo za občane s stalnim prebivališčem v Občini Trzin, ne glede na kraj njihove smrti (računi mrliških ogledov, obdukcij).</w:t>
      </w:r>
    </w:p>
    <w:p w:rsidR="003B2C59" w:rsidRPr="00903322" w:rsidRDefault="003B2C59" w:rsidP="008A0024">
      <w:pPr>
        <w:jc w:val="both"/>
        <w:rPr>
          <w:rFonts w:asciiTheme="minorHAnsi" w:hAnsiTheme="minorHAnsi" w:cstheme="minorHAnsi"/>
          <w:color w:val="FF0000"/>
        </w:rPr>
      </w:pPr>
      <w:r w:rsidRPr="00903322">
        <w:rPr>
          <w:rFonts w:asciiTheme="minorHAnsi" w:hAnsiTheme="minorHAnsi" w:cstheme="minorHAnsi"/>
          <w:color w:val="FF0000"/>
        </w:rPr>
        <w:t>PREDLOG REBALANSA:</w:t>
      </w:r>
    </w:p>
    <w:p w:rsidR="00BF1FCE" w:rsidRDefault="00BF1FCE" w:rsidP="00BF1FCE">
      <w:pPr>
        <w:rPr>
          <w:rFonts w:asciiTheme="minorHAnsi" w:hAnsiTheme="minorHAnsi" w:cstheme="minorHAnsi"/>
        </w:rPr>
      </w:pPr>
      <w:r w:rsidRPr="00BF1FCE">
        <w:rPr>
          <w:rFonts w:asciiTheme="minorHAnsi" w:hAnsiTheme="minorHAnsi" w:cstheme="minorHAnsi"/>
        </w:rPr>
        <w:t>Postavka se zvišuje za 2.000 EUR zaradi nepričakovanih stroškov obdukcije.</w:t>
      </w:r>
    </w:p>
    <w:p w:rsidR="003B2C59" w:rsidRPr="00903322" w:rsidRDefault="003B2C59" w:rsidP="008A0024">
      <w:pPr>
        <w:jc w:val="both"/>
        <w:rPr>
          <w:rFonts w:asciiTheme="minorHAnsi" w:hAnsiTheme="minorHAnsi" w:cstheme="minorHAnsi"/>
        </w:rPr>
      </w:pPr>
    </w:p>
    <w:p w:rsidR="006C06A5" w:rsidRPr="00750668" w:rsidRDefault="006C06A5" w:rsidP="008A0024">
      <w:pPr>
        <w:pStyle w:val="Heading11"/>
        <w:jc w:val="both"/>
        <w:rPr>
          <w:rFonts w:asciiTheme="minorHAnsi" w:hAnsiTheme="minorHAnsi" w:cstheme="minorHAnsi"/>
          <w:b/>
          <w:i/>
          <w:u w:val="none"/>
        </w:rPr>
      </w:pPr>
      <w:r w:rsidRPr="00750668">
        <w:rPr>
          <w:rFonts w:asciiTheme="minorHAnsi" w:hAnsiTheme="minorHAnsi" w:cstheme="minorHAnsi"/>
          <w:b/>
          <w:i/>
          <w:u w:val="none"/>
        </w:rPr>
        <w:t>Navezava na projekte v okviru proračunske postavke</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w:t>
      </w:r>
    </w:p>
    <w:p w:rsidR="006C06A5" w:rsidRPr="00750668" w:rsidRDefault="006C06A5" w:rsidP="008A0024">
      <w:pPr>
        <w:pStyle w:val="Heading11"/>
        <w:jc w:val="both"/>
        <w:rPr>
          <w:rFonts w:asciiTheme="minorHAnsi" w:hAnsiTheme="minorHAnsi" w:cstheme="minorHAnsi"/>
          <w:b/>
          <w:i/>
          <w:u w:val="none"/>
        </w:rPr>
      </w:pPr>
      <w:r w:rsidRPr="00750668">
        <w:rPr>
          <w:rFonts w:asciiTheme="minorHAnsi" w:hAnsiTheme="minorHAnsi" w:cstheme="minorHAnsi"/>
          <w:b/>
          <w:i/>
          <w:u w:val="none"/>
        </w:rPr>
        <w:t>Izhodišča, na katerih temeljijo izračuni predlogov pravic porabe za del, ki se ne izvršuje preko NRP</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Izhodišče za planiranje postavke je bila višina realizacije v preteklem letu.</w:t>
      </w:r>
    </w:p>
    <w:p w:rsidR="006C06A5" w:rsidRPr="00903322" w:rsidRDefault="006C06A5" w:rsidP="008A0024">
      <w:pPr>
        <w:pStyle w:val="AHeading5"/>
        <w:tabs>
          <w:tab w:val="decimal" w:pos="9200"/>
        </w:tabs>
        <w:jc w:val="both"/>
        <w:rPr>
          <w:rFonts w:asciiTheme="minorHAnsi" w:hAnsiTheme="minorHAnsi" w:cstheme="minorHAnsi"/>
          <w:sz w:val="20"/>
        </w:rPr>
      </w:pPr>
      <w:bookmarkStart w:id="32" w:name="_Toc326152687"/>
      <w:r w:rsidRPr="00903322">
        <w:rPr>
          <w:rFonts w:asciiTheme="minorHAnsi" w:hAnsiTheme="minorHAnsi" w:cstheme="minorHAnsi"/>
        </w:rPr>
        <w:t>18 KULTURA, ŠPORT IN NEVLADNE ORGANIZACIJE</w:t>
      </w:r>
      <w:r w:rsidRPr="00903322">
        <w:rPr>
          <w:rFonts w:asciiTheme="minorHAnsi" w:hAnsiTheme="minorHAnsi" w:cstheme="minorHAnsi"/>
        </w:rPr>
        <w:tab/>
      </w:r>
      <w:bookmarkEnd w:id="32"/>
    </w:p>
    <w:p w:rsidR="006C06A5" w:rsidRPr="00750668" w:rsidRDefault="006C06A5" w:rsidP="008A0024">
      <w:pPr>
        <w:pStyle w:val="Heading11"/>
        <w:jc w:val="both"/>
        <w:rPr>
          <w:rFonts w:asciiTheme="minorHAnsi" w:hAnsiTheme="minorHAnsi" w:cstheme="minorHAnsi"/>
          <w:b/>
          <w:i/>
          <w:u w:val="none"/>
        </w:rPr>
      </w:pPr>
      <w:r w:rsidRPr="00750668">
        <w:rPr>
          <w:rFonts w:asciiTheme="minorHAnsi" w:hAnsiTheme="minorHAnsi" w:cstheme="minorHAnsi"/>
          <w:b/>
          <w:i/>
          <w:u w:val="none"/>
        </w:rPr>
        <w:t>Opis področja proračunske porabe, poslanstva občine znotraj področja proračunske porabe</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Področje zajema programe kulture, športa in financiranje posebnih skupin (društva in druge neprofitne organizacije: veteranske organizacije, verske skupnosti, generacijske skupine, društva in druge posebne skupine).</w:t>
      </w:r>
    </w:p>
    <w:p w:rsidR="006C06A5" w:rsidRPr="00750668" w:rsidRDefault="006C06A5" w:rsidP="008A0024">
      <w:pPr>
        <w:pStyle w:val="Heading11"/>
        <w:jc w:val="both"/>
        <w:rPr>
          <w:rFonts w:asciiTheme="minorHAnsi" w:hAnsiTheme="minorHAnsi" w:cstheme="minorHAnsi"/>
          <w:b/>
          <w:i/>
          <w:u w:val="none"/>
        </w:rPr>
      </w:pPr>
      <w:r w:rsidRPr="00750668">
        <w:rPr>
          <w:rFonts w:asciiTheme="minorHAnsi" w:hAnsiTheme="minorHAnsi" w:cstheme="minorHAnsi"/>
          <w:b/>
          <w:i/>
          <w:u w:val="none"/>
        </w:rPr>
        <w:t>Dokumenti dolgoročnega razvojnega načrtovanja</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Zakonodaja s tega področja, Strategija razvoja Občine Trzin in drugi programski dokumenti občine za ta področja delovanja.</w:t>
      </w:r>
    </w:p>
    <w:p w:rsidR="006C06A5" w:rsidRPr="00750668" w:rsidRDefault="006C06A5" w:rsidP="008A0024">
      <w:pPr>
        <w:pStyle w:val="Heading11"/>
        <w:jc w:val="both"/>
        <w:rPr>
          <w:rFonts w:asciiTheme="minorHAnsi" w:hAnsiTheme="minorHAnsi" w:cstheme="minorHAnsi"/>
          <w:b/>
          <w:i/>
          <w:u w:val="none"/>
        </w:rPr>
      </w:pPr>
      <w:r w:rsidRPr="00750668">
        <w:rPr>
          <w:rFonts w:asciiTheme="minorHAnsi" w:hAnsiTheme="minorHAnsi" w:cstheme="minorHAnsi"/>
          <w:b/>
          <w:i/>
          <w:u w:val="none"/>
        </w:rPr>
        <w:lastRenderedPageBreak/>
        <w:t>Dolgoročni cilji področja proračunske porabe</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Dolgoročni cilj sofinanciranja kulture, športa in nevladnih organizacij je zlasti zvišanje ravni kulturnega, športno-rekreativnega in družabnega življenja v občini, kakovostno sožitje različnih generacij in kakovostno izvajanje nalog občine na tem področju.</w:t>
      </w:r>
    </w:p>
    <w:p w:rsidR="006C06A5" w:rsidRPr="00750668" w:rsidRDefault="006C06A5" w:rsidP="008A0024">
      <w:pPr>
        <w:pStyle w:val="Heading11"/>
        <w:jc w:val="both"/>
        <w:rPr>
          <w:rFonts w:asciiTheme="minorHAnsi" w:hAnsiTheme="minorHAnsi" w:cstheme="minorHAnsi"/>
          <w:b/>
          <w:i/>
          <w:u w:val="none"/>
        </w:rPr>
      </w:pPr>
      <w:r w:rsidRPr="00750668">
        <w:rPr>
          <w:rFonts w:asciiTheme="minorHAnsi" w:hAnsiTheme="minorHAnsi" w:cstheme="minorHAnsi"/>
          <w:b/>
          <w:i/>
          <w:u w:val="none"/>
        </w:rPr>
        <w:t>Oznaka in nazivi glavnih programov v pristojnosti občine</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1802- Ohranjanje kulturne dediščine1803- Programi v kulturi1804- Podpora posebnim skupinam1805- Šport in prostočasne aktivnosti</w:t>
      </w:r>
    </w:p>
    <w:p w:rsidR="006C06A5" w:rsidRPr="00903322" w:rsidRDefault="006C06A5" w:rsidP="008A0024">
      <w:pPr>
        <w:pStyle w:val="AHeading6"/>
        <w:tabs>
          <w:tab w:val="decimal" w:pos="9200"/>
        </w:tabs>
        <w:jc w:val="both"/>
        <w:rPr>
          <w:rFonts w:asciiTheme="minorHAnsi" w:hAnsiTheme="minorHAnsi" w:cstheme="minorHAnsi"/>
          <w:sz w:val="20"/>
        </w:rPr>
      </w:pPr>
      <w:r w:rsidRPr="00903322">
        <w:rPr>
          <w:rFonts w:asciiTheme="minorHAnsi" w:hAnsiTheme="minorHAnsi" w:cstheme="minorHAnsi"/>
        </w:rPr>
        <w:t>1802 Ohranjanje kulturne dediščine</w:t>
      </w:r>
      <w:r w:rsidRPr="00903322">
        <w:rPr>
          <w:rFonts w:asciiTheme="minorHAnsi" w:hAnsiTheme="minorHAnsi" w:cstheme="minorHAnsi"/>
        </w:rPr>
        <w:tab/>
      </w:r>
    </w:p>
    <w:p w:rsidR="006C06A5" w:rsidRPr="00750668" w:rsidRDefault="006C06A5" w:rsidP="008A0024">
      <w:pPr>
        <w:pStyle w:val="Heading11"/>
        <w:jc w:val="both"/>
        <w:rPr>
          <w:rFonts w:asciiTheme="minorHAnsi" w:hAnsiTheme="minorHAnsi" w:cstheme="minorHAnsi"/>
          <w:b/>
          <w:i/>
          <w:u w:val="none"/>
        </w:rPr>
      </w:pPr>
      <w:r w:rsidRPr="00750668">
        <w:rPr>
          <w:rFonts w:asciiTheme="minorHAnsi" w:hAnsiTheme="minorHAnsi" w:cstheme="minorHAnsi"/>
          <w:b/>
          <w:i/>
          <w:u w:val="none"/>
        </w:rPr>
        <w:t>Opis glavnega programa</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Ohranjanje kulturne dediščine vključuje sredstva za varstvo, ohranjanje in obnovo nepremične kulturne dediščine.</w:t>
      </w:r>
    </w:p>
    <w:p w:rsidR="006C06A5" w:rsidRPr="00750668" w:rsidRDefault="006C06A5" w:rsidP="008A0024">
      <w:pPr>
        <w:pStyle w:val="Heading11"/>
        <w:jc w:val="both"/>
        <w:rPr>
          <w:rFonts w:asciiTheme="minorHAnsi" w:hAnsiTheme="minorHAnsi" w:cstheme="minorHAnsi"/>
          <w:b/>
          <w:i/>
          <w:u w:val="none"/>
        </w:rPr>
      </w:pPr>
      <w:r w:rsidRPr="00750668">
        <w:rPr>
          <w:rFonts w:asciiTheme="minorHAnsi" w:hAnsiTheme="minorHAnsi" w:cstheme="minorHAnsi"/>
          <w:b/>
          <w:i/>
          <w:u w:val="none"/>
        </w:rPr>
        <w:t>Dolgoročni cilji glavnega programa</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Dolgoročni cilj je kvalitetno in strokovno izvajanje programa - ohranjanje kolektivnega spomina v kraju.</w:t>
      </w:r>
    </w:p>
    <w:p w:rsidR="006C06A5" w:rsidRPr="00750668" w:rsidRDefault="006C06A5" w:rsidP="008A0024">
      <w:pPr>
        <w:pStyle w:val="Heading11"/>
        <w:jc w:val="both"/>
        <w:rPr>
          <w:rFonts w:asciiTheme="minorHAnsi" w:hAnsiTheme="minorHAnsi" w:cstheme="minorHAnsi"/>
          <w:b/>
          <w:i/>
          <w:u w:val="none"/>
        </w:rPr>
      </w:pPr>
      <w:r w:rsidRPr="00750668">
        <w:rPr>
          <w:rFonts w:asciiTheme="minorHAnsi" w:hAnsiTheme="minorHAnsi" w:cstheme="minorHAnsi"/>
          <w:b/>
          <w:i/>
          <w:u w:val="none"/>
        </w:rPr>
        <w:t>Glavni letni izvedbeni cilji in kazalci, s katerimi se bo merilo doseganje zastavljenih ciljev</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Glavni izvedbeni cilji v proračunskem letu so izvajanje načrtovanih aktivnosti v okviru dolgoročnih ciljev.</w:t>
      </w:r>
    </w:p>
    <w:p w:rsidR="006C06A5" w:rsidRPr="00750668" w:rsidRDefault="006C06A5" w:rsidP="008A0024">
      <w:pPr>
        <w:pStyle w:val="Heading11"/>
        <w:jc w:val="both"/>
        <w:rPr>
          <w:rFonts w:asciiTheme="minorHAnsi" w:hAnsiTheme="minorHAnsi" w:cstheme="minorHAnsi"/>
          <w:b/>
          <w:i/>
          <w:u w:val="none"/>
        </w:rPr>
      </w:pPr>
      <w:r w:rsidRPr="00750668">
        <w:rPr>
          <w:rFonts w:asciiTheme="minorHAnsi" w:hAnsiTheme="minorHAnsi" w:cstheme="minorHAnsi"/>
          <w:b/>
          <w:i/>
          <w:u w:val="none"/>
        </w:rPr>
        <w:t>Podprogrami in proračunski uporabniki znotraj glavnega programa</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18029001- Nepremična kulturna dediščin</w:t>
      </w:r>
    </w:p>
    <w:p w:rsidR="006C06A5" w:rsidRPr="00903322" w:rsidRDefault="006C06A5" w:rsidP="008A0024">
      <w:pPr>
        <w:pStyle w:val="AHeading7"/>
        <w:tabs>
          <w:tab w:val="decimal" w:pos="9200"/>
        </w:tabs>
        <w:jc w:val="both"/>
        <w:rPr>
          <w:rFonts w:asciiTheme="minorHAnsi" w:hAnsiTheme="minorHAnsi" w:cstheme="minorHAnsi"/>
          <w:sz w:val="20"/>
        </w:rPr>
      </w:pPr>
      <w:r w:rsidRPr="00903322">
        <w:rPr>
          <w:rFonts w:asciiTheme="minorHAnsi" w:hAnsiTheme="minorHAnsi" w:cstheme="minorHAnsi"/>
        </w:rPr>
        <w:t>18029001 Nepremična kulturna dediščina</w:t>
      </w:r>
      <w:r w:rsidRPr="00903322">
        <w:rPr>
          <w:rFonts w:asciiTheme="minorHAnsi" w:hAnsiTheme="minorHAnsi" w:cstheme="minorHAnsi"/>
        </w:rPr>
        <w:tab/>
      </w:r>
    </w:p>
    <w:p w:rsidR="006C06A5" w:rsidRPr="00750668" w:rsidRDefault="006C06A5" w:rsidP="008A0024">
      <w:pPr>
        <w:pStyle w:val="Heading11"/>
        <w:jc w:val="both"/>
        <w:rPr>
          <w:rFonts w:asciiTheme="minorHAnsi" w:hAnsiTheme="minorHAnsi" w:cstheme="minorHAnsi"/>
          <w:b/>
          <w:i/>
          <w:u w:val="none"/>
        </w:rPr>
      </w:pPr>
      <w:r w:rsidRPr="00750668">
        <w:rPr>
          <w:rFonts w:asciiTheme="minorHAnsi" w:hAnsiTheme="minorHAnsi" w:cstheme="minorHAnsi"/>
          <w:b/>
          <w:i/>
          <w:u w:val="none"/>
        </w:rPr>
        <w:t>Opis podprograma</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 xml:space="preserve">Podprogram namenja sredstva za izdelavo strokovnih podlag za zaščito kulturnih spomenikov, vzdrževanje  kulturnih spomenikov, odškodnine zaradi poslabšanja pogojev za gospodarsko izkoriščanje spomenika, odškodnine zaradi razlastitve  nepremičnega spomenika, odkup nepremičnih spomenikov, dejavnost javnih zavodov za upravljanje z dediščino in spomeniki lokalnega pomena, vzdrževanje grobov in grobišč, postavitev spominskih obeležij. V letu 2011 je največji del sredstev namenjenih obnovi </w:t>
      </w:r>
      <w:proofErr w:type="spellStart"/>
      <w:r w:rsidRPr="00903322">
        <w:rPr>
          <w:rFonts w:asciiTheme="minorHAnsi" w:hAnsiTheme="minorHAnsi" w:cstheme="minorHAnsi"/>
        </w:rPr>
        <w:t>Jefačn</w:t>
      </w:r>
      <w:proofErr w:type="spellEnd"/>
      <w:r w:rsidRPr="00903322">
        <w:rPr>
          <w:rFonts w:asciiTheme="minorHAnsi" w:hAnsiTheme="minorHAnsi" w:cstheme="minorHAnsi"/>
        </w:rPr>
        <w:t>'</w:t>
      </w:r>
      <w:proofErr w:type="spellStart"/>
      <w:r w:rsidRPr="00903322">
        <w:rPr>
          <w:rFonts w:asciiTheme="minorHAnsi" w:hAnsiTheme="minorHAnsi" w:cstheme="minorHAnsi"/>
        </w:rPr>
        <w:t>kove</w:t>
      </w:r>
      <w:proofErr w:type="spellEnd"/>
      <w:r w:rsidRPr="00903322">
        <w:rPr>
          <w:rFonts w:asciiTheme="minorHAnsi" w:hAnsiTheme="minorHAnsi" w:cstheme="minorHAnsi"/>
        </w:rPr>
        <w:t xml:space="preserve"> domačije v Trzinu. Predvidena je obnova in ureditev prostora za spomeniško – kulturno – muzejsko dejavnost, prostora za potrebe turističnega društva ter neprofitna stanovanja.</w:t>
      </w:r>
    </w:p>
    <w:p w:rsidR="006C06A5" w:rsidRPr="00750668" w:rsidRDefault="006C06A5" w:rsidP="008A0024">
      <w:pPr>
        <w:pStyle w:val="Heading11"/>
        <w:jc w:val="both"/>
        <w:rPr>
          <w:rFonts w:asciiTheme="minorHAnsi" w:hAnsiTheme="minorHAnsi" w:cstheme="minorHAnsi"/>
          <w:b/>
          <w:i/>
          <w:u w:val="none"/>
        </w:rPr>
      </w:pPr>
      <w:r w:rsidRPr="00750668">
        <w:rPr>
          <w:rFonts w:asciiTheme="minorHAnsi" w:hAnsiTheme="minorHAnsi" w:cstheme="minorHAnsi"/>
          <w:b/>
          <w:i/>
          <w:u w:val="none"/>
        </w:rPr>
        <w:t>Zakonske in druge pravne podlage</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Zakon o prostorskem načrtovanju-   Zakon o urejanju prostora -   Zakon o graditvi objektov -  Zakon o varstvu kulturne dediščine-  Stanovanjski zakon - občinski predpisi s področja urejanja prostora in varstva kulturne dediščine.</w:t>
      </w:r>
    </w:p>
    <w:p w:rsidR="006C06A5" w:rsidRPr="00750668" w:rsidRDefault="006C06A5" w:rsidP="008A0024">
      <w:pPr>
        <w:pStyle w:val="Heading11"/>
        <w:jc w:val="both"/>
        <w:rPr>
          <w:rFonts w:asciiTheme="minorHAnsi" w:hAnsiTheme="minorHAnsi" w:cstheme="minorHAnsi"/>
          <w:b/>
          <w:i/>
          <w:u w:val="none"/>
        </w:rPr>
      </w:pPr>
      <w:r w:rsidRPr="00750668">
        <w:rPr>
          <w:rFonts w:asciiTheme="minorHAnsi" w:hAnsiTheme="minorHAnsi" w:cstheme="minorHAnsi"/>
          <w:b/>
          <w:i/>
          <w:u w:val="none"/>
        </w:rPr>
        <w:t>Dolgoročni cilji podprograma in kazalci, s katerimi se bo merilo doseganje zastavljenih ciljev</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 xml:space="preserve">Dolgoročni cilj je zagotavljanje pogojev za kvalitetno in strokovno izvajanje podprograma, v okviru katerega se predvideva tudi ohranitev spominske vrednost lokacije </w:t>
      </w:r>
      <w:proofErr w:type="spellStart"/>
      <w:r w:rsidRPr="00903322">
        <w:rPr>
          <w:rFonts w:asciiTheme="minorHAnsi" w:hAnsiTheme="minorHAnsi" w:cstheme="minorHAnsi"/>
        </w:rPr>
        <w:t>Jefačn</w:t>
      </w:r>
      <w:proofErr w:type="spellEnd"/>
      <w:r w:rsidRPr="00903322">
        <w:rPr>
          <w:rFonts w:asciiTheme="minorHAnsi" w:hAnsiTheme="minorHAnsi" w:cstheme="minorHAnsi"/>
        </w:rPr>
        <w:t>'</w:t>
      </w:r>
      <w:proofErr w:type="spellStart"/>
      <w:r w:rsidRPr="00903322">
        <w:rPr>
          <w:rFonts w:asciiTheme="minorHAnsi" w:hAnsiTheme="minorHAnsi" w:cstheme="minorHAnsi"/>
        </w:rPr>
        <w:t>kove</w:t>
      </w:r>
      <w:proofErr w:type="spellEnd"/>
      <w:r w:rsidRPr="00903322">
        <w:rPr>
          <w:rFonts w:asciiTheme="minorHAnsi" w:hAnsiTheme="minorHAnsi" w:cstheme="minorHAnsi"/>
        </w:rPr>
        <w:t xml:space="preserve"> domačije in zagotovitev prostorov za muzejsko dejavnost v omejenem obsegu.</w:t>
      </w:r>
    </w:p>
    <w:p w:rsidR="006C06A5" w:rsidRPr="00750668" w:rsidRDefault="006C06A5" w:rsidP="008A0024">
      <w:pPr>
        <w:pStyle w:val="Heading11"/>
        <w:jc w:val="both"/>
        <w:rPr>
          <w:rFonts w:asciiTheme="minorHAnsi" w:hAnsiTheme="minorHAnsi" w:cstheme="minorHAnsi"/>
          <w:b/>
          <w:i/>
          <w:u w:val="none"/>
        </w:rPr>
      </w:pPr>
      <w:r w:rsidRPr="00750668">
        <w:rPr>
          <w:rFonts w:asciiTheme="minorHAnsi" w:hAnsiTheme="minorHAnsi" w:cstheme="minorHAnsi"/>
          <w:b/>
          <w:i/>
          <w:u w:val="none"/>
        </w:rPr>
        <w:t>Letni izvedbeni cilji podprograma in kazalci, s katerimi se bo merilo doseganje zastavljenih ciljev</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Letni izvedbeni cilj je zagotoviti pogoje za izvajanje.</w:t>
      </w:r>
    </w:p>
    <w:p w:rsidR="006C06A5" w:rsidRPr="00903322" w:rsidRDefault="006C06A5" w:rsidP="008A0024">
      <w:pPr>
        <w:pStyle w:val="AHeading10"/>
        <w:tabs>
          <w:tab w:val="decimal" w:pos="9200"/>
        </w:tabs>
        <w:jc w:val="both"/>
        <w:rPr>
          <w:rFonts w:asciiTheme="minorHAnsi" w:hAnsiTheme="minorHAnsi" w:cstheme="minorHAnsi"/>
          <w:sz w:val="20"/>
        </w:rPr>
      </w:pPr>
      <w:r w:rsidRPr="00903322">
        <w:rPr>
          <w:rFonts w:asciiTheme="minorHAnsi" w:hAnsiTheme="minorHAnsi" w:cstheme="minorHAnsi"/>
        </w:rPr>
        <w:t xml:space="preserve">0248 Obnova </w:t>
      </w:r>
      <w:proofErr w:type="spellStart"/>
      <w:r w:rsidRPr="00903322">
        <w:rPr>
          <w:rFonts w:asciiTheme="minorHAnsi" w:hAnsiTheme="minorHAnsi" w:cstheme="minorHAnsi"/>
        </w:rPr>
        <w:t>Jefačn</w:t>
      </w:r>
      <w:proofErr w:type="spellEnd"/>
      <w:r w:rsidRPr="00903322">
        <w:rPr>
          <w:rFonts w:asciiTheme="minorHAnsi" w:hAnsiTheme="minorHAnsi" w:cstheme="minorHAnsi"/>
        </w:rPr>
        <w:t>`</w:t>
      </w:r>
      <w:proofErr w:type="spellStart"/>
      <w:r w:rsidRPr="00903322">
        <w:rPr>
          <w:rFonts w:asciiTheme="minorHAnsi" w:hAnsiTheme="minorHAnsi" w:cstheme="minorHAnsi"/>
        </w:rPr>
        <w:t>kove</w:t>
      </w:r>
      <w:proofErr w:type="spellEnd"/>
      <w:r w:rsidRPr="00903322">
        <w:rPr>
          <w:rFonts w:asciiTheme="minorHAnsi" w:hAnsiTheme="minorHAnsi" w:cstheme="minorHAnsi"/>
        </w:rPr>
        <w:t xml:space="preserve"> domačije</w:t>
      </w:r>
      <w:r w:rsidRPr="00903322">
        <w:rPr>
          <w:rFonts w:asciiTheme="minorHAnsi" w:hAnsiTheme="minorHAnsi" w:cstheme="minorHAnsi"/>
        </w:rPr>
        <w:tab/>
      </w:r>
      <w:r w:rsidRPr="00903322">
        <w:rPr>
          <w:rFonts w:asciiTheme="minorHAnsi" w:hAnsiTheme="minorHAnsi" w:cstheme="minorHAnsi"/>
          <w:sz w:val="20"/>
        </w:rPr>
        <w:t>250.000 €</w:t>
      </w:r>
    </w:p>
    <w:p w:rsidR="00574F7D" w:rsidRDefault="00574F7D" w:rsidP="00574F7D">
      <w:pPr>
        <w:pStyle w:val="Heading11"/>
        <w:jc w:val="both"/>
        <w:rPr>
          <w:rFonts w:asciiTheme="minorHAnsi" w:hAnsiTheme="minorHAnsi" w:cstheme="minorHAnsi"/>
          <w:b/>
          <w:i/>
          <w:u w:val="none"/>
        </w:rPr>
      </w:pPr>
      <w:r>
        <w:rPr>
          <w:rFonts w:asciiTheme="minorHAnsi" w:hAnsiTheme="minorHAnsi" w:cstheme="minorHAnsi"/>
          <w:b/>
          <w:i/>
          <w:u w:val="none"/>
        </w:rPr>
        <w:t>Obrazložitev dejavnosti v okviru proračunske postavke</w:t>
      </w:r>
    </w:p>
    <w:p w:rsidR="00574F7D" w:rsidRDefault="00574F7D" w:rsidP="00574F7D">
      <w:pPr>
        <w:jc w:val="both"/>
        <w:rPr>
          <w:rFonts w:asciiTheme="minorHAnsi" w:hAnsiTheme="minorHAnsi" w:cstheme="minorHAnsi"/>
        </w:rPr>
      </w:pPr>
      <w:r>
        <w:rPr>
          <w:rFonts w:asciiTheme="minorHAnsi" w:hAnsiTheme="minorHAnsi" w:cstheme="minorHAnsi"/>
        </w:rPr>
        <w:t xml:space="preserve">Sredstva so namenjena  obnovi </w:t>
      </w:r>
      <w:proofErr w:type="spellStart"/>
      <w:r>
        <w:rPr>
          <w:rFonts w:asciiTheme="minorHAnsi" w:hAnsiTheme="minorHAnsi" w:cstheme="minorHAnsi"/>
        </w:rPr>
        <w:t>Jefačn</w:t>
      </w:r>
      <w:proofErr w:type="spellEnd"/>
      <w:r>
        <w:rPr>
          <w:rFonts w:asciiTheme="minorHAnsi" w:hAnsiTheme="minorHAnsi" w:cstheme="minorHAnsi"/>
        </w:rPr>
        <w:t>'</w:t>
      </w:r>
      <w:proofErr w:type="spellStart"/>
      <w:r>
        <w:rPr>
          <w:rFonts w:asciiTheme="minorHAnsi" w:hAnsiTheme="minorHAnsi" w:cstheme="minorHAnsi"/>
        </w:rPr>
        <w:t>kove</w:t>
      </w:r>
      <w:proofErr w:type="spellEnd"/>
      <w:r>
        <w:rPr>
          <w:rFonts w:asciiTheme="minorHAnsi" w:hAnsiTheme="minorHAnsi" w:cstheme="minorHAnsi"/>
        </w:rPr>
        <w:t xml:space="preserve"> domačije v Trzinu, in sicer predvsem za ohranitev spominske vrednost lokacije </w:t>
      </w:r>
      <w:proofErr w:type="spellStart"/>
      <w:r>
        <w:rPr>
          <w:rFonts w:asciiTheme="minorHAnsi" w:hAnsiTheme="minorHAnsi" w:cstheme="minorHAnsi"/>
        </w:rPr>
        <w:t>Jefačn</w:t>
      </w:r>
      <w:proofErr w:type="spellEnd"/>
      <w:r>
        <w:rPr>
          <w:rFonts w:asciiTheme="minorHAnsi" w:hAnsiTheme="minorHAnsi" w:cstheme="minorHAnsi"/>
        </w:rPr>
        <w:t>'</w:t>
      </w:r>
      <w:proofErr w:type="spellStart"/>
      <w:r>
        <w:rPr>
          <w:rFonts w:asciiTheme="minorHAnsi" w:hAnsiTheme="minorHAnsi" w:cstheme="minorHAnsi"/>
        </w:rPr>
        <w:t>kove</w:t>
      </w:r>
      <w:proofErr w:type="spellEnd"/>
      <w:r>
        <w:rPr>
          <w:rFonts w:asciiTheme="minorHAnsi" w:hAnsiTheme="minorHAnsi" w:cstheme="minorHAnsi"/>
        </w:rPr>
        <w:t xml:space="preserve"> domačije in zagotovitev prostorov za muzejsko dejavnost v omejenem obsegu. Predvidena je obnova in ureditev prostora za spomeniško – kulturno – muzejsko dejavnost, prostora za potrebe turističnega društva ter neprofitna stanovanja.  V letu 2012 je predvideno plačilo dela GOI del, projektantskega nadzora in drugih stroškov v zvezi z dokončanjem predvidene investicije.</w:t>
      </w:r>
    </w:p>
    <w:p w:rsidR="00574F7D" w:rsidRDefault="00574F7D" w:rsidP="00574F7D">
      <w:pPr>
        <w:jc w:val="both"/>
        <w:rPr>
          <w:rFonts w:asciiTheme="minorHAnsi" w:hAnsiTheme="minorHAnsi" w:cstheme="minorHAnsi"/>
        </w:rPr>
      </w:pPr>
    </w:p>
    <w:p w:rsidR="00574F7D" w:rsidRDefault="00574F7D" w:rsidP="00574F7D">
      <w:pPr>
        <w:jc w:val="both"/>
        <w:rPr>
          <w:rFonts w:asciiTheme="minorHAnsi" w:hAnsiTheme="minorHAnsi" w:cstheme="minorHAnsi"/>
          <w:color w:val="FF0000"/>
        </w:rPr>
      </w:pPr>
      <w:r>
        <w:rPr>
          <w:rFonts w:asciiTheme="minorHAnsi" w:hAnsiTheme="minorHAnsi" w:cstheme="minorHAnsi"/>
          <w:color w:val="FF0000"/>
        </w:rPr>
        <w:t>PREDLOG REBALANSA:</w:t>
      </w:r>
    </w:p>
    <w:p w:rsidR="00574F7D" w:rsidRDefault="00574F7D" w:rsidP="00574F7D">
      <w:pPr>
        <w:jc w:val="both"/>
        <w:rPr>
          <w:rFonts w:asciiTheme="minorHAnsi" w:hAnsiTheme="minorHAnsi" w:cstheme="minorHAnsi"/>
        </w:rPr>
      </w:pPr>
      <w:r>
        <w:rPr>
          <w:rFonts w:asciiTheme="minorHAnsi" w:hAnsiTheme="minorHAnsi" w:cstheme="minorHAnsi"/>
        </w:rPr>
        <w:lastRenderedPageBreak/>
        <w:t>Sredstva na postavki so bila so bila v letošnjem letu znižana in razporejena glede finančni plan v skladu z podpisanimi pogodbami z izvajalcem gradbenih del,  gradbenim nadzorom in koordinatorjem za varnost in delo. Posledično je bil usklajen tudi NRP.</w:t>
      </w:r>
    </w:p>
    <w:p w:rsidR="00574F7D" w:rsidRDefault="00574F7D" w:rsidP="00574F7D">
      <w:pPr>
        <w:pStyle w:val="Heading11"/>
        <w:jc w:val="both"/>
        <w:rPr>
          <w:rFonts w:asciiTheme="minorHAnsi" w:hAnsiTheme="minorHAnsi" w:cstheme="minorHAnsi"/>
          <w:b/>
          <w:i/>
          <w:u w:val="none"/>
        </w:rPr>
      </w:pPr>
      <w:r>
        <w:rPr>
          <w:rFonts w:asciiTheme="minorHAnsi" w:hAnsiTheme="minorHAnsi" w:cstheme="minorHAnsi"/>
          <w:b/>
          <w:i/>
          <w:u w:val="none"/>
        </w:rPr>
        <w:t>Navezava na projekte v okviru proračunske postavke</w:t>
      </w:r>
    </w:p>
    <w:p w:rsidR="00574F7D" w:rsidRDefault="00574F7D" w:rsidP="00574F7D">
      <w:pPr>
        <w:jc w:val="both"/>
        <w:rPr>
          <w:rFonts w:asciiTheme="minorHAnsi" w:hAnsiTheme="minorHAnsi" w:cstheme="minorHAnsi"/>
          <w:b/>
          <w:i/>
        </w:rPr>
      </w:pPr>
      <w:r>
        <w:rPr>
          <w:rFonts w:asciiTheme="minorHAnsi" w:hAnsiTheme="minorHAnsi" w:cstheme="minorHAnsi"/>
        </w:rPr>
        <w:t xml:space="preserve">NRP OB186-10-0007 Obnova </w:t>
      </w:r>
      <w:proofErr w:type="spellStart"/>
      <w:r>
        <w:rPr>
          <w:rFonts w:asciiTheme="minorHAnsi" w:hAnsiTheme="minorHAnsi" w:cstheme="minorHAnsi"/>
        </w:rPr>
        <w:t>Jefačn</w:t>
      </w:r>
      <w:proofErr w:type="spellEnd"/>
      <w:r>
        <w:rPr>
          <w:rFonts w:asciiTheme="minorHAnsi" w:hAnsiTheme="minorHAnsi" w:cstheme="minorHAnsi"/>
        </w:rPr>
        <w:t>'</w:t>
      </w:r>
      <w:proofErr w:type="spellStart"/>
      <w:r>
        <w:rPr>
          <w:rFonts w:asciiTheme="minorHAnsi" w:hAnsiTheme="minorHAnsi" w:cstheme="minorHAnsi"/>
        </w:rPr>
        <w:t>kove</w:t>
      </w:r>
      <w:proofErr w:type="spellEnd"/>
      <w:r>
        <w:rPr>
          <w:rFonts w:asciiTheme="minorHAnsi" w:hAnsiTheme="minorHAnsi" w:cstheme="minorHAnsi"/>
        </w:rPr>
        <w:t xml:space="preserve"> domačije v Trzinu</w:t>
      </w:r>
      <w:r>
        <w:rPr>
          <w:rFonts w:asciiTheme="minorHAnsi" w:hAnsiTheme="minorHAnsi" w:cstheme="minorHAnsi"/>
          <w:b/>
          <w:i/>
        </w:rPr>
        <w:t xml:space="preserve"> </w:t>
      </w:r>
    </w:p>
    <w:p w:rsidR="00574F7D" w:rsidRDefault="00574F7D" w:rsidP="00574F7D">
      <w:pPr>
        <w:jc w:val="both"/>
        <w:rPr>
          <w:rFonts w:asciiTheme="minorHAnsi" w:hAnsiTheme="minorHAnsi" w:cstheme="minorHAnsi"/>
          <w:b/>
          <w:i/>
        </w:rPr>
      </w:pPr>
      <w:r>
        <w:rPr>
          <w:rFonts w:asciiTheme="minorHAnsi" w:hAnsiTheme="minorHAnsi" w:cstheme="minorHAnsi"/>
          <w:b/>
          <w:i/>
        </w:rPr>
        <w:t>Izhodišča, na katerih temeljijo izračuni predlogov pravic porabe za del, ki se ne izvršuje preko NRP</w:t>
      </w:r>
    </w:p>
    <w:p w:rsidR="00574F7D" w:rsidRDefault="00574F7D" w:rsidP="00574F7D">
      <w:pPr>
        <w:jc w:val="both"/>
        <w:rPr>
          <w:rFonts w:asciiTheme="minorHAnsi" w:hAnsiTheme="minorHAnsi" w:cstheme="minorHAnsi"/>
        </w:rPr>
      </w:pPr>
      <w:r>
        <w:rPr>
          <w:rFonts w:asciiTheme="minorHAnsi" w:hAnsiTheme="minorHAnsi" w:cstheme="minorHAnsi"/>
        </w:rPr>
        <w:t>Višina sredstev je izračunanih na osnovi pogodb, ocene investicije v PGD projektu, izkušenj in višine stroškov iz preteklih tovrstnih opravljenih storitev.</w:t>
      </w:r>
    </w:p>
    <w:p w:rsidR="006C06A5" w:rsidRPr="00903322" w:rsidRDefault="006C06A5" w:rsidP="008A0024">
      <w:pPr>
        <w:pStyle w:val="AHeading6"/>
        <w:tabs>
          <w:tab w:val="decimal" w:pos="9200"/>
        </w:tabs>
        <w:jc w:val="both"/>
        <w:rPr>
          <w:rFonts w:asciiTheme="minorHAnsi" w:hAnsiTheme="minorHAnsi" w:cstheme="minorHAnsi"/>
          <w:sz w:val="20"/>
        </w:rPr>
      </w:pPr>
      <w:r w:rsidRPr="00903322">
        <w:rPr>
          <w:rFonts w:asciiTheme="minorHAnsi" w:hAnsiTheme="minorHAnsi" w:cstheme="minorHAnsi"/>
        </w:rPr>
        <w:t>1803 Programi v kulturi</w:t>
      </w:r>
      <w:r w:rsidRPr="00903322">
        <w:rPr>
          <w:rFonts w:asciiTheme="minorHAnsi" w:hAnsiTheme="minorHAnsi" w:cstheme="minorHAnsi"/>
        </w:rPr>
        <w:tab/>
      </w:r>
    </w:p>
    <w:p w:rsidR="006C06A5" w:rsidRPr="00750668" w:rsidRDefault="006C06A5" w:rsidP="008A0024">
      <w:pPr>
        <w:pStyle w:val="Heading11"/>
        <w:jc w:val="both"/>
        <w:rPr>
          <w:rFonts w:asciiTheme="minorHAnsi" w:hAnsiTheme="minorHAnsi" w:cstheme="minorHAnsi"/>
          <w:b/>
          <w:i/>
          <w:u w:val="none"/>
        </w:rPr>
      </w:pPr>
      <w:r w:rsidRPr="00750668">
        <w:rPr>
          <w:rFonts w:asciiTheme="minorHAnsi" w:hAnsiTheme="minorHAnsi" w:cstheme="minorHAnsi"/>
          <w:b/>
          <w:i/>
          <w:u w:val="none"/>
        </w:rPr>
        <w:t>Opis glavnega programa</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Program vključuje sredstva za knjižničarsko dejavnost, založniško dejavnost, umetniške programe, ljubiteljsko kulturo, medije in avdiovizualno dejavnost ter druge programe v kulturi.</w:t>
      </w:r>
    </w:p>
    <w:p w:rsidR="006C06A5" w:rsidRPr="00750668" w:rsidRDefault="006C06A5" w:rsidP="008A0024">
      <w:pPr>
        <w:pStyle w:val="Heading11"/>
        <w:jc w:val="both"/>
        <w:rPr>
          <w:rFonts w:asciiTheme="minorHAnsi" w:hAnsiTheme="minorHAnsi" w:cstheme="minorHAnsi"/>
          <w:b/>
          <w:i/>
          <w:u w:val="none"/>
        </w:rPr>
      </w:pPr>
      <w:r w:rsidRPr="00750668">
        <w:rPr>
          <w:rFonts w:asciiTheme="minorHAnsi" w:hAnsiTheme="minorHAnsi" w:cstheme="minorHAnsi"/>
          <w:b/>
          <w:i/>
          <w:u w:val="none"/>
        </w:rPr>
        <w:t>Dolgoročni cilji glavnega programa</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Dolgoročni cilj je kvalitetno in strokovno izvajanje programa.</w:t>
      </w:r>
    </w:p>
    <w:p w:rsidR="006C06A5" w:rsidRPr="00750668" w:rsidRDefault="006C06A5" w:rsidP="008A0024">
      <w:pPr>
        <w:pStyle w:val="Heading11"/>
        <w:jc w:val="both"/>
        <w:rPr>
          <w:rFonts w:asciiTheme="minorHAnsi" w:hAnsiTheme="minorHAnsi" w:cstheme="minorHAnsi"/>
          <w:b/>
          <w:i/>
          <w:u w:val="none"/>
        </w:rPr>
      </w:pPr>
      <w:r w:rsidRPr="00750668">
        <w:rPr>
          <w:rFonts w:asciiTheme="minorHAnsi" w:hAnsiTheme="minorHAnsi" w:cstheme="minorHAnsi"/>
          <w:b/>
          <w:i/>
          <w:u w:val="none"/>
        </w:rPr>
        <w:t>Glavni letni izvedbeni cilji in kazalci, s katerimi se bo merilo doseganje zastavljenih ciljev</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Glavni izvedbeni cilji v proračunskem letu so izvajanje načrtovanih aktivnosti v okviru dolgoročnih ciljev.</w:t>
      </w:r>
    </w:p>
    <w:p w:rsidR="006C06A5" w:rsidRPr="00750668" w:rsidRDefault="006C06A5" w:rsidP="008A0024">
      <w:pPr>
        <w:pStyle w:val="Heading11"/>
        <w:jc w:val="both"/>
        <w:rPr>
          <w:rFonts w:asciiTheme="minorHAnsi" w:hAnsiTheme="minorHAnsi" w:cstheme="minorHAnsi"/>
          <w:b/>
          <w:i/>
          <w:u w:val="none"/>
        </w:rPr>
      </w:pPr>
      <w:r w:rsidRPr="00750668">
        <w:rPr>
          <w:rFonts w:asciiTheme="minorHAnsi" w:hAnsiTheme="minorHAnsi" w:cstheme="minorHAnsi"/>
          <w:b/>
          <w:i/>
          <w:u w:val="none"/>
        </w:rPr>
        <w:t>Podprogrami in proračunski uporabniki znotraj glavnega programa</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18039001- Knjižničarstvo in založništvo18039003- Ljubiteljska kultura</w:t>
      </w:r>
    </w:p>
    <w:p w:rsidR="006C06A5" w:rsidRPr="00903322" w:rsidRDefault="006C06A5" w:rsidP="008A0024">
      <w:pPr>
        <w:pStyle w:val="AHeading6"/>
        <w:tabs>
          <w:tab w:val="decimal" w:pos="9200"/>
        </w:tabs>
        <w:jc w:val="both"/>
        <w:rPr>
          <w:rFonts w:asciiTheme="minorHAnsi" w:hAnsiTheme="minorHAnsi" w:cstheme="minorHAnsi"/>
          <w:sz w:val="20"/>
        </w:rPr>
      </w:pPr>
      <w:r w:rsidRPr="00903322">
        <w:rPr>
          <w:rFonts w:asciiTheme="minorHAnsi" w:hAnsiTheme="minorHAnsi" w:cstheme="minorHAnsi"/>
        </w:rPr>
        <w:t>1804 Podpora posebnim skupinam</w:t>
      </w:r>
      <w:r w:rsidRPr="00903322">
        <w:rPr>
          <w:rFonts w:asciiTheme="minorHAnsi" w:hAnsiTheme="minorHAnsi" w:cstheme="minorHAnsi"/>
        </w:rPr>
        <w:tab/>
      </w:r>
    </w:p>
    <w:p w:rsidR="006C06A5" w:rsidRPr="00750668" w:rsidRDefault="006C06A5" w:rsidP="008A0024">
      <w:pPr>
        <w:pStyle w:val="Heading11"/>
        <w:jc w:val="both"/>
        <w:rPr>
          <w:rFonts w:asciiTheme="minorHAnsi" w:hAnsiTheme="minorHAnsi" w:cstheme="minorHAnsi"/>
          <w:b/>
          <w:i/>
          <w:u w:val="none"/>
        </w:rPr>
      </w:pPr>
      <w:r w:rsidRPr="00750668">
        <w:rPr>
          <w:rFonts w:asciiTheme="minorHAnsi" w:hAnsiTheme="minorHAnsi" w:cstheme="minorHAnsi"/>
          <w:b/>
          <w:i/>
          <w:u w:val="none"/>
        </w:rPr>
        <w:t>Opis glavnega programa</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Program vključuje sredstva za sofinanciranje veteranskih organizacij in programov drugih posebnih skupin (društva in druge neprofitne organizacije, na primer: veteranske organizacije, verske skupnosti, generacijske skupine, društva, ki delujejo na področju mladih, starejših ipd. ter druge posebne skupine).</w:t>
      </w:r>
    </w:p>
    <w:p w:rsidR="006C06A5" w:rsidRPr="00750668" w:rsidRDefault="006C06A5" w:rsidP="008A0024">
      <w:pPr>
        <w:pStyle w:val="Heading11"/>
        <w:jc w:val="both"/>
        <w:rPr>
          <w:rFonts w:asciiTheme="minorHAnsi" w:hAnsiTheme="minorHAnsi" w:cstheme="minorHAnsi"/>
          <w:b/>
          <w:i/>
          <w:u w:val="none"/>
        </w:rPr>
      </w:pPr>
      <w:r w:rsidRPr="00750668">
        <w:rPr>
          <w:rFonts w:asciiTheme="minorHAnsi" w:hAnsiTheme="minorHAnsi" w:cstheme="minorHAnsi"/>
          <w:b/>
          <w:i/>
          <w:u w:val="none"/>
        </w:rPr>
        <w:t>Dolgoročni cilji glavnega programa</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Dolgoročni cilj je kvalitetno in strokovno izvajanje programov društev in drugih organizacij.</w:t>
      </w:r>
    </w:p>
    <w:p w:rsidR="006C06A5" w:rsidRPr="00750668" w:rsidRDefault="006C06A5" w:rsidP="008A0024">
      <w:pPr>
        <w:pStyle w:val="Heading11"/>
        <w:jc w:val="both"/>
        <w:rPr>
          <w:rFonts w:asciiTheme="minorHAnsi" w:hAnsiTheme="minorHAnsi" w:cstheme="minorHAnsi"/>
          <w:b/>
          <w:i/>
          <w:u w:val="none"/>
        </w:rPr>
      </w:pPr>
      <w:r w:rsidRPr="00750668">
        <w:rPr>
          <w:rFonts w:asciiTheme="minorHAnsi" w:hAnsiTheme="minorHAnsi" w:cstheme="minorHAnsi"/>
          <w:b/>
          <w:i/>
          <w:u w:val="none"/>
        </w:rPr>
        <w:t>Glavni letni izvedbeni cilji in kazalci, s katerimi se bo merilo doseganje zastavljenih ciljev</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Glavni izvedbeni cilji v proračunskem letu so izvajanje načrtovanih aktivnosti v okviru dolgoročnih ciljev.</w:t>
      </w:r>
    </w:p>
    <w:p w:rsidR="006C06A5" w:rsidRPr="00750668" w:rsidRDefault="006C06A5" w:rsidP="008A0024">
      <w:pPr>
        <w:pStyle w:val="Heading11"/>
        <w:jc w:val="both"/>
        <w:rPr>
          <w:rFonts w:asciiTheme="minorHAnsi" w:hAnsiTheme="minorHAnsi" w:cstheme="minorHAnsi"/>
          <w:b/>
          <w:i/>
          <w:u w:val="none"/>
        </w:rPr>
      </w:pPr>
      <w:r w:rsidRPr="00750668">
        <w:rPr>
          <w:rFonts w:asciiTheme="minorHAnsi" w:hAnsiTheme="minorHAnsi" w:cstheme="minorHAnsi"/>
          <w:b/>
          <w:i/>
          <w:u w:val="none"/>
        </w:rPr>
        <w:t>Podprogrami in proračunski uporabniki znotraj glavnega programa</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18049001- Programi veteranskih organizacij</w:t>
      </w:r>
      <w:r w:rsidR="00750668">
        <w:rPr>
          <w:rFonts w:asciiTheme="minorHAnsi" w:hAnsiTheme="minorHAnsi" w:cstheme="minorHAnsi"/>
        </w:rPr>
        <w:t xml:space="preserve"> </w:t>
      </w:r>
      <w:r w:rsidRPr="00903322">
        <w:rPr>
          <w:rFonts w:asciiTheme="minorHAnsi" w:hAnsiTheme="minorHAnsi" w:cstheme="minorHAnsi"/>
        </w:rPr>
        <w:t>18049004- Programi drugih posebnih skupin</w:t>
      </w:r>
    </w:p>
    <w:p w:rsidR="006C06A5" w:rsidRPr="00903322" w:rsidRDefault="006C06A5" w:rsidP="008A0024">
      <w:pPr>
        <w:pStyle w:val="AHeading7"/>
        <w:tabs>
          <w:tab w:val="decimal" w:pos="9200"/>
        </w:tabs>
        <w:jc w:val="both"/>
        <w:rPr>
          <w:rFonts w:asciiTheme="minorHAnsi" w:hAnsiTheme="minorHAnsi" w:cstheme="minorHAnsi"/>
          <w:sz w:val="20"/>
        </w:rPr>
      </w:pPr>
      <w:r w:rsidRPr="00903322">
        <w:rPr>
          <w:rFonts w:asciiTheme="minorHAnsi" w:hAnsiTheme="minorHAnsi" w:cstheme="minorHAnsi"/>
        </w:rPr>
        <w:t>18049004 Programi drugih posebnih skupin</w:t>
      </w:r>
      <w:r w:rsidRPr="00903322">
        <w:rPr>
          <w:rFonts w:asciiTheme="minorHAnsi" w:hAnsiTheme="minorHAnsi" w:cstheme="minorHAnsi"/>
        </w:rPr>
        <w:tab/>
      </w:r>
    </w:p>
    <w:p w:rsidR="006C06A5" w:rsidRPr="00750668" w:rsidRDefault="006C06A5" w:rsidP="008A0024">
      <w:pPr>
        <w:pStyle w:val="Heading11"/>
        <w:jc w:val="both"/>
        <w:rPr>
          <w:rFonts w:asciiTheme="minorHAnsi" w:hAnsiTheme="minorHAnsi" w:cstheme="minorHAnsi"/>
          <w:b/>
          <w:i/>
          <w:u w:val="none"/>
        </w:rPr>
      </w:pPr>
      <w:r w:rsidRPr="00750668">
        <w:rPr>
          <w:rFonts w:asciiTheme="minorHAnsi" w:hAnsiTheme="minorHAnsi" w:cstheme="minorHAnsi"/>
          <w:b/>
          <w:i/>
          <w:u w:val="none"/>
        </w:rPr>
        <w:t>Opis podprograma</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Podprogram vključuje sredstva za sofinanciranje programov drugih posebnih skupin (društva in druge neprofitne organizacije, na primer: veteranske organizacije, verske skupnosti, generacijske skupine, društva, ki delujejo na področju mladih, starejših ipd. ter druge posebne skupine).</w:t>
      </w:r>
    </w:p>
    <w:p w:rsidR="006C06A5" w:rsidRPr="00750668" w:rsidRDefault="006C06A5" w:rsidP="008A0024">
      <w:pPr>
        <w:pStyle w:val="Heading11"/>
        <w:jc w:val="both"/>
        <w:rPr>
          <w:rFonts w:asciiTheme="minorHAnsi" w:hAnsiTheme="minorHAnsi" w:cstheme="minorHAnsi"/>
          <w:b/>
          <w:i/>
          <w:u w:val="none"/>
        </w:rPr>
      </w:pPr>
      <w:r w:rsidRPr="00750668">
        <w:rPr>
          <w:rFonts w:asciiTheme="minorHAnsi" w:hAnsiTheme="minorHAnsi" w:cstheme="minorHAnsi"/>
          <w:b/>
          <w:i/>
          <w:u w:val="none"/>
        </w:rPr>
        <w:t>Zakonske in druge pravne podlage</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Zakon o društvih</w:t>
      </w:r>
    </w:p>
    <w:p w:rsidR="006C06A5" w:rsidRPr="00750668" w:rsidRDefault="006C06A5" w:rsidP="008A0024">
      <w:pPr>
        <w:pStyle w:val="Heading11"/>
        <w:jc w:val="both"/>
        <w:rPr>
          <w:rFonts w:asciiTheme="minorHAnsi" w:hAnsiTheme="minorHAnsi" w:cstheme="minorHAnsi"/>
          <w:b/>
          <w:i/>
          <w:u w:val="none"/>
        </w:rPr>
      </w:pPr>
      <w:r w:rsidRPr="00750668">
        <w:rPr>
          <w:rFonts w:asciiTheme="minorHAnsi" w:hAnsiTheme="minorHAnsi" w:cstheme="minorHAnsi"/>
          <w:b/>
          <w:i/>
          <w:u w:val="none"/>
        </w:rPr>
        <w:t>Dolgoročni cilji podprograma in kazalci, s katerimi se bo merilo doseganje zastavljenih ciljev</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Dolgoročni cilj je zagotavljanje pogojev za kvalitetno in strokovno izvajanje podprograma oziroma programov zajetih društev.</w:t>
      </w:r>
    </w:p>
    <w:p w:rsidR="006C06A5" w:rsidRPr="00750668" w:rsidRDefault="006C06A5" w:rsidP="008A0024">
      <w:pPr>
        <w:pStyle w:val="Heading11"/>
        <w:jc w:val="both"/>
        <w:rPr>
          <w:rFonts w:asciiTheme="minorHAnsi" w:hAnsiTheme="minorHAnsi" w:cstheme="minorHAnsi"/>
          <w:b/>
          <w:i/>
          <w:u w:val="none"/>
        </w:rPr>
      </w:pPr>
      <w:r w:rsidRPr="00750668">
        <w:rPr>
          <w:rFonts w:asciiTheme="minorHAnsi" w:hAnsiTheme="minorHAnsi" w:cstheme="minorHAnsi"/>
          <w:b/>
          <w:i/>
          <w:u w:val="none"/>
        </w:rPr>
        <w:lastRenderedPageBreak/>
        <w:t>Letni izvedbeni cilji podprograma in kazalci, s katerimi se bo merilo doseganje zastavljenih ciljev</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Letni izvedbeni cilj je zagotoviti pogoje za izvajanje.</w:t>
      </w:r>
    </w:p>
    <w:p w:rsidR="006C06A5" w:rsidRPr="00903322" w:rsidRDefault="006C06A5" w:rsidP="008A0024">
      <w:pPr>
        <w:pStyle w:val="AHeading10"/>
        <w:tabs>
          <w:tab w:val="decimal" w:pos="9200"/>
        </w:tabs>
        <w:jc w:val="both"/>
        <w:rPr>
          <w:rFonts w:asciiTheme="minorHAnsi" w:hAnsiTheme="minorHAnsi" w:cstheme="minorHAnsi"/>
          <w:sz w:val="20"/>
        </w:rPr>
      </w:pPr>
      <w:r w:rsidRPr="00903322">
        <w:rPr>
          <w:rFonts w:asciiTheme="minorHAnsi" w:hAnsiTheme="minorHAnsi" w:cstheme="minorHAnsi"/>
        </w:rPr>
        <w:t>0160 Drugo (posebne pomoči,sponzorstva,donacije)</w:t>
      </w:r>
      <w:r w:rsidRPr="00903322">
        <w:rPr>
          <w:rFonts w:asciiTheme="minorHAnsi" w:hAnsiTheme="minorHAnsi" w:cstheme="minorHAnsi"/>
        </w:rPr>
        <w:tab/>
      </w:r>
      <w:r w:rsidRPr="00903322">
        <w:rPr>
          <w:rFonts w:asciiTheme="minorHAnsi" w:hAnsiTheme="minorHAnsi" w:cstheme="minorHAnsi"/>
          <w:sz w:val="20"/>
        </w:rPr>
        <w:t>1.500 €</w:t>
      </w:r>
    </w:p>
    <w:p w:rsidR="006C06A5" w:rsidRPr="00750668" w:rsidRDefault="006C06A5" w:rsidP="008A0024">
      <w:pPr>
        <w:pStyle w:val="Heading11"/>
        <w:jc w:val="both"/>
        <w:rPr>
          <w:rFonts w:asciiTheme="minorHAnsi" w:hAnsiTheme="minorHAnsi" w:cstheme="minorHAnsi"/>
          <w:b/>
          <w:i/>
          <w:u w:val="none"/>
        </w:rPr>
      </w:pPr>
      <w:r w:rsidRPr="00750668">
        <w:rPr>
          <w:rFonts w:asciiTheme="minorHAnsi" w:hAnsiTheme="minorHAnsi" w:cstheme="minorHAnsi"/>
          <w:b/>
          <w:i/>
          <w:u w:val="none"/>
        </w:rPr>
        <w:t>Obrazložitev dejavnosti v okviru proračunske postavke</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Proračunska sredstva na tej postavki so namenjena sofinanciranju programov in enkratnih projektov fizičnih oseb ter medobčinskih in drugih društev, ki imajo ali nimajo sedeža v Občini Trzin, njihovo delovanje pa je v interesu občine oz. je v interesu njenih občanov ter niso kandidirali za sredstva iz javnega razpisa občine. Sredstva se društvom in posameznikom dodeljujejo na podlagi vloge.</w:t>
      </w:r>
    </w:p>
    <w:p w:rsidR="008A2321" w:rsidRPr="00903322" w:rsidRDefault="008A2321" w:rsidP="008A0024">
      <w:pPr>
        <w:jc w:val="both"/>
        <w:rPr>
          <w:rFonts w:asciiTheme="minorHAnsi" w:hAnsiTheme="minorHAnsi" w:cstheme="minorHAnsi"/>
          <w:color w:val="FF0000"/>
        </w:rPr>
      </w:pPr>
      <w:r w:rsidRPr="00903322">
        <w:rPr>
          <w:rFonts w:asciiTheme="minorHAnsi" w:hAnsiTheme="minorHAnsi" w:cstheme="minorHAnsi"/>
          <w:color w:val="FF0000"/>
        </w:rPr>
        <w:t>PREDLOG REBALANSA:</w:t>
      </w:r>
    </w:p>
    <w:p w:rsidR="00E559DE" w:rsidRPr="00E559DE" w:rsidRDefault="00E559DE" w:rsidP="008A0024">
      <w:pPr>
        <w:pStyle w:val="Heading11"/>
        <w:jc w:val="both"/>
        <w:rPr>
          <w:rFonts w:asciiTheme="minorHAnsi" w:hAnsiTheme="minorHAnsi" w:cstheme="minorHAnsi"/>
          <w:u w:val="none"/>
        </w:rPr>
      </w:pPr>
      <w:r>
        <w:rPr>
          <w:rFonts w:asciiTheme="minorHAnsi" w:hAnsiTheme="minorHAnsi" w:cstheme="minorHAnsi"/>
          <w:u w:val="none"/>
        </w:rPr>
        <w:t xml:space="preserve">Sredstva na tej </w:t>
      </w:r>
      <w:r w:rsidR="004749EC">
        <w:rPr>
          <w:rFonts w:asciiTheme="minorHAnsi" w:hAnsiTheme="minorHAnsi" w:cstheme="minorHAnsi"/>
          <w:u w:val="none"/>
        </w:rPr>
        <w:t>PP</w:t>
      </w:r>
      <w:r>
        <w:rPr>
          <w:rFonts w:asciiTheme="minorHAnsi" w:hAnsiTheme="minorHAnsi" w:cstheme="minorHAnsi"/>
          <w:u w:val="none"/>
        </w:rPr>
        <w:t xml:space="preserve"> nekoliko znižujemo, čeprav je bil načrtovani znesek že tako ali tako nizek. Razlog je deloma v tem, da občina tako ali tako naj ne bi nastopala kot sponzor in donator, ker so odločitve za sponzoriranje in </w:t>
      </w:r>
      <w:proofErr w:type="spellStart"/>
      <w:r>
        <w:rPr>
          <w:rFonts w:asciiTheme="minorHAnsi" w:hAnsiTheme="minorHAnsi" w:cstheme="minorHAnsi"/>
          <w:u w:val="none"/>
        </w:rPr>
        <w:t>doniranje</w:t>
      </w:r>
      <w:proofErr w:type="spellEnd"/>
      <w:r>
        <w:rPr>
          <w:rFonts w:asciiTheme="minorHAnsi" w:hAnsiTheme="minorHAnsi" w:cstheme="minorHAnsi"/>
          <w:u w:val="none"/>
        </w:rPr>
        <w:t xml:space="preserve"> lahko v načelu sporne (na podlagi česa se o tem odloča) in drugič zato, ker z javnimi razpisi v bistvu potencialno zajamemo vse organizacije in društva, ki delujejo na območju Občine Trzin oziroma imajo člane iz Občine Trzin. Res pa je, da se še vedno pojavljajo vloge in primeri (zlasti na področju humanitarnih dejavnosti), ko je zelo težko odreči vsaj minimalno podporo projektom ali akcijam, ki se jih organizacije lotevajo; še zlasti, če gre za organizacije iz Trzina ali vsaj bližnje okolice. Zato minimalna sredstva še ohranjamo.</w:t>
      </w:r>
    </w:p>
    <w:p w:rsidR="00E559DE" w:rsidRDefault="00E559DE" w:rsidP="008A0024">
      <w:pPr>
        <w:pStyle w:val="Heading11"/>
        <w:jc w:val="both"/>
        <w:rPr>
          <w:rFonts w:asciiTheme="minorHAnsi" w:hAnsiTheme="minorHAnsi" w:cstheme="minorHAnsi"/>
          <w:b/>
          <w:i/>
          <w:u w:val="none"/>
        </w:rPr>
      </w:pPr>
    </w:p>
    <w:p w:rsidR="006C06A5" w:rsidRPr="00750668" w:rsidRDefault="006C06A5" w:rsidP="008A0024">
      <w:pPr>
        <w:pStyle w:val="Heading11"/>
        <w:jc w:val="both"/>
        <w:rPr>
          <w:rFonts w:asciiTheme="minorHAnsi" w:hAnsiTheme="minorHAnsi" w:cstheme="minorHAnsi"/>
          <w:b/>
          <w:i/>
          <w:u w:val="none"/>
        </w:rPr>
      </w:pPr>
      <w:r w:rsidRPr="00750668">
        <w:rPr>
          <w:rFonts w:asciiTheme="minorHAnsi" w:hAnsiTheme="minorHAnsi" w:cstheme="minorHAnsi"/>
          <w:b/>
          <w:i/>
          <w:u w:val="none"/>
        </w:rPr>
        <w:t>Navezava na projekte v okviru proračunske postavke</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w:t>
      </w:r>
    </w:p>
    <w:p w:rsidR="006C06A5" w:rsidRPr="00750668" w:rsidRDefault="006C06A5" w:rsidP="008A0024">
      <w:pPr>
        <w:pStyle w:val="Heading11"/>
        <w:jc w:val="both"/>
        <w:rPr>
          <w:rFonts w:asciiTheme="minorHAnsi" w:hAnsiTheme="minorHAnsi" w:cstheme="minorHAnsi"/>
          <w:b/>
          <w:i/>
          <w:u w:val="none"/>
        </w:rPr>
      </w:pPr>
      <w:r w:rsidRPr="00750668">
        <w:rPr>
          <w:rFonts w:asciiTheme="minorHAnsi" w:hAnsiTheme="minorHAnsi" w:cstheme="minorHAnsi"/>
          <w:b/>
          <w:i/>
          <w:u w:val="none"/>
        </w:rPr>
        <w:t>Izhodišča, na katerih temeljijo izračuni predlogov pravic porabe za del, ki se ne izvršuje preko NRP</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Izračuni temeljijo na podlagi proračuna preteklega leta</w:t>
      </w:r>
    </w:p>
    <w:p w:rsidR="006C06A5" w:rsidRPr="00903322" w:rsidRDefault="006C06A5" w:rsidP="008A0024">
      <w:pPr>
        <w:pStyle w:val="AHeading6"/>
        <w:tabs>
          <w:tab w:val="decimal" w:pos="9200"/>
        </w:tabs>
        <w:jc w:val="both"/>
        <w:rPr>
          <w:rFonts w:asciiTheme="minorHAnsi" w:hAnsiTheme="minorHAnsi" w:cstheme="minorHAnsi"/>
          <w:sz w:val="20"/>
        </w:rPr>
      </w:pPr>
      <w:r w:rsidRPr="00903322">
        <w:rPr>
          <w:rFonts w:asciiTheme="minorHAnsi" w:hAnsiTheme="minorHAnsi" w:cstheme="minorHAnsi"/>
        </w:rPr>
        <w:t>1805 Šport in prostočasne aktivnosti</w:t>
      </w:r>
      <w:r w:rsidRPr="00903322">
        <w:rPr>
          <w:rFonts w:asciiTheme="minorHAnsi" w:hAnsiTheme="minorHAnsi" w:cstheme="minorHAnsi"/>
        </w:rPr>
        <w:tab/>
      </w:r>
    </w:p>
    <w:p w:rsidR="006C06A5" w:rsidRPr="00750668" w:rsidRDefault="006C06A5" w:rsidP="008A0024">
      <w:pPr>
        <w:pStyle w:val="Heading11"/>
        <w:jc w:val="both"/>
        <w:rPr>
          <w:rFonts w:asciiTheme="minorHAnsi" w:hAnsiTheme="minorHAnsi" w:cstheme="minorHAnsi"/>
          <w:b/>
          <w:i/>
          <w:u w:val="none"/>
        </w:rPr>
      </w:pPr>
      <w:r w:rsidRPr="00750668">
        <w:rPr>
          <w:rFonts w:asciiTheme="minorHAnsi" w:hAnsiTheme="minorHAnsi" w:cstheme="minorHAnsi"/>
          <w:b/>
          <w:i/>
          <w:u w:val="none"/>
        </w:rPr>
        <w:t>Opis glavnega programa</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Program vključuje sredstva za financiranje programov na področju športa in programov za mladino.</w:t>
      </w:r>
    </w:p>
    <w:p w:rsidR="006C06A5" w:rsidRPr="00750668" w:rsidRDefault="006C06A5" w:rsidP="008A0024">
      <w:pPr>
        <w:pStyle w:val="Heading11"/>
        <w:jc w:val="both"/>
        <w:rPr>
          <w:rFonts w:asciiTheme="minorHAnsi" w:hAnsiTheme="minorHAnsi" w:cstheme="minorHAnsi"/>
          <w:b/>
          <w:i/>
          <w:u w:val="none"/>
        </w:rPr>
      </w:pPr>
      <w:r w:rsidRPr="00750668">
        <w:rPr>
          <w:rFonts w:asciiTheme="minorHAnsi" w:hAnsiTheme="minorHAnsi" w:cstheme="minorHAnsi"/>
          <w:b/>
          <w:i/>
          <w:u w:val="none"/>
        </w:rPr>
        <w:t>Dolgoročni cilji glavnega programa</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Dolgoročni cilj je kvalitetno in strokovno izvajanje programa športa v Občini Trzin.</w:t>
      </w:r>
    </w:p>
    <w:p w:rsidR="006C06A5" w:rsidRPr="00750668" w:rsidRDefault="006C06A5" w:rsidP="008A0024">
      <w:pPr>
        <w:pStyle w:val="Heading11"/>
        <w:jc w:val="both"/>
        <w:rPr>
          <w:rFonts w:asciiTheme="minorHAnsi" w:hAnsiTheme="minorHAnsi" w:cstheme="minorHAnsi"/>
          <w:b/>
          <w:i/>
          <w:u w:val="none"/>
        </w:rPr>
      </w:pPr>
      <w:r w:rsidRPr="00750668">
        <w:rPr>
          <w:rFonts w:asciiTheme="minorHAnsi" w:hAnsiTheme="minorHAnsi" w:cstheme="minorHAnsi"/>
          <w:b/>
          <w:i/>
          <w:u w:val="none"/>
        </w:rPr>
        <w:t>Glavni letni izvedbeni cilji in kazalci, s katerimi se bo merilo doseganje zastavljenih ciljev</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Glavni izvedbeni cilji v proračunskem letu so izvajanje načrtovanih aktivnosti v okviru dolgoročnih ciljev.</w:t>
      </w:r>
    </w:p>
    <w:p w:rsidR="006C06A5" w:rsidRPr="00750668" w:rsidRDefault="006C06A5" w:rsidP="008A0024">
      <w:pPr>
        <w:pStyle w:val="Heading11"/>
        <w:jc w:val="both"/>
        <w:rPr>
          <w:rFonts w:asciiTheme="minorHAnsi" w:hAnsiTheme="minorHAnsi" w:cstheme="minorHAnsi"/>
          <w:b/>
          <w:i/>
          <w:u w:val="none"/>
        </w:rPr>
      </w:pPr>
      <w:r w:rsidRPr="00750668">
        <w:rPr>
          <w:rFonts w:asciiTheme="minorHAnsi" w:hAnsiTheme="minorHAnsi" w:cstheme="minorHAnsi"/>
          <w:b/>
          <w:i/>
          <w:u w:val="none"/>
        </w:rPr>
        <w:t>Podprogrami in proračunski uporabniki znotraj glavnega programa</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18059001- Programi športa18059002- Programi za mladino</w:t>
      </w:r>
    </w:p>
    <w:p w:rsidR="006C06A5" w:rsidRPr="00903322" w:rsidRDefault="006C06A5" w:rsidP="008A0024">
      <w:pPr>
        <w:pStyle w:val="AHeading5"/>
        <w:tabs>
          <w:tab w:val="decimal" w:pos="9200"/>
        </w:tabs>
        <w:jc w:val="both"/>
        <w:rPr>
          <w:rFonts w:asciiTheme="minorHAnsi" w:hAnsiTheme="minorHAnsi" w:cstheme="minorHAnsi"/>
          <w:sz w:val="20"/>
        </w:rPr>
      </w:pPr>
      <w:bookmarkStart w:id="33" w:name="_Toc326152688"/>
      <w:r w:rsidRPr="00903322">
        <w:rPr>
          <w:rFonts w:asciiTheme="minorHAnsi" w:hAnsiTheme="minorHAnsi" w:cstheme="minorHAnsi"/>
        </w:rPr>
        <w:t>19 IZOBRAŽEVANJE</w:t>
      </w:r>
      <w:r w:rsidRPr="00903322">
        <w:rPr>
          <w:rFonts w:asciiTheme="minorHAnsi" w:hAnsiTheme="minorHAnsi" w:cstheme="minorHAnsi"/>
        </w:rPr>
        <w:tab/>
      </w:r>
      <w:bookmarkEnd w:id="33"/>
    </w:p>
    <w:p w:rsidR="006C06A5" w:rsidRPr="00190580" w:rsidRDefault="006C06A5" w:rsidP="008A0024">
      <w:pPr>
        <w:pStyle w:val="Heading11"/>
        <w:jc w:val="both"/>
        <w:rPr>
          <w:rFonts w:asciiTheme="minorHAnsi" w:hAnsiTheme="minorHAnsi" w:cstheme="minorHAnsi"/>
          <w:b/>
          <w:i/>
          <w:u w:val="none"/>
        </w:rPr>
      </w:pPr>
      <w:r w:rsidRPr="00190580">
        <w:rPr>
          <w:rFonts w:asciiTheme="minorHAnsi" w:hAnsiTheme="minorHAnsi" w:cstheme="minorHAnsi"/>
          <w:b/>
          <w:i/>
          <w:u w:val="none"/>
        </w:rPr>
        <w:t>Opis področja proračunske porabe, poslanstva občine znotraj področja proračunske porabe</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Področje zajema programe na področju predšolske vzgoje, osnovnošolskega izobraževanja, osnovnega glasbenega izobraževanja ter vse oblike pomoči šolajočim.</w:t>
      </w:r>
    </w:p>
    <w:p w:rsidR="006C06A5" w:rsidRPr="00190580" w:rsidRDefault="006C06A5" w:rsidP="008A0024">
      <w:pPr>
        <w:pStyle w:val="Heading11"/>
        <w:jc w:val="both"/>
        <w:rPr>
          <w:rFonts w:asciiTheme="minorHAnsi" w:hAnsiTheme="minorHAnsi" w:cstheme="minorHAnsi"/>
          <w:b/>
          <w:i/>
          <w:u w:val="none"/>
        </w:rPr>
      </w:pPr>
      <w:r w:rsidRPr="00190580">
        <w:rPr>
          <w:rFonts w:asciiTheme="minorHAnsi" w:hAnsiTheme="minorHAnsi" w:cstheme="minorHAnsi"/>
          <w:b/>
          <w:i/>
          <w:u w:val="none"/>
        </w:rPr>
        <w:t>Dokumenti dolgoročnega razvojnega načrtovanja</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Državni in občinski programski dokumenti, ki zadevajo področje vzgoje in izobraževanja - tudi Strategija razvoja Občine Trzin ipd.</w:t>
      </w:r>
    </w:p>
    <w:p w:rsidR="006C06A5" w:rsidRPr="00190580" w:rsidRDefault="006C06A5" w:rsidP="008A0024">
      <w:pPr>
        <w:pStyle w:val="Heading11"/>
        <w:jc w:val="both"/>
        <w:rPr>
          <w:rFonts w:asciiTheme="minorHAnsi" w:hAnsiTheme="minorHAnsi" w:cstheme="minorHAnsi"/>
          <w:b/>
          <w:i/>
          <w:u w:val="none"/>
        </w:rPr>
      </w:pPr>
      <w:r w:rsidRPr="00190580">
        <w:rPr>
          <w:rFonts w:asciiTheme="minorHAnsi" w:hAnsiTheme="minorHAnsi" w:cstheme="minorHAnsi"/>
          <w:b/>
          <w:i/>
          <w:u w:val="none"/>
        </w:rPr>
        <w:t>Dolgoročni cilji področja proračunske porabe</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Dolgoročni cilj je kakovostno izvajanje nalog, ki jih nalaga področna zakonodaja in jih podpirajo občinski razvojni dokumenti</w:t>
      </w:r>
    </w:p>
    <w:p w:rsidR="006C06A5" w:rsidRPr="00190580" w:rsidRDefault="006C06A5" w:rsidP="008A0024">
      <w:pPr>
        <w:pStyle w:val="Heading11"/>
        <w:jc w:val="both"/>
        <w:rPr>
          <w:rFonts w:asciiTheme="minorHAnsi" w:hAnsiTheme="minorHAnsi" w:cstheme="minorHAnsi"/>
          <w:b/>
          <w:i/>
          <w:u w:val="none"/>
        </w:rPr>
      </w:pPr>
      <w:r w:rsidRPr="00190580">
        <w:rPr>
          <w:rFonts w:asciiTheme="minorHAnsi" w:hAnsiTheme="minorHAnsi" w:cstheme="minorHAnsi"/>
          <w:b/>
          <w:i/>
          <w:u w:val="none"/>
        </w:rPr>
        <w:t>Oznaka in nazivi glavnih programov v pristojnosti občine</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1902- Varstvo in vzgoja predšolskih otrok1903- Primarno in sekundarno izobraževanje 1906- Pomoči šolajočim</w:t>
      </w:r>
    </w:p>
    <w:p w:rsidR="006C06A5" w:rsidRPr="00903322" w:rsidRDefault="006C06A5" w:rsidP="008A0024">
      <w:pPr>
        <w:pStyle w:val="AHeading6"/>
        <w:tabs>
          <w:tab w:val="decimal" w:pos="9200"/>
        </w:tabs>
        <w:jc w:val="both"/>
        <w:rPr>
          <w:rFonts w:asciiTheme="minorHAnsi" w:hAnsiTheme="minorHAnsi" w:cstheme="minorHAnsi"/>
          <w:sz w:val="20"/>
        </w:rPr>
      </w:pPr>
      <w:r w:rsidRPr="00903322">
        <w:rPr>
          <w:rFonts w:asciiTheme="minorHAnsi" w:hAnsiTheme="minorHAnsi" w:cstheme="minorHAnsi"/>
        </w:rPr>
        <w:lastRenderedPageBreak/>
        <w:t>1902 Varstvo in vzgoja predšolskih otrok</w:t>
      </w:r>
      <w:r w:rsidRPr="00903322">
        <w:rPr>
          <w:rFonts w:asciiTheme="minorHAnsi" w:hAnsiTheme="minorHAnsi" w:cstheme="minorHAnsi"/>
        </w:rPr>
        <w:tab/>
      </w:r>
    </w:p>
    <w:p w:rsidR="006C06A5" w:rsidRPr="00190580" w:rsidRDefault="006C06A5" w:rsidP="008A0024">
      <w:pPr>
        <w:pStyle w:val="Heading11"/>
        <w:jc w:val="both"/>
        <w:rPr>
          <w:rFonts w:asciiTheme="minorHAnsi" w:hAnsiTheme="minorHAnsi" w:cstheme="minorHAnsi"/>
          <w:b/>
          <w:i/>
          <w:u w:val="none"/>
        </w:rPr>
      </w:pPr>
      <w:r w:rsidRPr="00190580">
        <w:rPr>
          <w:rFonts w:asciiTheme="minorHAnsi" w:hAnsiTheme="minorHAnsi" w:cstheme="minorHAnsi"/>
          <w:b/>
          <w:i/>
          <w:u w:val="none"/>
        </w:rPr>
        <w:t>Opis glavnega programa</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Program vključuje sredstva za financiranje programov vrtcev in drugih oblik varstva in vzgoje otrok ter naložbe in investicijsko vzdrževanje na tem področju.</w:t>
      </w:r>
    </w:p>
    <w:p w:rsidR="006C06A5" w:rsidRPr="00190580" w:rsidRDefault="006C06A5" w:rsidP="008A0024">
      <w:pPr>
        <w:pStyle w:val="Heading11"/>
        <w:jc w:val="both"/>
        <w:rPr>
          <w:rFonts w:asciiTheme="minorHAnsi" w:hAnsiTheme="minorHAnsi" w:cstheme="minorHAnsi"/>
          <w:b/>
          <w:i/>
          <w:u w:val="none"/>
        </w:rPr>
      </w:pPr>
      <w:r w:rsidRPr="00190580">
        <w:rPr>
          <w:rFonts w:asciiTheme="minorHAnsi" w:hAnsiTheme="minorHAnsi" w:cstheme="minorHAnsi"/>
          <w:b/>
          <w:i/>
          <w:u w:val="none"/>
        </w:rPr>
        <w:t>Dolgoročni cilji glavnega programa</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Dolgoročni cilj je kvalitetno in strokovno izvajanje programa in izgradnja novega vrtca v Mlakah (predvidoma v 2011</w:t>
      </w:r>
      <w:r w:rsidR="00190580">
        <w:rPr>
          <w:rFonts w:asciiTheme="minorHAnsi" w:hAnsiTheme="minorHAnsi" w:cstheme="minorHAnsi"/>
        </w:rPr>
        <w:t xml:space="preserve"> in 2012</w:t>
      </w:r>
      <w:r w:rsidRPr="00903322">
        <w:rPr>
          <w:rFonts w:asciiTheme="minorHAnsi" w:hAnsiTheme="minorHAnsi" w:cstheme="minorHAnsi"/>
        </w:rPr>
        <w:t>).</w:t>
      </w:r>
    </w:p>
    <w:p w:rsidR="006C06A5" w:rsidRPr="00190580" w:rsidRDefault="006C06A5" w:rsidP="008A0024">
      <w:pPr>
        <w:pStyle w:val="Heading11"/>
        <w:jc w:val="both"/>
        <w:rPr>
          <w:rFonts w:asciiTheme="minorHAnsi" w:hAnsiTheme="minorHAnsi" w:cstheme="minorHAnsi"/>
          <w:b/>
          <w:i/>
          <w:u w:val="none"/>
        </w:rPr>
      </w:pPr>
      <w:r w:rsidRPr="00190580">
        <w:rPr>
          <w:rFonts w:asciiTheme="minorHAnsi" w:hAnsiTheme="minorHAnsi" w:cstheme="minorHAnsi"/>
          <w:b/>
          <w:i/>
          <w:u w:val="none"/>
        </w:rPr>
        <w:t>Glavni letni izvedbeni cilji in kazalci, s katerimi se bo merilo doseganje zastavljenih ciljev</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Glavni izvedbeni cilji v proračunskem letu so izvajanje načrtovanih aktivnosti v okviru dolgoročnih ciljev.</w:t>
      </w:r>
    </w:p>
    <w:p w:rsidR="006C06A5" w:rsidRPr="00190580" w:rsidRDefault="006C06A5" w:rsidP="008A0024">
      <w:pPr>
        <w:pStyle w:val="Heading11"/>
        <w:jc w:val="both"/>
        <w:rPr>
          <w:rFonts w:asciiTheme="minorHAnsi" w:hAnsiTheme="minorHAnsi" w:cstheme="minorHAnsi"/>
          <w:b/>
          <w:i/>
          <w:u w:val="none"/>
        </w:rPr>
      </w:pPr>
      <w:r w:rsidRPr="00190580">
        <w:rPr>
          <w:rFonts w:asciiTheme="minorHAnsi" w:hAnsiTheme="minorHAnsi" w:cstheme="minorHAnsi"/>
          <w:b/>
          <w:i/>
          <w:u w:val="none"/>
        </w:rPr>
        <w:t>Podprogrami in proračunski uporabniki znotraj glavnega programa</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19029001- Vrtci</w:t>
      </w:r>
      <w:r w:rsidR="00190580">
        <w:rPr>
          <w:rFonts w:asciiTheme="minorHAnsi" w:hAnsiTheme="minorHAnsi" w:cstheme="minorHAnsi"/>
        </w:rPr>
        <w:t xml:space="preserve"> </w:t>
      </w:r>
      <w:r w:rsidRPr="00903322">
        <w:rPr>
          <w:rFonts w:asciiTheme="minorHAnsi" w:hAnsiTheme="minorHAnsi" w:cstheme="minorHAnsi"/>
        </w:rPr>
        <w:t>19029002- Druge oblike varstva in vzgoje otrok</w:t>
      </w:r>
    </w:p>
    <w:p w:rsidR="006C06A5" w:rsidRPr="00903322" w:rsidRDefault="006C06A5" w:rsidP="008A0024">
      <w:pPr>
        <w:pStyle w:val="AHeading7"/>
        <w:tabs>
          <w:tab w:val="decimal" w:pos="9200"/>
        </w:tabs>
        <w:jc w:val="both"/>
        <w:rPr>
          <w:rFonts w:asciiTheme="minorHAnsi" w:hAnsiTheme="minorHAnsi" w:cstheme="minorHAnsi"/>
          <w:sz w:val="20"/>
        </w:rPr>
      </w:pPr>
      <w:r w:rsidRPr="00903322">
        <w:rPr>
          <w:rFonts w:asciiTheme="minorHAnsi" w:hAnsiTheme="minorHAnsi" w:cstheme="minorHAnsi"/>
        </w:rPr>
        <w:t>19029001 Vrtci</w:t>
      </w:r>
      <w:r w:rsidRPr="00903322">
        <w:rPr>
          <w:rFonts w:asciiTheme="minorHAnsi" w:hAnsiTheme="minorHAnsi" w:cstheme="minorHAnsi"/>
        </w:rPr>
        <w:tab/>
      </w:r>
    </w:p>
    <w:p w:rsidR="006C06A5" w:rsidRPr="00190580" w:rsidRDefault="006C06A5" w:rsidP="008A0024">
      <w:pPr>
        <w:pStyle w:val="Heading11"/>
        <w:jc w:val="both"/>
        <w:rPr>
          <w:rFonts w:asciiTheme="minorHAnsi" w:hAnsiTheme="minorHAnsi" w:cstheme="minorHAnsi"/>
          <w:b/>
          <w:i/>
          <w:u w:val="none"/>
        </w:rPr>
      </w:pPr>
      <w:r w:rsidRPr="00190580">
        <w:rPr>
          <w:rFonts w:asciiTheme="minorHAnsi" w:hAnsiTheme="minorHAnsi" w:cstheme="minorHAnsi"/>
          <w:b/>
          <w:i/>
          <w:u w:val="none"/>
        </w:rPr>
        <w:t>Opis podprograma</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Podprogram vsebuje dejavnost javnih in zasebnih vrtcev (plačilo razlike med ceno programov in plačili staršev), nakup opreme in vzgojnih pripomočkov, gradnjo in vzdrževanje vrtcev.</w:t>
      </w:r>
    </w:p>
    <w:p w:rsidR="006C06A5" w:rsidRPr="00190580" w:rsidRDefault="006C06A5" w:rsidP="008A0024">
      <w:pPr>
        <w:pStyle w:val="Heading11"/>
        <w:jc w:val="both"/>
        <w:rPr>
          <w:rFonts w:asciiTheme="minorHAnsi" w:hAnsiTheme="minorHAnsi" w:cstheme="minorHAnsi"/>
          <w:b/>
          <w:i/>
          <w:u w:val="none"/>
        </w:rPr>
      </w:pPr>
      <w:r w:rsidRPr="00190580">
        <w:rPr>
          <w:rFonts w:asciiTheme="minorHAnsi" w:hAnsiTheme="minorHAnsi" w:cstheme="minorHAnsi"/>
          <w:b/>
          <w:i/>
          <w:u w:val="none"/>
        </w:rPr>
        <w:t>Zakonske in druge pravne podlage</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51. in 71. člen Zakona o javnih financah- 28. člen Zakona o vrtcih - Zakon o organizaciji in financiranju vzgoje in izobraževanja - Pravilnik o metodologiji za oblikovanje cen programov v vrtcih, ki izvajajo javno službo - Pravilnik o plačilih staršev za programe v vrtcih - Zakon o usmerjanju otrok s posebnimi potrebami - Pravilnik o dodatni strokovni in fizični pomoči za otroke in mladostnike s posebnimi potrebami - Akt o ustanovitvi OŠ Trzin- Letni delovni načrt Osnovne šole Trzin, Enote vrtca Žabica</w:t>
      </w:r>
    </w:p>
    <w:p w:rsidR="006C06A5" w:rsidRPr="00190580" w:rsidRDefault="006C06A5" w:rsidP="008A0024">
      <w:pPr>
        <w:pStyle w:val="Heading11"/>
        <w:jc w:val="both"/>
        <w:rPr>
          <w:rFonts w:asciiTheme="minorHAnsi" w:hAnsiTheme="minorHAnsi" w:cstheme="minorHAnsi"/>
          <w:b/>
          <w:i/>
          <w:u w:val="none"/>
        </w:rPr>
      </w:pPr>
      <w:r w:rsidRPr="00190580">
        <w:rPr>
          <w:rFonts w:asciiTheme="minorHAnsi" w:hAnsiTheme="minorHAnsi" w:cstheme="minorHAnsi"/>
          <w:b/>
          <w:i/>
          <w:u w:val="none"/>
        </w:rPr>
        <w:t>Dolgoročni cilji podprograma in kazalci, s katerimi se bo merilo doseganje zastavljenih ciljev</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Dolgoročni cilj je zagotavljanje pogojev za kvalitetno in strokovno izvajanje podprograma.</w:t>
      </w:r>
    </w:p>
    <w:p w:rsidR="006C06A5" w:rsidRPr="00190580" w:rsidRDefault="006C06A5" w:rsidP="008A0024">
      <w:pPr>
        <w:pStyle w:val="Heading11"/>
        <w:jc w:val="both"/>
        <w:rPr>
          <w:rFonts w:asciiTheme="minorHAnsi" w:hAnsiTheme="minorHAnsi" w:cstheme="minorHAnsi"/>
          <w:b/>
          <w:i/>
          <w:u w:val="none"/>
        </w:rPr>
      </w:pPr>
      <w:r w:rsidRPr="00190580">
        <w:rPr>
          <w:rFonts w:asciiTheme="minorHAnsi" w:hAnsiTheme="minorHAnsi" w:cstheme="minorHAnsi"/>
          <w:b/>
          <w:i/>
          <w:u w:val="none"/>
        </w:rPr>
        <w:t>Letni izvedbeni cilji podprograma in kazalci, s katerimi se bo merilo doseganje zastavljenih ciljev</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Letni izvedbeni cilj je zagotoviti pogoje za izvajanje.</w:t>
      </w:r>
    </w:p>
    <w:p w:rsidR="006C06A5" w:rsidRPr="00903322" w:rsidRDefault="006C06A5" w:rsidP="008A0024">
      <w:pPr>
        <w:pStyle w:val="AHeading10"/>
        <w:tabs>
          <w:tab w:val="decimal" w:pos="9200"/>
        </w:tabs>
        <w:jc w:val="both"/>
        <w:rPr>
          <w:rFonts w:asciiTheme="minorHAnsi" w:hAnsiTheme="minorHAnsi" w:cstheme="minorHAnsi"/>
          <w:sz w:val="20"/>
        </w:rPr>
      </w:pPr>
      <w:r w:rsidRPr="00903322">
        <w:rPr>
          <w:rFonts w:asciiTheme="minorHAnsi" w:hAnsiTheme="minorHAnsi" w:cstheme="minorHAnsi"/>
        </w:rPr>
        <w:t>0177 Stroški izvajanja programa otroškega varstva</w:t>
      </w:r>
      <w:r w:rsidRPr="00903322">
        <w:rPr>
          <w:rFonts w:asciiTheme="minorHAnsi" w:hAnsiTheme="minorHAnsi" w:cstheme="minorHAnsi"/>
        </w:rPr>
        <w:tab/>
      </w:r>
      <w:r w:rsidRPr="00903322">
        <w:rPr>
          <w:rFonts w:asciiTheme="minorHAnsi" w:hAnsiTheme="minorHAnsi" w:cstheme="minorHAnsi"/>
          <w:sz w:val="20"/>
        </w:rPr>
        <w:t>608.557 €</w:t>
      </w:r>
    </w:p>
    <w:p w:rsidR="006C06A5" w:rsidRPr="00190580" w:rsidRDefault="006C06A5" w:rsidP="008A0024">
      <w:pPr>
        <w:pStyle w:val="Heading11"/>
        <w:jc w:val="both"/>
        <w:rPr>
          <w:rFonts w:asciiTheme="minorHAnsi" w:hAnsiTheme="minorHAnsi" w:cstheme="minorHAnsi"/>
          <w:b/>
          <w:i/>
          <w:u w:val="none"/>
        </w:rPr>
      </w:pPr>
      <w:r w:rsidRPr="00190580">
        <w:rPr>
          <w:rFonts w:asciiTheme="minorHAnsi" w:hAnsiTheme="minorHAnsi" w:cstheme="minorHAnsi"/>
          <w:b/>
          <w:i/>
          <w:u w:val="none"/>
        </w:rPr>
        <w:t>Obrazložitev dejavnosti v okviru proračunske postavke</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Sredstva so namenjena plačilu razlike med ceno programov, opredeljene v Pravilniku o metodologiji za oblikovanje cen programov v vrtcih, ki izvajajo javno službo, in plačilom staršev, določenim po Pravilniku o plačilih staršev za programe v vrtcih (stroški dela, stroški materiala in storitev ter stroški živil za otroke) in plačilo drugih stroškov dejavnosti in nalog, ki niso všteti v ceno programa in ki jih je ustanovitelj dolžan kriti vrtcu po drugih zakonih in podzakonskih predpisih ali po dogovoru (delo sindikalnih zaupnikov, odpravnine presežnim delavcem, nadomestilo delovnim invalidom za čas čakanja na drugo delo, stroški sodnih postopkov, poravnava odškodnin na podlagi izvršilnega naslova, nadomeščanje vzgojiteljev in pomočnikov vzgojiteljev v primeru nezmožnosti dela delavca zaradi bolezni ali poškodbe do 30 dni, stroški, ki nastanejo zaradi razlike med skupnim in dejanskim številom otrok v oddelkih in predpisanim normativom, upoštevajoč tudi večje dejansko število otrok zaradi uporabe fleksibilnega normativa, kritje izvajanja dodatne strokovne in fizične pomoči za otroke s posebnimi po</w:t>
      </w:r>
      <w:r w:rsidR="00AA1696" w:rsidRPr="00903322">
        <w:rPr>
          <w:rFonts w:asciiTheme="minorHAnsi" w:hAnsiTheme="minorHAnsi" w:cstheme="minorHAnsi"/>
        </w:rPr>
        <w:t>trebami z odločbo o usmeritvi).</w:t>
      </w:r>
    </w:p>
    <w:p w:rsidR="00AA1696" w:rsidRPr="00903322" w:rsidRDefault="00AA1696" w:rsidP="008A0024">
      <w:pPr>
        <w:jc w:val="both"/>
        <w:rPr>
          <w:rFonts w:asciiTheme="minorHAnsi" w:hAnsiTheme="minorHAnsi" w:cstheme="minorHAnsi"/>
          <w:color w:val="FF0000"/>
        </w:rPr>
      </w:pPr>
      <w:r w:rsidRPr="00903322">
        <w:rPr>
          <w:rFonts w:asciiTheme="minorHAnsi" w:hAnsiTheme="minorHAnsi" w:cstheme="minorHAnsi"/>
          <w:color w:val="FF0000"/>
        </w:rPr>
        <w:t>PREDLOG REBALANSA:</w:t>
      </w:r>
    </w:p>
    <w:p w:rsidR="00BF1FCE" w:rsidRDefault="00BF1FCE" w:rsidP="00BF1FCE">
      <w:pPr>
        <w:rPr>
          <w:rFonts w:asciiTheme="minorHAnsi" w:hAnsiTheme="minorHAnsi" w:cstheme="minorHAnsi"/>
        </w:rPr>
      </w:pPr>
      <w:r w:rsidRPr="00BF1FCE">
        <w:rPr>
          <w:rFonts w:asciiTheme="minorHAnsi" w:hAnsiTheme="minorHAnsi" w:cstheme="minorHAnsi"/>
        </w:rPr>
        <w:t>Postavka se zvišuje za 1.500 EUR zaradi Zakona o uravnoteženju javnih financ, ki predvideva sofinanciranje varuha predšolskih otrok na domu za varstvo nesprejetih otrok v javni vrtec in uvrščenih na čakalni seznam v višini 20% cene programa, v katerega bi bili vključeni, če bi bili sprejeti v vrtec.</w:t>
      </w:r>
    </w:p>
    <w:p w:rsidR="00AA1696" w:rsidRPr="00903322" w:rsidRDefault="00AA1696" w:rsidP="008A0024">
      <w:pPr>
        <w:jc w:val="both"/>
        <w:rPr>
          <w:rFonts w:asciiTheme="minorHAnsi" w:hAnsiTheme="minorHAnsi" w:cstheme="minorHAnsi"/>
        </w:rPr>
      </w:pPr>
    </w:p>
    <w:p w:rsidR="006C06A5" w:rsidRDefault="006C06A5" w:rsidP="008A0024">
      <w:pPr>
        <w:pStyle w:val="Heading11"/>
        <w:jc w:val="both"/>
        <w:rPr>
          <w:rFonts w:asciiTheme="minorHAnsi" w:hAnsiTheme="minorHAnsi" w:cstheme="minorHAnsi"/>
          <w:b/>
          <w:i/>
          <w:u w:val="none"/>
        </w:rPr>
      </w:pPr>
      <w:r w:rsidRPr="00190580">
        <w:rPr>
          <w:rFonts w:asciiTheme="minorHAnsi" w:hAnsiTheme="minorHAnsi" w:cstheme="minorHAnsi"/>
          <w:b/>
          <w:i/>
          <w:u w:val="none"/>
        </w:rPr>
        <w:t>Navezava na projekte v okviru proračunske postavke</w:t>
      </w:r>
    </w:p>
    <w:p w:rsidR="00BF315D" w:rsidRPr="00BF315D" w:rsidRDefault="00BF315D" w:rsidP="00BF315D">
      <w:r>
        <w:t>/</w:t>
      </w:r>
    </w:p>
    <w:p w:rsidR="006C06A5" w:rsidRPr="00903322" w:rsidRDefault="006C06A5" w:rsidP="008A0024">
      <w:pPr>
        <w:jc w:val="both"/>
        <w:rPr>
          <w:rFonts w:asciiTheme="minorHAnsi" w:hAnsiTheme="minorHAnsi" w:cstheme="minorHAnsi"/>
        </w:rPr>
      </w:pPr>
    </w:p>
    <w:p w:rsidR="006C06A5" w:rsidRPr="00190580" w:rsidRDefault="006C06A5" w:rsidP="008A0024">
      <w:pPr>
        <w:pStyle w:val="Heading11"/>
        <w:jc w:val="both"/>
        <w:rPr>
          <w:rFonts w:asciiTheme="minorHAnsi" w:hAnsiTheme="minorHAnsi" w:cstheme="minorHAnsi"/>
          <w:b/>
          <w:i/>
          <w:u w:val="none"/>
        </w:rPr>
      </w:pPr>
      <w:r w:rsidRPr="00190580">
        <w:rPr>
          <w:rFonts w:asciiTheme="minorHAnsi" w:hAnsiTheme="minorHAnsi" w:cstheme="minorHAnsi"/>
          <w:b/>
          <w:i/>
          <w:u w:val="none"/>
        </w:rPr>
        <w:t>Izhodišča, na katerih temeljijo izračuni predlogov pravic porabe za del, ki se ne izvršuje preko NRP</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Izhodišča za izračun temeljijo na zakonskih obveznostih ter realizaciji v preteklem letu ob predpostavki, da ne bo bistvenega zviševanja cene programa.</w:t>
      </w:r>
    </w:p>
    <w:p w:rsidR="006C06A5" w:rsidRPr="00903322" w:rsidRDefault="006C06A5" w:rsidP="008A0024">
      <w:pPr>
        <w:pStyle w:val="AHeading10"/>
        <w:tabs>
          <w:tab w:val="decimal" w:pos="9200"/>
        </w:tabs>
        <w:jc w:val="both"/>
        <w:rPr>
          <w:rFonts w:asciiTheme="minorHAnsi" w:hAnsiTheme="minorHAnsi" w:cstheme="minorHAnsi"/>
          <w:sz w:val="20"/>
        </w:rPr>
      </w:pPr>
      <w:r w:rsidRPr="00903322">
        <w:rPr>
          <w:rFonts w:asciiTheme="minorHAnsi" w:hAnsiTheme="minorHAnsi" w:cstheme="minorHAnsi"/>
        </w:rPr>
        <w:t>0238 Vrtec Žabica (novogradnja)</w:t>
      </w:r>
      <w:r w:rsidRPr="00903322">
        <w:rPr>
          <w:rFonts w:asciiTheme="minorHAnsi" w:hAnsiTheme="minorHAnsi" w:cstheme="minorHAnsi"/>
        </w:rPr>
        <w:tab/>
      </w:r>
      <w:r w:rsidRPr="00903322">
        <w:rPr>
          <w:rFonts w:asciiTheme="minorHAnsi" w:hAnsiTheme="minorHAnsi" w:cstheme="minorHAnsi"/>
          <w:sz w:val="20"/>
        </w:rPr>
        <w:t>1.028.611 €</w:t>
      </w:r>
    </w:p>
    <w:p w:rsidR="006C06A5" w:rsidRPr="00190580" w:rsidRDefault="006C06A5" w:rsidP="008A0024">
      <w:pPr>
        <w:pStyle w:val="Heading11"/>
        <w:jc w:val="both"/>
        <w:rPr>
          <w:rFonts w:asciiTheme="minorHAnsi" w:hAnsiTheme="minorHAnsi" w:cstheme="minorHAnsi"/>
          <w:b/>
          <w:i/>
          <w:u w:val="none"/>
        </w:rPr>
      </w:pPr>
      <w:r w:rsidRPr="00190580">
        <w:rPr>
          <w:rFonts w:asciiTheme="minorHAnsi" w:hAnsiTheme="minorHAnsi" w:cstheme="minorHAnsi"/>
          <w:b/>
          <w:i/>
          <w:u w:val="none"/>
        </w:rPr>
        <w:t>Obrazložitev dejavnosti v okviru proračunske postavke</w:t>
      </w:r>
    </w:p>
    <w:p w:rsidR="00190580" w:rsidRPr="00190580" w:rsidRDefault="00190580" w:rsidP="008A0024">
      <w:pPr>
        <w:pStyle w:val="ANormal"/>
        <w:jc w:val="both"/>
        <w:rPr>
          <w:rFonts w:ascii="Calibri" w:hAnsi="Calibri"/>
          <w:sz w:val="20"/>
        </w:rPr>
      </w:pPr>
      <w:r w:rsidRPr="00190580">
        <w:rPr>
          <w:rFonts w:ascii="Calibri" w:hAnsi="Calibri"/>
          <w:sz w:val="20"/>
        </w:rPr>
        <w:t>V letu 2012 so sredstva na proračunski postavki namenjena še zadnji fazi investicije novogradnje vrtca kot enote Osnovne šole Trzin. Predviden zaključek investicije oz. končna primopredaja vseh del je skladno s sklenjeno pogodbo 15. 4 2012, medtem ko je pridobitev uporabnega dovoljenja in vmesna primopredaja objekta predvidena za 15.2.2012. Po izvedeni vmesni primopredaji se bodo otroci iz starega vrtca preselili v nov vrtec.</w:t>
      </w:r>
    </w:p>
    <w:p w:rsidR="006C06A5" w:rsidRPr="00903322" w:rsidRDefault="00190580" w:rsidP="008A0024">
      <w:pPr>
        <w:jc w:val="both"/>
        <w:rPr>
          <w:rFonts w:asciiTheme="minorHAnsi" w:hAnsiTheme="minorHAnsi" w:cstheme="minorHAnsi"/>
        </w:rPr>
      </w:pPr>
      <w:r>
        <w:rPr>
          <w:rFonts w:asciiTheme="minorHAnsi" w:hAnsiTheme="minorHAnsi" w:cstheme="minorHAnsi"/>
        </w:rPr>
        <w:t xml:space="preserve">V zadnji fazi pa </w:t>
      </w:r>
      <w:r w:rsidR="006C06A5" w:rsidRPr="00903322">
        <w:rPr>
          <w:rFonts w:asciiTheme="minorHAnsi" w:hAnsiTheme="minorHAnsi" w:cstheme="minorHAnsi"/>
        </w:rPr>
        <w:t xml:space="preserve"> so na proračunski postavki predvidena sredstva za rušitev starega objekta vrtca, sredstva za izvajanje gradbenega nadzora nad to zadnjo fazo investicije ter sredstva, namenjena rezervi.</w:t>
      </w:r>
    </w:p>
    <w:p w:rsidR="00AA1696" w:rsidRPr="00903322" w:rsidRDefault="00AA1696" w:rsidP="008A0024">
      <w:pPr>
        <w:jc w:val="both"/>
        <w:rPr>
          <w:rFonts w:asciiTheme="minorHAnsi" w:hAnsiTheme="minorHAnsi" w:cstheme="minorHAnsi"/>
        </w:rPr>
      </w:pPr>
    </w:p>
    <w:p w:rsidR="00AA1696" w:rsidRDefault="00AA1696" w:rsidP="008A0024">
      <w:pPr>
        <w:jc w:val="both"/>
        <w:rPr>
          <w:rFonts w:asciiTheme="minorHAnsi" w:hAnsiTheme="minorHAnsi" w:cstheme="minorHAnsi"/>
          <w:color w:val="FF0000"/>
        </w:rPr>
      </w:pPr>
      <w:r w:rsidRPr="00903322">
        <w:rPr>
          <w:rFonts w:asciiTheme="minorHAnsi" w:hAnsiTheme="minorHAnsi" w:cstheme="minorHAnsi"/>
          <w:color w:val="FF0000"/>
        </w:rPr>
        <w:t>PREDLOG REBALANSA:</w:t>
      </w:r>
    </w:p>
    <w:p w:rsidR="00F97B92" w:rsidRDefault="00F97B92" w:rsidP="008A0024">
      <w:pPr>
        <w:jc w:val="both"/>
        <w:rPr>
          <w:rFonts w:asciiTheme="minorHAnsi" w:hAnsiTheme="minorHAnsi" w:cstheme="minorHAnsi"/>
        </w:rPr>
      </w:pPr>
      <w:r w:rsidRPr="00BF50D4">
        <w:rPr>
          <w:rFonts w:asciiTheme="minorHAnsi" w:hAnsiTheme="minorHAnsi" w:cstheme="minorHAnsi"/>
        </w:rPr>
        <w:t>Sredstva so bila</w:t>
      </w:r>
      <w:r w:rsidR="00BF50D4" w:rsidRPr="00BF50D4">
        <w:rPr>
          <w:rFonts w:asciiTheme="minorHAnsi" w:hAnsiTheme="minorHAnsi" w:cstheme="minorHAnsi"/>
        </w:rPr>
        <w:t xml:space="preserve"> v skladu s pogodbo </w:t>
      </w:r>
      <w:r w:rsidRPr="00BF50D4">
        <w:rPr>
          <w:rFonts w:asciiTheme="minorHAnsi" w:hAnsiTheme="minorHAnsi" w:cstheme="minorHAnsi"/>
        </w:rPr>
        <w:t xml:space="preserve"> </w:t>
      </w:r>
      <w:r w:rsidR="00BF50D4" w:rsidRPr="00BF50D4">
        <w:rPr>
          <w:rFonts w:asciiTheme="minorHAnsi" w:hAnsiTheme="minorHAnsi" w:cstheme="minorHAnsi"/>
        </w:rPr>
        <w:t>prenesena</w:t>
      </w:r>
      <w:r w:rsidRPr="00BF50D4">
        <w:rPr>
          <w:rFonts w:asciiTheme="minorHAnsi" w:hAnsiTheme="minorHAnsi" w:cstheme="minorHAnsi"/>
        </w:rPr>
        <w:t xml:space="preserve"> iz leta 2011</w:t>
      </w:r>
      <w:r w:rsidR="00BF50D4" w:rsidRPr="00BF50D4">
        <w:rPr>
          <w:rFonts w:asciiTheme="minorHAnsi" w:hAnsiTheme="minorHAnsi" w:cstheme="minorHAnsi"/>
        </w:rPr>
        <w:t>, posledično se je uskladil tudi NRP.</w:t>
      </w:r>
    </w:p>
    <w:p w:rsidR="00BF50D4" w:rsidRPr="00BF50D4" w:rsidRDefault="00E559DE" w:rsidP="008A0024">
      <w:pPr>
        <w:jc w:val="both"/>
        <w:rPr>
          <w:rFonts w:asciiTheme="minorHAnsi" w:hAnsiTheme="minorHAnsi" w:cstheme="minorHAnsi"/>
        </w:rPr>
      </w:pPr>
      <w:r>
        <w:rPr>
          <w:rFonts w:asciiTheme="minorHAnsi" w:hAnsiTheme="minorHAnsi" w:cstheme="minorHAnsi"/>
        </w:rPr>
        <w:t xml:space="preserve">Spremembe so povezane z zapleti v zvezi z gradnjo novega vrtca in zapleti v zvezi s plačili, ki jih ni bilo mogoče izvajati zaradi neskladnih situacij. </w:t>
      </w:r>
    </w:p>
    <w:p w:rsidR="00AA1696" w:rsidRPr="00903322" w:rsidRDefault="00AA1696" w:rsidP="008A0024">
      <w:pPr>
        <w:jc w:val="both"/>
        <w:rPr>
          <w:rFonts w:asciiTheme="minorHAnsi" w:hAnsiTheme="minorHAnsi" w:cstheme="minorHAnsi"/>
        </w:rPr>
      </w:pPr>
    </w:p>
    <w:p w:rsidR="006C06A5" w:rsidRPr="00190580" w:rsidRDefault="006C06A5" w:rsidP="008A0024">
      <w:pPr>
        <w:pStyle w:val="Heading11"/>
        <w:jc w:val="both"/>
        <w:rPr>
          <w:rFonts w:asciiTheme="minorHAnsi" w:hAnsiTheme="minorHAnsi" w:cstheme="minorHAnsi"/>
          <w:b/>
          <w:i/>
          <w:u w:val="none"/>
        </w:rPr>
      </w:pPr>
      <w:r w:rsidRPr="00190580">
        <w:rPr>
          <w:rFonts w:asciiTheme="minorHAnsi" w:hAnsiTheme="minorHAnsi" w:cstheme="minorHAnsi"/>
          <w:b/>
          <w:i/>
          <w:u w:val="none"/>
        </w:rPr>
        <w:t>Navezava na projekte v okviru proračunske postavke</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NRP: OB186-09-0006 Vrtec Žabic</w:t>
      </w:r>
    </w:p>
    <w:p w:rsidR="006C06A5" w:rsidRPr="00190580" w:rsidRDefault="006C06A5" w:rsidP="008A0024">
      <w:pPr>
        <w:pStyle w:val="Heading11"/>
        <w:jc w:val="both"/>
        <w:rPr>
          <w:rFonts w:asciiTheme="minorHAnsi" w:hAnsiTheme="minorHAnsi" w:cstheme="minorHAnsi"/>
          <w:b/>
          <w:i/>
          <w:u w:val="none"/>
        </w:rPr>
      </w:pPr>
      <w:r w:rsidRPr="00190580">
        <w:rPr>
          <w:rFonts w:asciiTheme="minorHAnsi" w:hAnsiTheme="minorHAnsi" w:cstheme="minorHAnsi"/>
          <w:b/>
          <w:i/>
          <w:u w:val="none"/>
        </w:rPr>
        <w:t>Izhodišča, na katerih temeljijo izračuni predlogov pravic porabe za del, ki se ne izvršuje preko NRP</w:t>
      </w:r>
    </w:p>
    <w:p w:rsidR="006C06A5" w:rsidRPr="00903322" w:rsidRDefault="006C06A5" w:rsidP="00BF315D">
      <w:pPr>
        <w:jc w:val="both"/>
        <w:rPr>
          <w:rFonts w:asciiTheme="minorHAnsi" w:hAnsiTheme="minorHAnsi" w:cstheme="minorHAnsi"/>
        </w:rPr>
      </w:pPr>
      <w:r w:rsidRPr="00903322">
        <w:rPr>
          <w:rFonts w:asciiTheme="minorHAnsi" w:hAnsiTheme="minorHAnsi" w:cstheme="minorHAnsi"/>
        </w:rPr>
        <w:t>Sredstva so planirana na podlagi dokumenta identifik</w:t>
      </w:r>
      <w:r w:rsidR="00BF315D">
        <w:rPr>
          <w:rFonts w:asciiTheme="minorHAnsi" w:hAnsiTheme="minorHAnsi" w:cstheme="minorHAnsi"/>
        </w:rPr>
        <w:t>acije investicijskega projekta.</w:t>
      </w:r>
    </w:p>
    <w:p w:rsidR="006C06A5" w:rsidRPr="00903322" w:rsidRDefault="006C06A5" w:rsidP="008A0024">
      <w:pPr>
        <w:pStyle w:val="AHeading6"/>
        <w:tabs>
          <w:tab w:val="decimal" w:pos="9200"/>
        </w:tabs>
        <w:jc w:val="both"/>
        <w:rPr>
          <w:rFonts w:asciiTheme="minorHAnsi" w:hAnsiTheme="minorHAnsi" w:cstheme="minorHAnsi"/>
          <w:sz w:val="20"/>
        </w:rPr>
      </w:pPr>
      <w:r w:rsidRPr="00903322">
        <w:rPr>
          <w:rFonts w:asciiTheme="minorHAnsi" w:hAnsiTheme="minorHAnsi" w:cstheme="minorHAnsi"/>
        </w:rPr>
        <w:t>1903 Primarno in sekundarno izobraževanje</w:t>
      </w:r>
      <w:r w:rsidRPr="00903322">
        <w:rPr>
          <w:rFonts w:asciiTheme="minorHAnsi" w:hAnsiTheme="minorHAnsi" w:cstheme="minorHAnsi"/>
        </w:rPr>
        <w:tab/>
      </w:r>
    </w:p>
    <w:p w:rsidR="006C06A5" w:rsidRPr="00190580" w:rsidRDefault="006C06A5" w:rsidP="008A0024">
      <w:pPr>
        <w:pStyle w:val="Heading11"/>
        <w:jc w:val="both"/>
        <w:rPr>
          <w:rFonts w:asciiTheme="minorHAnsi" w:hAnsiTheme="minorHAnsi" w:cstheme="minorHAnsi"/>
          <w:b/>
          <w:i/>
          <w:u w:val="none"/>
        </w:rPr>
      </w:pPr>
      <w:r w:rsidRPr="00190580">
        <w:rPr>
          <w:rFonts w:asciiTheme="minorHAnsi" w:hAnsiTheme="minorHAnsi" w:cstheme="minorHAnsi"/>
          <w:b/>
          <w:i/>
          <w:u w:val="none"/>
        </w:rPr>
        <w:t>Opis glavnega programa</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Program vključuje sredstva za financiranje materialnih stroškov osnovne šole, glasbene šole in podporne storitve v primarnem in sekundarnem izobraževanju. Na ravni osnovnošolskega izobraževanja program obsega realizacijo obveznosti lokalnih skupnosti, ki jih določa Zakon o organizaciji in financiranju vzgoje in izobraževanja. Zakonske obveznosti Občina Trzin pokriva Osnovni šoli Trzin in Glasbeni šoli Domžale v delu, ki odpade na Občino Trzin. Pri OŠ Trzin gre za vse stroške investicijskega izobraževanja, opreme in energije ter drugih materialnih stroškov, ki niso povezani neposredno z izvajanjem programa.</w:t>
      </w:r>
    </w:p>
    <w:p w:rsidR="006C06A5" w:rsidRPr="00190580" w:rsidRDefault="006C06A5" w:rsidP="008A0024">
      <w:pPr>
        <w:pStyle w:val="Heading11"/>
        <w:jc w:val="both"/>
        <w:rPr>
          <w:rFonts w:asciiTheme="minorHAnsi" w:hAnsiTheme="minorHAnsi" w:cstheme="minorHAnsi"/>
          <w:b/>
          <w:i/>
          <w:u w:val="none"/>
        </w:rPr>
      </w:pPr>
      <w:r w:rsidRPr="00190580">
        <w:rPr>
          <w:rFonts w:asciiTheme="minorHAnsi" w:hAnsiTheme="minorHAnsi" w:cstheme="minorHAnsi"/>
          <w:b/>
          <w:i/>
          <w:u w:val="none"/>
        </w:rPr>
        <w:t>Dolgoročni cilji glavnega programa</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Dolgoročni cilj je kvalitetno in strokovno izvajanje programa.</w:t>
      </w:r>
    </w:p>
    <w:p w:rsidR="006C06A5" w:rsidRPr="00190580" w:rsidRDefault="006C06A5" w:rsidP="008A0024">
      <w:pPr>
        <w:pStyle w:val="Heading11"/>
        <w:jc w:val="both"/>
        <w:rPr>
          <w:rFonts w:asciiTheme="minorHAnsi" w:hAnsiTheme="minorHAnsi" w:cstheme="minorHAnsi"/>
          <w:b/>
          <w:i/>
          <w:u w:val="none"/>
        </w:rPr>
      </w:pPr>
      <w:r w:rsidRPr="00190580">
        <w:rPr>
          <w:rFonts w:asciiTheme="minorHAnsi" w:hAnsiTheme="minorHAnsi" w:cstheme="minorHAnsi"/>
          <w:b/>
          <w:i/>
          <w:u w:val="none"/>
        </w:rPr>
        <w:t>Glavni letni izvedbeni cilji in kazalci, s katerimi se bo merilo doseganje zastavljenih ciljev</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Glavni izvedbeni cilji v proračunskem letu so izvajanje načrtovanih aktivnosti v okviru dolgoročnih ciljev.</w:t>
      </w:r>
    </w:p>
    <w:p w:rsidR="006C06A5" w:rsidRPr="00190580" w:rsidRDefault="006C06A5" w:rsidP="008A0024">
      <w:pPr>
        <w:pStyle w:val="Heading11"/>
        <w:jc w:val="both"/>
        <w:rPr>
          <w:rFonts w:asciiTheme="minorHAnsi" w:hAnsiTheme="minorHAnsi" w:cstheme="minorHAnsi"/>
          <w:b/>
          <w:i/>
          <w:u w:val="none"/>
        </w:rPr>
      </w:pPr>
      <w:r w:rsidRPr="00190580">
        <w:rPr>
          <w:rFonts w:asciiTheme="minorHAnsi" w:hAnsiTheme="minorHAnsi" w:cstheme="minorHAnsi"/>
          <w:b/>
          <w:i/>
          <w:u w:val="none"/>
        </w:rPr>
        <w:t>Podprogrami in proračunski uporabniki znotraj glavnega programa</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19039001- Osnovno šolstvo</w:t>
      </w:r>
      <w:r w:rsidR="00190580">
        <w:rPr>
          <w:rFonts w:asciiTheme="minorHAnsi" w:hAnsiTheme="minorHAnsi" w:cstheme="minorHAnsi"/>
        </w:rPr>
        <w:t xml:space="preserve"> </w:t>
      </w:r>
      <w:r w:rsidRPr="00903322">
        <w:rPr>
          <w:rFonts w:asciiTheme="minorHAnsi" w:hAnsiTheme="minorHAnsi" w:cstheme="minorHAnsi"/>
        </w:rPr>
        <w:t>19039002- Glasbeno šolstvo</w:t>
      </w:r>
      <w:r w:rsidR="00190580">
        <w:rPr>
          <w:rFonts w:asciiTheme="minorHAnsi" w:hAnsiTheme="minorHAnsi" w:cstheme="minorHAnsi"/>
        </w:rPr>
        <w:t xml:space="preserve"> </w:t>
      </w:r>
      <w:r w:rsidRPr="00903322">
        <w:rPr>
          <w:rFonts w:asciiTheme="minorHAnsi" w:hAnsiTheme="minorHAnsi" w:cstheme="minorHAnsi"/>
        </w:rPr>
        <w:t>19039004- Podporne storitve v primarnem in sekundarnem izobraževanju</w:t>
      </w:r>
    </w:p>
    <w:p w:rsidR="006C06A5" w:rsidRPr="00903322" w:rsidRDefault="006C06A5" w:rsidP="008A0024">
      <w:pPr>
        <w:pStyle w:val="AHeading7"/>
        <w:tabs>
          <w:tab w:val="decimal" w:pos="9200"/>
        </w:tabs>
        <w:jc w:val="both"/>
        <w:rPr>
          <w:rFonts w:asciiTheme="minorHAnsi" w:hAnsiTheme="minorHAnsi" w:cstheme="minorHAnsi"/>
          <w:sz w:val="20"/>
        </w:rPr>
      </w:pPr>
      <w:r w:rsidRPr="00903322">
        <w:rPr>
          <w:rFonts w:asciiTheme="minorHAnsi" w:hAnsiTheme="minorHAnsi" w:cstheme="minorHAnsi"/>
        </w:rPr>
        <w:t>19039001 Osnovno šolstvo</w:t>
      </w:r>
      <w:r w:rsidRPr="00903322">
        <w:rPr>
          <w:rFonts w:asciiTheme="minorHAnsi" w:hAnsiTheme="minorHAnsi" w:cstheme="minorHAnsi"/>
        </w:rPr>
        <w:tab/>
      </w:r>
    </w:p>
    <w:p w:rsidR="006C06A5" w:rsidRPr="00190580" w:rsidRDefault="006C06A5" w:rsidP="008A0024">
      <w:pPr>
        <w:pStyle w:val="Heading11"/>
        <w:jc w:val="both"/>
        <w:rPr>
          <w:rFonts w:asciiTheme="minorHAnsi" w:hAnsiTheme="minorHAnsi" w:cstheme="minorHAnsi"/>
          <w:b/>
          <w:i/>
          <w:u w:val="none"/>
        </w:rPr>
      </w:pPr>
      <w:r w:rsidRPr="00190580">
        <w:rPr>
          <w:rFonts w:asciiTheme="minorHAnsi" w:hAnsiTheme="minorHAnsi" w:cstheme="minorHAnsi"/>
          <w:b/>
          <w:i/>
          <w:u w:val="none"/>
        </w:rPr>
        <w:t>Opis podprograma</w:t>
      </w:r>
    </w:p>
    <w:p w:rsidR="00AA1696" w:rsidRPr="00903322" w:rsidRDefault="006C06A5" w:rsidP="008A0024">
      <w:pPr>
        <w:jc w:val="both"/>
        <w:rPr>
          <w:rFonts w:asciiTheme="minorHAnsi" w:hAnsiTheme="minorHAnsi" w:cstheme="minorHAnsi"/>
        </w:rPr>
      </w:pPr>
      <w:r w:rsidRPr="00903322">
        <w:rPr>
          <w:rFonts w:asciiTheme="minorHAnsi" w:hAnsiTheme="minorHAnsi" w:cstheme="minorHAnsi"/>
        </w:rPr>
        <w:t xml:space="preserve">V okviru navedenega podprograma se zagotavljajo pogoji za delovanje Osnovne šole Trzin in v sorazmernem deležu Osnovne šole Roje, ki v okviru javne službe v vzgojno izobraževalni dejavnosti izvaja vzgojo in izobraževanje otrok s posebnimi potrebami. Proračunska sredstva so namenjena: - plačilu stroškov za uporabo prostora in opreme (stroški ogrevanja, elektrike, vode, dimnikarskih storitev, varovanja in zavarovanja objektov, stroški </w:t>
      </w:r>
      <w:r w:rsidRPr="00903322">
        <w:rPr>
          <w:rFonts w:asciiTheme="minorHAnsi" w:hAnsiTheme="minorHAnsi" w:cstheme="minorHAnsi"/>
        </w:rPr>
        <w:lastRenderedPageBreak/>
        <w:t>tekočega vzdrževanja in drugi stroški prostora),- investicijskemu vzdrževanju in investicijam v opremo, ki so predvidena v planu investicij,- financiranje drugih dodatnih dejavnost</w:t>
      </w:r>
      <w:r w:rsidR="00AA1696" w:rsidRPr="00903322">
        <w:rPr>
          <w:rFonts w:asciiTheme="minorHAnsi" w:hAnsiTheme="minorHAnsi" w:cstheme="minorHAnsi"/>
        </w:rPr>
        <w:t xml:space="preserve">i  </w:t>
      </w:r>
      <w:r w:rsidRPr="00903322">
        <w:rPr>
          <w:rFonts w:asciiTheme="minorHAnsi" w:hAnsiTheme="minorHAnsi" w:cstheme="minorHAnsi"/>
        </w:rPr>
        <w:t>Osnovne šole Trzin in dela sredstev Osnovne šole Roje.</w:t>
      </w:r>
    </w:p>
    <w:p w:rsidR="006C06A5" w:rsidRPr="00190580" w:rsidRDefault="006C06A5" w:rsidP="008A0024">
      <w:pPr>
        <w:pStyle w:val="Heading11"/>
        <w:jc w:val="both"/>
        <w:rPr>
          <w:rFonts w:asciiTheme="minorHAnsi" w:hAnsiTheme="minorHAnsi" w:cstheme="minorHAnsi"/>
          <w:b/>
          <w:i/>
          <w:u w:val="none"/>
        </w:rPr>
      </w:pPr>
      <w:r w:rsidRPr="00190580">
        <w:rPr>
          <w:rFonts w:asciiTheme="minorHAnsi" w:hAnsiTheme="minorHAnsi" w:cstheme="minorHAnsi"/>
          <w:b/>
          <w:i/>
          <w:u w:val="none"/>
        </w:rPr>
        <w:t>Zakonske in druge pravne podlage</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Zakon o organizaciji in financiranju vzgoje in izobraževanja Zakon o lokalni samoupravi</w:t>
      </w:r>
      <w:r w:rsidR="00AA1696" w:rsidRPr="00903322">
        <w:rPr>
          <w:rFonts w:asciiTheme="minorHAnsi" w:hAnsiTheme="minorHAnsi" w:cstheme="minorHAnsi"/>
        </w:rPr>
        <w:t xml:space="preserve"> </w:t>
      </w:r>
      <w:r w:rsidRPr="00903322">
        <w:rPr>
          <w:rFonts w:asciiTheme="minorHAnsi" w:hAnsiTheme="minorHAnsi" w:cstheme="minorHAnsi"/>
        </w:rPr>
        <w:t>Zakon o financiranju občin Zakon o javnih financah Zakon o osnovni šoli</w:t>
      </w:r>
      <w:r w:rsidR="00AA1696" w:rsidRPr="00903322">
        <w:rPr>
          <w:rFonts w:asciiTheme="minorHAnsi" w:hAnsiTheme="minorHAnsi" w:cstheme="minorHAnsi"/>
        </w:rPr>
        <w:t xml:space="preserve"> </w:t>
      </w:r>
      <w:r w:rsidRPr="00903322">
        <w:rPr>
          <w:rFonts w:asciiTheme="minorHAnsi" w:hAnsiTheme="minorHAnsi" w:cstheme="minorHAnsi"/>
        </w:rPr>
        <w:t>Odlok o ustanovitvi javnega vzgojno-izobraževalnega zavoda Osnovna šola Trzin</w:t>
      </w:r>
      <w:r w:rsidR="00AA1696" w:rsidRPr="00903322">
        <w:rPr>
          <w:rFonts w:asciiTheme="minorHAnsi" w:hAnsiTheme="minorHAnsi" w:cstheme="minorHAnsi"/>
        </w:rPr>
        <w:t xml:space="preserve"> </w:t>
      </w:r>
      <w:r w:rsidRPr="00903322">
        <w:rPr>
          <w:rFonts w:asciiTheme="minorHAnsi" w:hAnsiTheme="minorHAnsi" w:cstheme="minorHAnsi"/>
        </w:rPr>
        <w:t>Odlok o ustanovitvi javnega vzgojno-izobraževalnega zavoda Osnovna šola Roje</w:t>
      </w:r>
    </w:p>
    <w:p w:rsidR="006C06A5" w:rsidRPr="00190580" w:rsidRDefault="006C06A5" w:rsidP="008A0024">
      <w:pPr>
        <w:pStyle w:val="Heading11"/>
        <w:jc w:val="both"/>
        <w:rPr>
          <w:rFonts w:asciiTheme="minorHAnsi" w:hAnsiTheme="minorHAnsi" w:cstheme="minorHAnsi"/>
          <w:b/>
          <w:i/>
          <w:u w:val="none"/>
        </w:rPr>
      </w:pPr>
      <w:r w:rsidRPr="00190580">
        <w:rPr>
          <w:rFonts w:asciiTheme="minorHAnsi" w:hAnsiTheme="minorHAnsi" w:cstheme="minorHAnsi"/>
          <w:b/>
          <w:i/>
          <w:u w:val="none"/>
        </w:rPr>
        <w:t>Dolgoročni cilji podprograma in kazalci, s katerimi se bo merilo doseganje zastavljenih ciljev</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Dolgoročni cilj je kvalitetno in strokovno izvajanje programa.</w:t>
      </w:r>
    </w:p>
    <w:p w:rsidR="006C06A5" w:rsidRPr="00190580" w:rsidRDefault="006C06A5" w:rsidP="008A0024">
      <w:pPr>
        <w:pStyle w:val="Heading11"/>
        <w:jc w:val="both"/>
        <w:rPr>
          <w:rFonts w:asciiTheme="minorHAnsi" w:hAnsiTheme="minorHAnsi" w:cstheme="minorHAnsi"/>
          <w:b/>
          <w:i/>
          <w:u w:val="none"/>
        </w:rPr>
      </w:pPr>
      <w:r w:rsidRPr="00190580">
        <w:rPr>
          <w:rFonts w:asciiTheme="minorHAnsi" w:hAnsiTheme="minorHAnsi" w:cstheme="minorHAnsi"/>
          <w:b/>
          <w:i/>
          <w:u w:val="none"/>
        </w:rPr>
        <w:t>Letni izvedbeni cilji podprograma in kazalci, s katerimi se bo merilo doseganje zastavljenih ciljev</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Letni izvedbeni cilj je zagotoviti pogoje za izvajanje.</w:t>
      </w:r>
    </w:p>
    <w:p w:rsidR="006C06A5" w:rsidRPr="00903322" w:rsidRDefault="006C06A5" w:rsidP="008A0024">
      <w:pPr>
        <w:pStyle w:val="AHeading10"/>
        <w:tabs>
          <w:tab w:val="decimal" w:pos="9200"/>
        </w:tabs>
        <w:jc w:val="both"/>
        <w:rPr>
          <w:rFonts w:asciiTheme="minorHAnsi" w:hAnsiTheme="minorHAnsi" w:cstheme="minorHAnsi"/>
          <w:sz w:val="20"/>
        </w:rPr>
      </w:pPr>
      <w:r w:rsidRPr="00903322">
        <w:rPr>
          <w:rFonts w:asciiTheme="minorHAnsi" w:hAnsiTheme="minorHAnsi" w:cstheme="minorHAnsi"/>
        </w:rPr>
        <w:t>0184 Materialni stroški OŠ Trzin</w:t>
      </w:r>
      <w:r w:rsidRPr="00903322">
        <w:rPr>
          <w:rFonts w:asciiTheme="minorHAnsi" w:hAnsiTheme="minorHAnsi" w:cstheme="minorHAnsi"/>
        </w:rPr>
        <w:tab/>
      </w:r>
      <w:r w:rsidRPr="00903322">
        <w:rPr>
          <w:rFonts w:asciiTheme="minorHAnsi" w:hAnsiTheme="minorHAnsi" w:cstheme="minorHAnsi"/>
          <w:sz w:val="20"/>
        </w:rPr>
        <w:t>40.000 €</w:t>
      </w:r>
    </w:p>
    <w:p w:rsidR="006C06A5" w:rsidRPr="00190580" w:rsidRDefault="006C06A5" w:rsidP="008A0024">
      <w:pPr>
        <w:pStyle w:val="Heading11"/>
        <w:jc w:val="both"/>
        <w:rPr>
          <w:rFonts w:asciiTheme="minorHAnsi" w:hAnsiTheme="minorHAnsi" w:cstheme="minorHAnsi"/>
          <w:b/>
          <w:i/>
          <w:u w:val="none"/>
        </w:rPr>
      </w:pPr>
      <w:r w:rsidRPr="00190580">
        <w:rPr>
          <w:rFonts w:asciiTheme="minorHAnsi" w:hAnsiTheme="minorHAnsi" w:cstheme="minorHAnsi"/>
          <w:b/>
          <w:i/>
          <w:u w:val="none"/>
        </w:rPr>
        <w:t>Obrazložitev dejavnosti v okviru proračunske postavke</w:t>
      </w:r>
    </w:p>
    <w:p w:rsidR="00AA1696" w:rsidRPr="00903322" w:rsidRDefault="006C06A5" w:rsidP="008A0024">
      <w:pPr>
        <w:jc w:val="both"/>
        <w:rPr>
          <w:rFonts w:asciiTheme="minorHAnsi" w:hAnsiTheme="minorHAnsi" w:cstheme="minorHAnsi"/>
        </w:rPr>
      </w:pPr>
      <w:r w:rsidRPr="00903322">
        <w:rPr>
          <w:rFonts w:asciiTheme="minorHAnsi" w:hAnsiTheme="minorHAnsi" w:cstheme="minorHAnsi"/>
        </w:rPr>
        <w:t>Sredstva so namenjena pokrivanju stroškov za uporabo prostora in opreme: stroški elektrike, vode, dimnikarskih storitev, varovanja in zavarovanja objektov, stroški tekočega vzdrževanja in drugi stroški prostora.</w:t>
      </w:r>
    </w:p>
    <w:p w:rsidR="00AA1696" w:rsidRPr="00903322" w:rsidRDefault="00AA1696" w:rsidP="008A0024">
      <w:pPr>
        <w:jc w:val="both"/>
        <w:rPr>
          <w:rFonts w:asciiTheme="minorHAnsi" w:hAnsiTheme="minorHAnsi" w:cstheme="minorHAnsi"/>
          <w:color w:val="FF0000"/>
        </w:rPr>
      </w:pPr>
      <w:r w:rsidRPr="00903322">
        <w:rPr>
          <w:rFonts w:asciiTheme="minorHAnsi" w:hAnsiTheme="minorHAnsi" w:cstheme="minorHAnsi"/>
          <w:color w:val="FF0000"/>
        </w:rPr>
        <w:t>PREDLOG REBALANSA:</w:t>
      </w:r>
    </w:p>
    <w:p w:rsidR="00BF1FCE" w:rsidRDefault="00BF1FCE" w:rsidP="00BF1FCE">
      <w:pPr>
        <w:rPr>
          <w:rFonts w:asciiTheme="minorHAnsi" w:hAnsiTheme="minorHAnsi" w:cstheme="minorHAnsi"/>
        </w:rPr>
      </w:pPr>
      <w:r w:rsidRPr="00BF1FCE">
        <w:rPr>
          <w:rFonts w:asciiTheme="minorHAnsi" w:hAnsiTheme="minorHAnsi" w:cstheme="minorHAnsi"/>
        </w:rPr>
        <w:t>Postavka se znižuje za 5.000 EUR zaradi nižje porabe od predvidene.</w:t>
      </w:r>
    </w:p>
    <w:p w:rsidR="00AA1696" w:rsidRPr="00903322" w:rsidRDefault="00AA1696" w:rsidP="008A0024">
      <w:pPr>
        <w:jc w:val="both"/>
        <w:rPr>
          <w:rFonts w:asciiTheme="minorHAnsi" w:hAnsiTheme="minorHAnsi" w:cstheme="minorHAnsi"/>
        </w:rPr>
      </w:pPr>
    </w:p>
    <w:p w:rsidR="006C06A5" w:rsidRPr="00190580" w:rsidRDefault="006C06A5" w:rsidP="008A0024">
      <w:pPr>
        <w:pStyle w:val="Heading11"/>
        <w:jc w:val="both"/>
        <w:rPr>
          <w:rFonts w:asciiTheme="minorHAnsi" w:hAnsiTheme="minorHAnsi" w:cstheme="minorHAnsi"/>
          <w:b/>
          <w:i/>
          <w:u w:val="none"/>
        </w:rPr>
      </w:pPr>
      <w:r w:rsidRPr="00190580">
        <w:rPr>
          <w:rFonts w:asciiTheme="minorHAnsi" w:hAnsiTheme="minorHAnsi" w:cstheme="minorHAnsi"/>
          <w:b/>
          <w:i/>
          <w:u w:val="none"/>
        </w:rPr>
        <w:t>Navezava na projekte v okviru proračunske postavke</w:t>
      </w:r>
    </w:p>
    <w:p w:rsidR="006C06A5" w:rsidRPr="00903322" w:rsidRDefault="00190580" w:rsidP="008A0024">
      <w:pPr>
        <w:jc w:val="both"/>
        <w:rPr>
          <w:rFonts w:asciiTheme="minorHAnsi" w:hAnsiTheme="minorHAnsi" w:cstheme="minorHAnsi"/>
        </w:rPr>
      </w:pPr>
      <w:r>
        <w:rPr>
          <w:rFonts w:asciiTheme="minorHAnsi" w:hAnsiTheme="minorHAnsi" w:cstheme="minorHAnsi"/>
        </w:rPr>
        <w:t>/</w:t>
      </w:r>
    </w:p>
    <w:p w:rsidR="006C06A5" w:rsidRPr="00190580" w:rsidRDefault="006C06A5" w:rsidP="008A0024">
      <w:pPr>
        <w:pStyle w:val="Heading11"/>
        <w:jc w:val="both"/>
        <w:rPr>
          <w:rFonts w:asciiTheme="minorHAnsi" w:hAnsiTheme="minorHAnsi" w:cstheme="minorHAnsi"/>
          <w:b/>
          <w:i/>
          <w:u w:val="none"/>
        </w:rPr>
      </w:pPr>
      <w:r w:rsidRPr="00190580">
        <w:rPr>
          <w:rFonts w:asciiTheme="minorHAnsi" w:hAnsiTheme="minorHAnsi" w:cstheme="minorHAnsi"/>
          <w:b/>
          <w:i/>
          <w:u w:val="none"/>
        </w:rPr>
        <w:t>Izhodišča, na katerih temeljijo izračuni predlogov pravic porabe za del, ki se ne izvršuje preko NRP</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Izračun temelji na zakonskih določilih, finančnem načrtu in realizacije v preteklem letu</w:t>
      </w:r>
    </w:p>
    <w:p w:rsidR="006C06A5" w:rsidRPr="00903322" w:rsidRDefault="006C06A5" w:rsidP="008A0024">
      <w:pPr>
        <w:pStyle w:val="AHeading10"/>
        <w:tabs>
          <w:tab w:val="decimal" w:pos="9200"/>
        </w:tabs>
        <w:jc w:val="both"/>
        <w:rPr>
          <w:rFonts w:asciiTheme="minorHAnsi" w:hAnsiTheme="minorHAnsi" w:cstheme="minorHAnsi"/>
          <w:sz w:val="20"/>
        </w:rPr>
      </w:pPr>
      <w:r w:rsidRPr="00903322">
        <w:rPr>
          <w:rFonts w:asciiTheme="minorHAnsi" w:hAnsiTheme="minorHAnsi" w:cstheme="minorHAnsi"/>
        </w:rPr>
        <w:t>0185 Ogrevanje in drugi stroški</w:t>
      </w:r>
      <w:r w:rsidRPr="00903322">
        <w:rPr>
          <w:rFonts w:asciiTheme="minorHAnsi" w:hAnsiTheme="minorHAnsi" w:cstheme="minorHAnsi"/>
        </w:rPr>
        <w:tab/>
      </w:r>
      <w:r w:rsidRPr="00903322">
        <w:rPr>
          <w:rFonts w:asciiTheme="minorHAnsi" w:hAnsiTheme="minorHAnsi" w:cstheme="minorHAnsi"/>
          <w:sz w:val="20"/>
        </w:rPr>
        <w:t>41.300 €</w:t>
      </w:r>
    </w:p>
    <w:p w:rsidR="006C06A5" w:rsidRPr="00190580" w:rsidRDefault="006C06A5" w:rsidP="008A0024">
      <w:pPr>
        <w:pStyle w:val="Heading11"/>
        <w:jc w:val="both"/>
        <w:rPr>
          <w:rFonts w:asciiTheme="minorHAnsi" w:hAnsiTheme="minorHAnsi" w:cstheme="minorHAnsi"/>
          <w:b/>
          <w:i/>
          <w:u w:val="none"/>
        </w:rPr>
      </w:pPr>
      <w:r w:rsidRPr="00190580">
        <w:rPr>
          <w:rFonts w:asciiTheme="minorHAnsi" w:hAnsiTheme="minorHAnsi" w:cstheme="minorHAnsi"/>
          <w:b/>
          <w:i/>
          <w:u w:val="none"/>
        </w:rPr>
        <w:t>Obrazložitev dejavnosti v okviru proračunske postavke</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Sredstva so namenjena plačilu stroškov ogrevanja prostorov Osnovne šole Trzin.</w:t>
      </w:r>
    </w:p>
    <w:p w:rsidR="00AA1696" w:rsidRPr="00903322" w:rsidRDefault="00AA1696" w:rsidP="008A0024">
      <w:pPr>
        <w:jc w:val="both"/>
        <w:rPr>
          <w:rFonts w:asciiTheme="minorHAnsi" w:hAnsiTheme="minorHAnsi" w:cstheme="minorHAnsi"/>
          <w:color w:val="FF0000"/>
        </w:rPr>
      </w:pPr>
      <w:r w:rsidRPr="00903322">
        <w:rPr>
          <w:rFonts w:asciiTheme="minorHAnsi" w:hAnsiTheme="minorHAnsi" w:cstheme="minorHAnsi"/>
          <w:color w:val="FF0000"/>
        </w:rPr>
        <w:t>PREDLOG REBALANSA:</w:t>
      </w:r>
    </w:p>
    <w:p w:rsidR="00BF1FCE" w:rsidRDefault="00BF1FCE" w:rsidP="00BF1FCE">
      <w:pPr>
        <w:rPr>
          <w:rFonts w:asciiTheme="minorHAnsi" w:hAnsiTheme="minorHAnsi" w:cstheme="minorHAnsi"/>
        </w:rPr>
      </w:pPr>
      <w:r w:rsidRPr="00BF1FCE">
        <w:rPr>
          <w:rFonts w:asciiTheme="minorHAnsi" w:hAnsiTheme="minorHAnsi" w:cstheme="minorHAnsi"/>
        </w:rPr>
        <w:t>Postavka se zvišuje za 10.000 EUR zaradi višjih stroškov ogrevanja od predvidenih.</w:t>
      </w:r>
    </w:p>
    <w:p w:rsidR="00AA1696" w:rsidRPr="00903322" w:rsidRDefault="00AA1696" w:rsidP="008A0024">
      <w:pPr>
        <w:jc w:val="both"/>
        <w:rPr>
          <w:rFonts w:asciiTheme="minorHAnsi" w:hAnsiTheme="minorHAnsi" w:cstheme="minorHAnsi"/>
        </w:rPr>
      </w:pPr>
    </w:p>
    <w:p w:rsidR="006C06A5" w:rsidRPr="00190580" w:rsidRDefault="006C06A5" w:rsidP="008A0024">
      <w:pPr>
        <w:pStyle w:val="Heading11"/>
        <w:jc w:val="both"/>
        <w:rPr>
          <w:rFonts w:asciiTheme="minorHAnsi" w:hAnsiTheme="minorHAnsi" w:cstheme="minorHAnsi"/>
          <w:b/>
          <w:i/>
          <w:u w:val="none"/>
        </w:rPr>
      </w:pPr>
      <w:r w:rsidRPr="00190580">
        <w:rPr>
          <w:rFonts w:asciiTheme="minorHAnsi" w:hAnsiTheme="minorHAnsi" w:cstheme="minorHAnsi"/>
          <w:b/>
          <w:i/>
          <w:u w:val="none"/>
        </w:rPr>
        <w:t>Navezava na projekte v okviru proračunske postavke</w:t>
      </w:r>
    </w:p>
    <w:p w:rsidR="006C06A5" w:rsidRPr="00903322" w:rsidRDefault="006C06A5" w:rsidP="008A0024">
      <w:pPr>
        <w:jc w:val="both"/>
        <w:rPr>
          <w:rFonts w:asciiTheme="minorHAnsi" w:hAnsiTheme="minorHAnsi" w:cstheme="minorHAnsi"/>
        </w:rPr>
      </w:pPr>
    </w:p>
    <w:p w:rsidR="006C06A5" w:rsidRPr="00190580" w:rsidRDefault="006C06A5" w:rsidP="008A0024">
      <w:pPr>
        <w:pStyle w:val="Heading11"/>
        <w:jc w:val="both"/>
        <w:rPr>
          <w:rFonts w:asciiTheme="minorHAnsi" w:hAnsiTheme="minorHAnsi" w:cstheme="minorHAnsi"/>
          <w:b/>
          <w:i/>
          <w:u w:val="none"/>
        </w:rPr>
      </w:pPr>
      <w:r w:rsidRPr="00190580">
        <w:rPr>
          <w:rFonts w:asciiTheme="minorHAnsi" w:hAnsiTheme="minorHAnsi" w:cstheme="minorHAnsi"/>
          <w:b/>
          <w:i/>
          <w:u w:val="none"/>
        </w:rPr>
        <w:t>Izhodišča, na katerih temeljijo izračuni predlogov pravic porabe za del, ki se ne izvršuje preko NRP</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Izračun temelji na zakonskih določilih, finančnem načrtu in realizaciji v preteklem letu</w:t>
      </w:r>
    </w:p>
    <w:p w:rsidR="006C06A5" w:rsidRPr="00903322" w:rsidRDefault="006C06A5" w:rsidP="008A0024">
      <w:pPr>
        <w:pStyle w:val="AHeading10"/>
        <w:tabs>
          <w:tab w:val="decimal" w:pos="9200"/>
        </w:tabs>
        <w:jc w:val="both"/>
        <w:rPr>
          <w:rFonts w:asciiTheme="minorHAnsi" w:hAnsiTheme="minorHAnsi" w:cstheme="minorHAnsi"/>
          <w:sz w:val="20"/>
        </w:rPr>
      </w:pPr>
      <w:r w:rsidRPr="00903322">
        <w:rPr>
          <w:rFonts w:asciiTheme="minorHAnsi" w:hAnsiTheme="minorHAnsi" w:cstheme="minorHAnsi"/>
        </w:rPr>
        <w:t xml:space="preserve">0196 OŠ Roje - </w:t>
      </w:r>
      <w:proofErr w:type="spellStart"/>
      <w:r w:rsidRPr="00903322">
        <w:rPr>
          <w:rFonts w:asciiTheme="minorHAnsi" w:hAnsiTheme="minorHAnsi" w:cstheme="minorHAnsi"/>
        </w:rPr>
        <w:t>invest</w:t>
      </w:r>
      <w:proofErr w:type="spellEnd"/>
      <w:r w:rsidRPr="00903322">
        <w:rPr>
          <w:rFonts w:asciiTheme="minorHAnsi" w:hAnsiTheme="minorHAnsi" w:cstheme="minorHAnsi"/>
        </w:rPr>
        <w:t>.</w:t>
      </w:r>
      <w:r w:rsidR="00AA1696" w:rsidRPr="00903322">
        <w:rPr>
          <w:rFonts w:asciiTheme="minorHAnsi" w:hAnsiTheme="minorHAnsi" w:cstheme="minorHAnsi"/>
        </w:rPr>
        <w:t xml:space="preserve"> </w:t>
      </w:r>
      <w:proofErr w:type="spellStart"/>
      <w:r w:rsidRPr="00903322">
        <w:rPr>
          <w:rFonts w:asciiTheme="minorHAnsi" w:hAnsiTheme="minorHAnsi" w:cstheme="minorHAnsi"/>
        </w:rPr>
        <w:t>vzdrž</w:t>
      </w:r>
      <w:proofErr w:type="spellEnd"/>
      <w:r w:rsidRPr="00903322">
        <w:rPr>
          <w:rFonts w:asciiTheme="minorHAnsi" w:hAnsiTheme="minorHAnsi" w:cstheme="minorHAnsi"/>
        </w:rPr>
        <w:t>.</w:t>
      </w:r>
      <w:r w:rsidR="00AA1696" w:rsidRPr="00903322">
        <w:rPr>
          <w:rFonts w:asciiTheme="minorHAnsi" w:hAnsiTheme="minorHAnsi" w:cstheme="minorHAnsi"/>
        </w:rPr>
        <w:t xml:space="preserve"> </w:t>
      </w:r>
      <w:r w:rsidRPr="00903322">
        <w:rPr>
          <w:rFonts w:asciiTheme="minorHAnsi" w:hAnsiTheme="minorHAnsi" w:cstheme="minorHAnsi"/>
        </w:rPr>
        <w:t>in oprema</w:t>
      </w:r>
      <w:r w:rsidRPr="00903322">
        <w:rPr>
          <w:rFonts w:asciiTheme="minorHAnsi" w:hAnsiTheme="minorHAnsi" w:cstheme="minorHAnsi"/>
        </w:rPr>
        <w:tab/>
      </w:r>
      <w:r w:rsidRPr="00903322">
        <w:rPr>
          <w:rFonts w:asciiTheme="minorHAnsi" w:hAnsiTheme="minorHAnsi" w:cstheme="minorHAnsi"/>
          <w:sz w:val="20"/>
        </w:rPr>
        <w:t>3.000 €</w:t>
      </w:r>
    </w:p>
    <w:p w:rsidR="006C06A5" w:rsidRPr="00190580" w:rsidRDefault="006C06A5" w:rsidP="008A0024">
      <w:pPr>
        <w:pStyle w:val="Heading11"/>
        <w:jc w:val="both"/>
        <w:rPr>
          <w:rFonts w:asciiTheme="minorHAnsi" w:hAnsiTheme="minorHAnsi" w:cstheme="minorHAnsi"/>
          <w:b/>
          <w:i/>
          <w:u w:val="none"/>
        </w:rPr>
      </w:pPr>
      <w:r w:rsidRPr="00190580">
        <w:rPr>
          <w:rFonts w:asciiTheme="minorHAnsi" w:hAnsiTheme="minorHAnsi" w:cstheme="minorHAnsi"/>
          <w:b/>
          <w:i/>
          <w:u w:val="none"/>
        </w:rPr>
        <w:t>Obrazložitev dejavnosti v okviru proračunske postavke</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Sredstva za opremo, sredstva za investicijsko vzdrževanje in sredstva za investicije, ki se nakazujejo v sorazmernem deležu z drugimi občinami (5,84%). Opredelitev namena in dinamika porabe teh sredstev je dogovorjena s posebno pogodbo.</w:t>
      </w:r>
    </w:p>
    <w:p w:rsidR="00AA1696" w:rsidRPr="00903322" w:rsidRDefault="00AA1696" w:rsidP="008A0024">
      <w:pPr>
        <w:jc w:val="both"/>
        <w:rPr>
          <w:rFonts w:asciiTheme="minorHAnsi" w:hAnsiTheme="minorHAnsi" w:cstheme="minorHAnsi"/>
          <w:color w:val="FF0000"/>
        </w:rPr>
      </w:pPr>
      <w:r w:rsidRPr="00903322">
        <w:rPr>
          <w:rFonts w:asciiTheme="minorHAnsi" w:hAnsiTheme="minorHAnsi" w:cstheme="minorHAnsi"/>
          <w:color w:val="FF0000"/>
        </w:rPr>
        <w:t>PREDLOG REBALANSA:</w:t>
      </w:r>
    </w:p>
    <w:p w:rsidR="00AA1696" w:rsidRPr="00903322" w:rsidRDefault="00BF1FCE" w:rsidP="008A0024">
      <w:pPr>
        <w:jc w:val="both"/>
        <w:rPr>
          <w:rFonts w:asciiTheme="minorHAnsi" w:hAnsiTheme="minorHAnsi" w:cstheme="minorHAnsi"/>
        </w:rPr>
      </w:pPr>
      <w:r w:rsidRPr="00BF1FCE">
        <w:rPr>
          <w:rFonts w:asciiTheme="minorHAnsi" w:hAnsiTheme="minorHAnsi" w:cstheme="minorHAnsi"/>
        </w:rPr>
        <w:t>Postavka se zvišuje za 500 EUR zaradi stroškov investicije za izgradnjo zunanjega dvigala v OŠ Roje, prenesenih iz preteklega v letošnje leto</w:t>
      </w:r>
    </w:p>
    <w:p w:rsidR="006C06A5" w:rsidRPr="00190580" w:rsidRDefault="006C06A5" w:rsidP="008A0024">
      <w:pPr>
        <w:pStyle w:val="Heading11"/>
        <w:jc w:val="both"/>
        <w:rPr>
          <w:rFonts w:asciiTheme="minorHAnsi" w:hAnsiTheme="minorHAnsi" w:cstheme="minorHAnsi"/>
          <w:b/>
          <w:i/>
          <w:u w:val="none"/>
        </w:rPr>
      </w:pPr>
      <w:r w:rsidRPr="00190580">
        <w:rPr>
          <w:rFonts w:asciiTheme="minorHAnsi" w:hAnsiTheme="minorHAnsi" w:cstheme="minorHAnsi"/>
          <w:b/>
          <w:i/>
          <w:u w:val="none"/>
        </w:rPr>
        <w:lastRenderedPageBreak/>
        <w:t>Navezava na projekte v okviru proračunske postavke</w:t>
      </w:r>
    </w:p>
    <w:p w:rsidR="006C06A5" w:rsidRPr="00903322" w:rsidRDefault="00190580" w:rsidP="008A0024">
      <w:pPr>
        <w:jc w:val="both"/>
        <w:rPr>
          <w:rFonts w:asciiTheme="minorHAnsi" w:hAnsiTheme="minorHAnsi" w:cstheme="minorHAnsi"/>
        </w:rPr>
      </w:pPr>
      <w:r>
        <w:rPr>
          <w:rFonts w:asciiTheme="minorHAnsi" w:hAnsiTheme="minorHAnsi" w:cstheme="minorHAnsi"/>
        </w:rPr>
        <w:t>/</w:t>
      </w:r>
    </w:p>
    <w:p w:rsidR="006C06A5" w:rsidRPr="00190580" w:rsidRDefault="006C06A5" w:rsidP="008A0024">
      <w:pPr>
        <w:pStyle w:val="Heading11"/>
        <w:jc w:val="both"/>
        <w:rPr>
          <w:rFonts w:asciiTheme="minorHAnsi" w:hAnsiTheme="minorHAnsi" w:cstheme="minorHAnsi"/>
          <w:b/>
          <w:i/>
          <w:u w:val="none"/>
        </w:rPr>
      </w:pPr>
      <w:r w:rsidRPr="00190580">
        <w:rPr>
          <w:rFonts w:asciiTheme="minorHAnsi" w:hAnsiTheme="minorHAnsi" w:cstheme="minorHAnsi"/>
          <w:b/>
          <w:i/>
          <w:u w:val="none"/>
        </w:rPr>
        <w:t>Izhodišča, na katerih temeljijo izračuni predlogov pravic porabe za del, ki se ne izvršuje preko NRP</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Izračuni temeljijo na podlagi finančnega načrta šole, zakonskih podlag in realizacije v preteklem letu</w:t>
      </w:r>
    </w:p>
    <w:p w:rsidR="006C06A5" w:rsidRPr="00903322" w:rsidRDefault="006C06A5" w:rsidP="008A0024">
      <w:pPr>
        <w:pStyle w:val="AHeading5"/>
        <w:tabs>
          <w:tab w:val="decimal" w:pos="9200"/>
        </w:tabs>
        <w:jc w:val="both"/>
        <w:rPr>
          <w:rFonts w:asciiTheme="minorHAnsi" w:hAnsiTheme="minorHAnsi" w:cstheme="minorHAnsi"/>
          <w:sz w:val="20"/>
        </w:rPr>
      </w:pPr>
      <w:bookmarkStart w:id="34" w:name="_Toc326152689"/>
      <w:r w:rsidRPr="00903322">
        <w:rPr>
          <w:rFonts w:asciiTheme="minorHAnsi" w:hAnsiTheme="minorHAnsi" w:cstheme="minorHAnsi"/>
        </w:rPr>
        <w:t>20 SOCIALNO VARSTVO</w:t>
      </w:r>
      <w:r w:rsidRPr="00903322">
        <w:rPr>
          <w:rFonts w:asciiTheme="minorHAnsi" w:hAnsiTheme="minorHAnsi" w:cstheme="minorHAnsi"/>
        </w:rPr>
        <w:tab/>
      </w:r>
      <w:bookmarkEnd w:id="34"/>
    </w:p>
    <w:p w:rsidR="006C06A5" w:rsidRPr="00190580" w:rsidRDefault="006C06A5" w:rsidP="008A0024">
      <w:pPr>
        <w:pStyle w:val="Heading11"/>
        <w:jc w:val="both"/>
        <w:rPr>
          <w:rFonts w:asciiTheme="minorHAnsi" w:hAnsiTheme="minorHAnsi" w:cstheme="minorHAnsi"/>
          <w:b/>
          <w:i/>
          <w:u w:val="none"/>
        </w:rPr>
      </w:pPr>
      <w:r w:rsidRPr="00190580">
        <w:rPr>
          <w:rFonts w:asciiTheme="minorHAnsi" w:hAnsiTheme="minorHAnsi" w:cstheme="minorHAnsi"/>
          <w:b/>
          <w:i/>
          <w:u w:val="none"/>
        </w:rPr>
        <w:t>Opis področja proračunske porabe, poslanstva občine znotraj področja proračunske porabe</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Področje zajema programe na področju urejanja sistema socialnega varstva ter programe pomoči, ki so namenjeni varstvu otrok in družine, starih, najrevnejših slojev prebivalstva in drugih ranljivih skupin.</w:t>
      </w:r>
    </w:p>
    <w:p w:rsidR="006C06A5" w:rsidRPr="00190580" w:rsidRDefault="006C06A5" w:rsidP="008A0024">
      <w:pPr>
        <w:pStyle w:val="Heading11"/>
        <w:jc w:val="both"/>
        <w:rPr>
          <w:rFonts w:asciiTheme="minorHAnsi" w:hAnsiTheme="minorHAnsi" w:cstheme="minorHAnsi"/>
          <w:b/>
          <w:i/>
          <w:u w:val="none"/>
        </w:rPr>
      </w:pPr>
      <w:r w:rsidRPr="00190580">
        <w:rPr>
          <w:rFonts w:asciiTheme="minorHAnsi" w:hAnsiTheme="minorHAnsi" w:cstheme="minorHAnsi"/>
          <w:b/>
          <w:i/>
          <w:u w:val="none"/>
        </w:rPr>
        <w:t>Dokumenti dolgoročnega razvojnega načrtovanja</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Dolgoročni cilj socialnega varstva je kakovostno izvajanje nalog, ki zagotavljajo stabilnost v Občini Trzin.</w:t>
      </w:r>
    </w:p>
    <w:p w:rsidR="006C06A5" w:rsidRPr="00190580" w:rsidRDefault="006C06A5" w:rsidP="008A0024">
      <w:pPr>
        <w:pStyle w:val="Heading11"/>
        <w:jc w:val="both"/>
        <w:rPr>
          <w:rFonts w:asciiTheme="minorHAnsi" w:hAnsiTheme="minorHAnsi" w:cstheme="minorHAnsi"/>
          <w:b/>
          <w:i/>
          <w:u w:val="none"/>
        </w:rPr>
      </w:pPr>
      <w:r w:rsidRPr="00190580">
        <w:rPr>
          <w:rFonts w:asciiTheme="minorHAnsi" w:hAnsiTheme="minorHAnsi" w:cstheme="minorHAnsi"/>
          <w:b/>
          <w:i/>
          <w:u w:val="none"/>
        </w:rPr>
        <w:t>Dolgoročni cilji področja proračunske porabe</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Dolgoročni cilj je kakovostno izvajanje nalog</w:t>
      </w:r>
    </w:p>
    <w:p w:rsidR="006C06A5" w:rsidRPr="00190580" w:rsidRDefault="006C06A5" w:rsidP="008A0024">
      <w:pPr>
        <w:pStyle w:val="Heading11"/>
        <w:jc w:val="both"/>
        <w:rPr>
          <w:rFonts w:asciiTheme="minorHAnsi" w:hAnsiTheme="minorHAnsi" w:cstheme="minorHAnsi"/>
          <w:b/>
          <w:i/>
          <w:u w:val="none"/>
        </w:rPr>
      </w:pPr>
      <w:r w:rsidRPr="00190580">
        <w:rPr>
          <w:rFonts w:asciiTheme="minorHAnsi" w:hAnsiTheme="minorHAnsi" w:cstheme="minorHAnsi"/>
          <w:b/>
          <w:i/>
          <w:u w:val="none"/>
        </w:rPr>
        <w:t>Oznaka in nazivi glavnih programov v pristojnosti občine</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2001- Urejanje in nadzor sistema socialnega varstva 2002- Varstvo otrok in družine2003- Izvajanje programov socialnega varstva</w:t>
      </w:r>
    </w:p>
    <w:p w:rsidR="006C06A5" w:rsidRPr="00903322" w:rsidRDefault="006C06A5" w:rsidP="008A0024">
      <w:pPr>
        <w:pStyle w:val="AHeading6"/>
        <w:tabs>
          <w:tab w:val="decimal" w:pos="9200"/>
        </w:tabs>
        <w:jc w:val="both"/>
        <w:rPr>
          <w:rFonts w:asciiTheme="minorHAnsi" w:hAnsiTheme="minorHAnsi" w:cstheme="minorHAnsi"/>
          <w:sz w:val="20"/>
        </w:rPr>
      </w:pPr>
      <w:r w:rsidRPr="00903322">
        <w:rPr>
          <w:rFonts w:asciiTheme="minorHAnsi" w:hAnsiTheme="minorHAnsi" w:cstheme="minorHAnsi"/>
        </w:rPr>
        <w:t>2004 Izvajanje programov socialnega varstva</w:t>
      </w:r>
      <w:r w:rsidRPr="00903322">
        <w:rPr>
          <w:rFonts w:asciiTheme="minorHAnsi" w:hAnsiTheme="minorHAnsi" w:cstheme="minorHAnsi"/>
        </w:rPr>
        <w:tab/>
      </w:r>
    </w:p>
    <w:p w:rsidR="006C06A5" w:rsidRPr="00190580" w:rsidRDefault="006C06A5" w:rsidP="008A0024">
      <w:pPr>
        <w:pStyle w:val="Heading11"/>
        <w:jc w:val="both"/>
        <w:rPr>
          <w:rFonts w:asciiTheme="minorHAnsi" w:hAnsiTheme="minorHAnsi" w:cstheme="minorHAnsi"/>
          <w:b/>
          <w:i/>
          <w:u w:val="none"/>
        </w:rPr>
      </w:pPr>
      <w:r w:rsidRPr="00190580">
        <w:rPr>
          <w:rFonts w:asciiTheme="minorHAnsi" w:hAnsiTheme="minorHAnsi" w:cstheme="minorHAnsi"/>
          <w:b/>
          <w:i/>
          <w:u w:val="none"/>
        </w:rPr>
        <w:t>Opis glavnega programa</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Program vključuje sredstva za izvajanje programov v Centrih za socialno delo, programe v pomoč družini na lokalnem nivoju, institucionalno varstvo, pomoči materialno ogroženim ter drugim ranljivim skupinam.</w:t>
      </w:r>
    </w:p>
    <w:p w:rsidR="006C06A5" w:rsidRPr="00190580" w:rsidRDefault="006C06A5" w:rsidP="008A0024">
      <w:pPr>
        <w:pStyle w:val="Heading11"/>
        <w:jc w:val="both"/>
        <w:rPr>
          <w:rFonts w:asciiTheme="minorHAnsi" w:hAnsiTheme="minorHAnsi" w:cstheme="minorHAnsi"/>
          <w:b/>
          <w:i/>
          <w:u w:val="none"/>
        </w:rPr>
      </w:pPr>
      <w:r w:rsidRPr="00190580">
        <w:rPr>
          <w:rFonts w:asciiTheme="minorHAnsi" w:hAnsiTheme="minorHAnsi" w:cstheme="minorHAnsi"/>
          <w:b/>
          <w:i/>
          <w:u w:val="none"/>
        </w:rPr>
        <w:t>Dolgoročni cilji glavnega programa</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Dolgoročni cilj je kvalitetno in strokovno izvajanje programa.</w:t>
      </w:r>
    </w:p>
    <w:p w:rsidR="006C06A5" w:rsidRPr="00190580" w:rsidRDefault="006C06A5" w:rsidP="008A0024">
      <w:pPr>
        <w:pStyle w:val="Heading11"/>
        <w:jc w:val="both"/>
        <w:rPr>
          <w:rFonts w:asciiTheme="minorHAnsi" w:hAnsiTheme="minorHAnsi" w:cstheme="minorHAnsi"/>
          <w:b/>
          <w:i/>
          <w:u w:val="none"/>
        </w:rPr>
      </w:pPr>
      <w:r w:rsidRPr="00190580">
        <w:rPr>
          <w:rFonts w:asciiTheme="minorHAnsi" w:hAnsiTheme="minorHAnsi" w:cstheme="minorHAnsi"/>
          <w:b/>
          <w:i/>
          <w:u w:val="none"/>
        </w:rPr>
        <w:t>Glavni letni izvedbeni cilji in kazalci, s katerimi se bo merilo doseganje zastavljenih ciljev</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Glavni izvedbeni cilji v proračunskem letu so izvajanje načrtovanih aktivnosti v okviru dolgoročnih ciljev.</w:t>
      </w:r>
    </w:p>
    <w:p w:rsidR="006C06A5" w:rsidRPr="00190580" w:rsidRDefault="006C06A5" w:rsidP="008A0024">
      <w:pPr>
        <w:pStyle w:val="Heading11"/>
        <w:jc w:val="both"/>
        <w:rPr>
          <w:rFonts w:asciiTheme="minorHAnsi" w:hAnsiTheme="minorHAnsi" w:cstheme="minorHAnsi"/>
          <w:b/>
          <w:i/>
          <w:u w:val="none"/>
        </w:rPr>
      </w:pPr>
      <w:r w:rsidRPr="00190580">
        <w:rPr>
          <w:rFonts w:asciiTheme="minorHAnsi" w:hAnsiTheme="minorHAnsi" w:cstheme="minorHAnsi"/>
          <w:b/>
          <w:i/>
          <w:u w:val="none"/>
        </w:rPr>
        <w:t>Podprogrami in proračunski uporabniki znotraj glavnega programa</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20049001- Centri za socialno delo20049003- Socialno var</w:t>
      </w:r>
      <w:r w:rsidR="00AA1696" w:rsidRPr="00903322">
        <w:rPr>
          <w:rFonts w:asciiTheme="minorHAnsi" w:hAnsiTheme="minorHAnsi" w:cstheme="minorHAnsi"/>
        </w:rPr>
        <w:t>s</w:t>
      </w:r>
      <w:r w:rsidRPr="00903322">
        <w:rPr>
          <w:rFonts w:asciiTheme="minorHAnsi" w:hAnsiTheme="minorHAnsi" w:cstheme="minorHAnsi"/>
        </w:rPr>
        <w:t>tvo starih</w:t>
      </w:r>
      <w:r w:rsidR="00AA1696" w:rsidRPr="00903322">
        <w:rPr>
          <w:rFonts w:asciiTheme="minorHAnsi" w:hAnsiTheme="minorHAnsi" w:cstheme="minorHAnsi"/>
        </w:rPr>
        <w:t xml:space="preserve"> 20049004- Socialno varst</w:t>
      </w:r>
      <w:r w:rsidRPr="00903322">
        <w:rPr>
          <w:rFonts w:asciiTheme="minorHAnsi" w:hAnsiTheme="minorHAnsi" w:cstheme="minorHAnsi"/>
        </w:rPr>
        <w:t>vo materialno ogroženih20049006- Socialno var</w:t>
      </w:r>
      <w:r w:rsidR="00AA1696" w:rsidRPr="00903322">
        <w:rPr>
          <w:rFonts w:asciiTheme="minorHAnsi" w:hAnsiTheme="minorHAnsi" w:cstheme="minorHAnsi"/>
        </w:rPr>
        <w:t>s</w:t>
      </w:r>
      <w:r w:rsidRPr="00903322">
        <w:rPr>
          <w:rFonts w:asciiTheme="minorHAnsi" w:hAnsiTheme="minorHAnsi" w:cstheme="minorHAnsi"/>
        </w:rPr>
        <w:t>tvo drugih ogroženih skupin</w:t>
      </w:r>
    </w:p>
    <w:p w:rsidR="006C06A5" w:rsidRPr="00903322" w:rsidRDefault="006C06A5" w:rsidP="008A0024">
      <w:pPr>
        <w:pStyle w:val="AHeading7"/>
        <w:tabs>
          <w:tab w:val="decimal" w:pos="9200"/>
        </w:tabs>
        <w:jc w:val="both"/>
        <w:rPr>
          <w:rFonts w:asciiTheme="minorHAnsi" w:hAnsiTheme="minorHAnsi" w:cstheme="minorHAnsi"/>
          <w:sz w:val="20"/>
        </w:rPr>
      </w:pPr>
      <w:r w:rsidRPr="00903322">
        <w:rPr>
          <w:rFonts w:asciiTheme="minorHAnsi" w:hAnsiTheme="minorHAnsi" w:cstheme="minorHAnsi"/>
        </w:rPr>
        <w:t>20049003 Socialno varstvo starih</w:t>
      </w:r>
      <w:r w:rsidRPr="00903322">
        <w:rPr>
          <w:rFonts w:asciiTheme="minorHAnsi" w:hAnsiTheme="minorHAnsi" w:cstheme="minorHAnsi"/>
        </w:rPr>
        <w:tab/>
      </w:r>
    </w:p>
    <w:p w:rsidR="006C06A5" w:rsidRPr="00190580" w:rsidRDefault="006C06A5" w:rsidP="008A0024">
      <w:pPr>
        <w:pStyle w:val="Heading11"/>
        <w:jc w:val="both"/>
        <w:rPr>
          <w:rFonts w:asciiTheme="minorHAnsi" w:hAnsiTheme="minorHAnsi" w:cstheme="minorHAnsi"/>
          <w:b/>
          <w:i/>
          <w:u w:val="none"/>
        </w:rPr>
      </w:pPr>
      <w:r w:rsidRPr="00190580">
        <w:rPr>
          <w:rFonts w:asciiTheme="minorHAnsi" w:hAnsiTheme="minorHAnsi" w:cstheme="minorHAnsi"/>
          <w:b/>
          <w:i/>
          <w:u w:val="none"/>
        </w:rPr>
        <w:t>Opis podprograma</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Podprogram namenja sredstva za sofinanciranje bivanja starejših oseb v splošnih socialnih zavodih, dnevnih centrih, sofinanciranje pomoči družini na domu, sofinanciranje centrov za pomoč na domu, investicije in investicijsko vzdrževanje domov za starejše, dnevne centre in centre za pomoč na domu.</w:t>
      </w:r>
    </w:p>
    <w:p w:rsidR="006C06A5" w:rsidRPr="00190580" w:rsidRDefault="006C06A5" w:rsidP="008A0024">
      <w:pPr>
        <w:pStyle w:val="Heading11"/>
        <w:jc w:val="both"/>
        <w:rPr>
          <w:rFonts w:asciiTheme="minorHAnsi" w:hAnsiTheme="minorHAnsi" w:cstheme="minorHAnsi"/>
          <w:b/>
          <w:i/>
          <w:u w:val="none"/>
        </w:rPr>
      </w:pPr>
      <w:r w:rsidRPr="00190580">
        <w:rPr>
          <w:rFonts w:asciiTheme="minorHAnsi" w:hAnsiTheme="minorHAnsi" w:cstheme="minorHAnsi"/>
          <w:b/>
          <w:i/>
          <w:u w:val="none"/>
        </w:rPr>
        <w:t>Zakonske in druge pravne podlage</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 xml:space="preserve"> Zakon o socialnem varstvu- Pravilnik o metodologiji za oblikovanje cen socialno varstvenih storitev- Pravilnik o standardih in normativih socialnovarstvenih storitev- Pravilnik o minimalnih tehničnih pogojih za izvajanje storitev institucionalnega varstva starejših oseb</w:t>
      </w:r>
    </w:p>
    <w:p w:rsidR="006C06A5" w:rsidRPr="00190580" w:rsidRDefault="006C06A5" w:rsidP="008A0024">
      <w:pPr>
        <w:pStyle w:val="Heading11"/>
        <w:jc w:val="both"/>
        <w:rPr>
          <w:rFonts w:asciiTheme="minorHAnsi" w:hAnsiTheme="minorHAnsi" w:cstheme="minorHAnsi"/>
          <w:b/>
          <w:i/>
          <w:u w:val="none"/>
        </w:rPr>
      </w:pPr>
      <w:r w:rsidRPr="00190580">
        <w:rPr>
          <w:rFonts w:asciiTheme="minorHAnsi" w:hAnsiTheme="minorHAnsi" w:cstheme="minorHAnsi"/>
          <w:b/>
          <w:i/>
          <w:u w:val="none"/>
        </w:rPr>
        <w:t>Dolgoročni cilji podprograma in kazalci, s katerimi se bo merilo doseganje zastavljenih ciljev</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Dolgoročni cilj je zagotavljanje pogojev za kvalitetno in strokovno izvajanje podprograma.</w:t>
      </w:r>
    </w:p>
    <w:p w:rsidR="006C06A5" w:rsidRPr="00190580" w:rsidRDefault="006C06A5" w:rsidP="008A0024">
      <w:pPr>
        <w:pStyle w:val="Heading11"/>
        <w:jc w:val="both"/>
        <w:rPr>
          <w:rFonts w:asciiTheme="minorHAnsi" w:hAnsiTheme="minorHAnsi" w:cstheme="minorHAnsi"/>
          <w:b/>
          <w:i/>
          <w:u w:val="none"/>
        </w:rPr>
      </w:pPr>
      <w:r w:rsidRPr="00190580">
        <w:rPr>
          <w:rFonts w:asciiTheme="minorHAnsi" w:hAnsiTheme="minorHAnsi" w:cstheme="minorHAnsi"/>
          <w:b/>
          <w:i/>
          <w:u w:val="none"/>
        </w:rPr>
        <w:t>Letni izvedbeni cilji podprograma in kazalci, s katerimi se bo merilo doseganje zastavljenih ciljev</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Letni izvedbeni cilj je zagotoviti pogoje za izvajanje.</w:t>
      </w:r>
    </w:p>
    <w:p w:rsidR="006C06A5" w:rsidRPr="00903322" w:rsidRDefault="006C06A5" w:rsidP="008A0024">
      <w:pPr>
        <w:pStyle w:val="AHeading10"/>
        <w:tabs>
          <w:tab w:val="decimal" w:pos="9200"/>
        </w:tabs>
        <w:jc w:val="both"/>
        <w:rPr>
          <w:rFonts w:asciiTheme="minorHAnsi" w:hAnsiTheme="minorHAnsi" w:cstheme="minorHAnsi"/>
          <w:sz w:val="20"/>
        </w:rPr>
      </w:pPr>
      <w:r w:rsidRPr="00903322">
        <w:rPr>
          <w:rFonts w:asciiTheme="minorHAnsi" w:hAnsiTheme="minorHAnsi" w:cstheme="minorHAnsi"/>
        </w:rPr>
        <w:lastRenderedPageBreak/>
        <w:t>0210 Pomoč ostarelim na domu</w:t>
      </w:r>
      <w:r w:rsidRPr="00903322">
        <w:rPr>
          <w:rFonts w:asciiTheme="minorHAnsi" w:hAnsiTheme="minorHAnsi" w:cstheme="minorHAnsi"/>
        </w:rPr>
        <w:tab/>
      </w:r>
      <w:r w:rsidRPr="00903322">
        <w:rPr>
          <w:rFonts w:asciiTheme="minorHAnsi" w:hAnsiTheme="minorHAnsi" w:cstheme="minorHAnsi"/>
          <w:sz w:val="20"/>
        </w:rPr>
        <w:t>21.200 €</w:t>
      </w:r>
    </w:p>
    <w:p w:rsidR="006C06A5" w:rsidRPr="00190580" w:rsidRDefault="006C06A5" w:rsidP="008A0024">
      <w:pPr>
        <w:pStyle w:val="Heading11"/>
        <w:jc w:val="both"/>
        <w:rPr>
          <w:rFonts w:asciiTheme="minorHAnsi" w:hAnsiTheme="minorHAnsi" w:cstheme="minorHAnsi"/>
          <w:b/>
          <w:i/>
          <w:u w:val="none"/>
        </w:rPr>
      </w:pPr>
      <w:r w:rsidRPr="00190580">
        <w:rPr>
          <w:rFonts w:asciiTheme="minorHAnsi" w:hAnsiTheme="minorHAnsi" w:cstheme="minorHAnsi"/>
          <w:b/>
          <w:i/>
          <w:u w:val="none"/>
        </w:rPr>
        <w:t>Obrazložitev dejavnosti v okviru proračunske postavke</w:t>
      </w:r>
    </w:p>
    <w:p w:rsidR="00BF1FCE" w:rsidRDefault="006C06A5" w:rsidP="008A0024">
      <w:pPr>
        <w:jc w:val="both"/>
        <w:rPr>
          <w:rFonts w:asciiTheme="minorHAnsi" w:hAnsiTheme="minorHAnsi" w:cstheme="minorHAnsi"/>
        </w:rPr>
      </w:pPr>
      <w:r w:rsidRPr="00903322">
        <w:rPr>
          <w:rFonts w:asciiTheme="minorHAnsi" w:hAnsiTheme="minorHAnsi" w:cstheme="minorHAnsi"/>
        </w:rPr>
        <w:t xml:space="preserve">Sredstva so namenjena sofinanciranju pomoči ostarelim na domu na območju Občine Trzin. Javno službo pomoč družini na domu v Občini Trzin na podlagi sklenjene pogodbe izvaja javni zavod Dom počitka Mengeš. </w:t>
      </w:r>
    </w:p>
    <w:p w:rsidR="00BF1FCE" w:rsidRDefault="00BF1FCE" w:rsidP="008A0024">
      <w:pPr>
        <w:jc w:val="both"/>
        <w:rPr>
          <w:rFonts w:asciiTheme="minorHAnsi" w:hAnsiTheme="minorHAnsi" w:cstheme="minorHAnsi"/>
        </w:rPr>
      </w:pPr>
    </w:p>
    <w:p w:rsidR="00AA1696" w:rsidRPr="00903322" w:rsidRDefault="00AA1696" w:rsidP="008A0024">
      <w:pPr>
        <w:jc w:val="both"/>
        <w:rPr>
          <w:rFonts w:asciiTheme="minorHAnsi" w:hAnsiTheme="minorHAnsi" w:cstheme="minorHAnsi"/>
          <w:color w:val="FF0000"/>
        </w:rPr>
      </w:pPr>
      <w:r w:rsidRPr="00903322">
        <w:rPr>
          <w:rFonts w:asciiTheme="minorHAnsi" w:hAnsiTheme="minorHAnsi" w:cstheme="minorHAnsi"/>
          <w:color w:val="FF0000"/>
        </w:rPr>
        <w:t>PREDLOG REBALANSA:</w:t>
      </w:r>
    </w:p>
    <w:p w:rsidR="00BF1FCE" w:rsidRDefault="00BF1FCE" w:rsidP="00BF1FCE">
      <w:pPr>
        <w:rPr>
          <w:rFonts w:asciiTheme="minorHAnsi" w:hAnsiTheme="minorHAnsi" w:cstheme="minorHAnsi"/>
        </w:rPr>
      </w:pPr>
      <w:r w:rsidRPr="00BF1FCE">
        <w:rPr>
          <w:rFonts w:asciiTheme="minorHAnsi" w:hAnsiTheme="minorHAnsi" w:cstheme="minorHAnsi"/>
        </w:rPr>
        <w:t>Glede na trenutno porabo predvidevamo  znižanje  za 3.000 EUR.</w:t>
      </w:r>
    </w:p>
    <w:p w:rsidR="00AA1696" w:rsidRPr="00903322" w:rsidRDefault="00AA1696" w:rsidP="008A0024">
      <w:pPr>
        <w:jc w:val="both"/>
        <w:rPr>
          <w:rFonts w:asciiTheme="minorHAnsi" w:hAnsiTheme="minorHAnsi" w:cstheme="minorHAnsi"/>
        </w:rPr>
      </w:pPr>
    </w:p>
    <w:p w:rsidR="006C06A5" w:rsidRPr="00190580" w:rsidRDefault="006C06A5" w:rsidP="008A0024">
      <w:pPr>
        <w:pStyle w:val="Heading11"/>
        <w:jc w:val="both"/>
        <w:rPr>
          <w:rFonts w:asciiTheme="minorHAnsi" w:hAnsiTheme="minorHAnsi" w:cstheme="minorHAnsi"/>
          <w:b/>
          <w:i/>
          <w:u w:val="none"/>
        </w:rPr>
      </w:pPr>
      <w:r w:rsidRPr="00190580">
        <w:rPr>
          <w:rFonts w:asciiTheme="minorHAnsi" w:hAnsiTheme="minorHAnsi" w:cstheme="minorHAnsi"/>
          <w:b/>
          <w:i/>
          <w:u w:val="none"/>
        </w:rPr>
        <w:t>Navezava na projekte v okviru proračunske postavke</w:t>
      </w:r>
    </w:p>
    <w:p w:rsidR="006C06A5" w:rsidRPr="00190580" w:rsidRDefault="00190580" w:rsidP="008A0024">
      <w:pPr>
        <w:jc w:val="both"/>
        <w:rPr>
          <w:rFonts w:asciiTheme="minorHAnsi" w:hAnsiTheme="minorHAnsi" w:cstheme="minorHAnsi"/>
          <w:b/>
          <w:i/>
        </w:rPr>
      </w:pPr>
      <w:r>
        <w:rPr>
          <w:rFonts w:asciiTheme="minorHAnsi" w:hAnsiTheme="minorHAnsi" w:cstheme="minorHAnsi"/>
          <w:b/>
          <w:i/>
        </w:rPr>
        <w:t>/</w:t>
      </w:r>
    </w:p>
    <w:p w:rsidR="006C06A5" w:rsidRPr="00190580" w:rsidRDefault="006C06A5" w:rsidP="008A0024">
      <w:pPr>
        <w:pStyle w:val="Heading11"/>
        <w:jc w:val="both"/>
        <w:rPr>
          <w:rFonts w:asciiTheme="minorHAnsi" w:hAnsiTheme="minorHAnsi" w:cstheme="minorHAnsi"/>
          <w:b/>
          <w:i/>
          <w:u w:val="none"/>
        </w:rPr>
      </w:pPr>
      <w:r w:rsidRPr="00190580">
        <w:rPr>
          <w:rFonts w:asciiTheme="minorHAnsi" w:hAnsiTheme="minorHAnsi" w:cstheme="minorHAnsi"/>
          <w:b/>
          <w:i/>
          <w:u w:val="none"/>
        </w:rPr>
        <w:t>Izhodišča, na katerih temeljijo izračuni predlogov pravic porabe za del, ki se ne izvršuje preko NRP</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Izračun temelji na realizaciji v preteklem letu.</w:t>
      </w:r>
    </w:p>
    <w:p w:rsidR="00AA1696" w:rsidRPr="00903322" w:rsidRDefault="00AA1696" w:rsidP="008A0024">
      <w:pPr>
        <w:pStyle w:val="AHeading3"/>
        <w:tabs>
          <w:tab w:val="decimal" w:pos="9200"/>
        </w:tabs>
        <w:jc w:val="both"/>
        <w:rPr>
          <w:rFonts w:asciiTheme="minorHAnsi" w:hAnsiTheme="minorHAnsi" w:cstheme="minorHAnsi"/>
        </w:rPr>
      </w:pPr>
      <w:bookmarkStart w:id="35" w:name="_Toc326152691"/>
    </w:p>
    <w:p w:rsidR="006C06A5" w:rsidRPr="00190580" w:rsidRDefault="006C06A5" w:rsidP="008A0024">
      <w:pPr>
        <w:pStyle w:val="AHeading3"/>
        <w:tabs>
          <w:tab w:val="decimal" w:pos="9200"/>
        </w:tabs>
        <w:jc w:val="both"/>
        <w:rPr>
          <w:rFonts w:asciiTheme="minorHAnsi" w:hAnsiTheme="minorHAnsi" w:cstheme="minorHAnsi"/>
          <w:sz w:val="36"/>
          <w:szCs w:val="36"/>
        </w:rPr>
      </w:pPr>
      <w:r w:rsidRPr="00190580">
        <w:rPr>
          <w:rFonts w:asciiTheme="minorHAnsi" w:hAnsiTheme="minorHAnsi" w:cstheme="minorHAnsi"/>
          <w:sz w:val="36"/>
          <w:szCs w:val="36"/>
        </w:rPr>
        <w:t>0006 Medobčinski inšpektorat</w:t>
      </w:r>
      <w:r w:rsidRPr="00190580">
        <w:rPr>
          <w:rFonts w:asciiTheme="minorHAnsi" w:hAnsiTheme="minorHAnsi" w:cstheme="minorHAnsi"/>
          <w:sz w:val="36"/>
          <w:szCs w:val="36"/>
        </w:rPr>
        <w:tab/>
      </w:r>
      <w:bookmarkEnd w:id="35"/>
    </w:p>
    <w:p w:rsidR="006C06A5" w:rsidRPr="00903322" w:rsidRDefault="006C06A5" w:rsidP="008A0024">
      <w:pPr>
        <w:pStyle w:val="AHeading5"/>
        <w:tabs>
          <w:tab w:val="decimal" w:pos="9200"/>
        </w:tabs>
        <w:jc w:val="both"/>
        <w:rPr>
          <w:rFonts w:asciiTheme="minorHAnsi" w:hAnsiTheme="minorHAnsi" w:cstheme="minorHAnsi"/>
          <w:sz w:val="20"/>
        </w:rPr>
      </w:pPr>
      <w:bookmarkStart w:id="36" w:name="_Toc326152692"/>
      <w:r w:rsidRPr="00903322">
        <w:rPr>
          <w:rFonts w:asciiTheme="minorHAnsi" w:hAnsiTheme="minorHAnsi" w:cstheme="minorHAnsi"/>
        </w:rPr>
        <w:t>06 LOKALNA SAMOUPRAVA</w:t>
      </w:r>
      <w:r w:rsidRPr="00903322">
        <w:rPr>
          <w:rFonts w:asciiTheme="minorHAnsi" w:hAnsiTheme="minorHAnsi" w:cstheme="minorHAnsi"/>
        </w:rPr>
        <w:tab/>
      </w:r>
      <w:bookmarkEnd w:id="36"/>
    </w:p>
    <w:p w:rsidR="006C06A5" w:rsidRPr="00190580" w:rsidRDefault="006C06A5" w:rsidP="008A0024">
      <w:pPr>
        <w:pStyle w:val="Heading11"/>
        <w:jc w:val="both"/>
        <w:rPr>
          <w:rFonts w:asciiTheme="minorHAnsi" w:hAnsiTheme="minorHAnsi" w:cstheme="minorHAnsi"/>
          <w:b/>
          <w:i/>
          <w:u w:val="none"/>
        </w:rPr>
      </w:pPr>
      <w:r w:rsidRPr="00190580">
        <w:rPr>
          <w:rFonts w:asciiTheme="minorHAnsi" w:hAnsiTheme="minorHAnsi" w:cstheme="minorHAnsi"/>
          <w:b/>
          <w:i/>
          <w:u w:val="none"/>
        </w:rPr>
        <w:t>Opis področja proračunske porabe, poslanstva občine znotraj področja proračunske porabe</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Področje porabe zajema sredstva za delovanje občinske uprave na področju lokalne samouprave in koordinacije vladne in lokalne ravni in financiranje nalog ožjih delov občin, kolikor so ustanovlj</w:t>
      </w:r>
      <w:r w:rsidR="00190580">
        <w:rPr>
          <w:rFonts w:asciiTheme="minorHAnsi" w:hAnsiTheme="minorHAnsi" w:cstheme="minorHAnsi"/>
        </w:rPr>
        <w:t>eni ter obveznosti občine v zve</w:t>
      </w:r>
      <w:r w:rsidRPr="00903322">
        <w:rPr>
          <w:rFonts w:asciiTheme="minorHAnsi" w:hAnsiTheme="minorHAnsi" w:cstheme="minorHAnsi"/>
        </w:rPr>
        <w:t>zi z delovanjem zvez občin ipd.</w:t>
      </w:r>
    </w:p>
    <w:p w:rsidR="006C06A5" w:rsidRPr="00190580" w:rsidRDefault="006C06A5" w:rsidP="008A0024">
      <w:pPr>
        <w:pStyle w:val="Heading11"/>
        <w:jc w:val="both"/>
        <w:rPr>
          <w:rFonts w:asciiTheme="minorHAnsi" w:hAnsiTheme="minorHAnsi" w:cstheme="minorHAnsi"/>
          <w:b/>
          <w:i/>
          <w:u w:val="none"/>
        </w:rPr>
      </w:pPr>
      <w:r w:rsidRPr="00190580">
        <w:rPr>
          <w:rFonts w:asciiTheme="minorHAnsi" w:hAnsiTheme="minorHAnsi" w:cstheme="minorHAnsi"/>
          <w:b/>
          <w:i/>
          <w:u w:val="none"/>
        </w:rPr>
        <w:t>Dokumenti dolgoročnega razvojnega načrtovanja</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Dolgoročni cilj lokalne samouprave je kvalitetno izvajanje nalog, ki zagotavljajo stabilnost v Občini Trzin in uresničevanje Strategije razvoja občine Trzin ter drugih programskih dokumentov občine.</w:t>
      </w:r>
    </w:p>
    <w:p w:rsidR="006C06A5" w:rsidRPr="00190580" w:rsidRDefault="006C06A5" w:rsidP="008A0024">
      <w:pPr>
        <w:pStyle w:val="Heading11"/>
        <w:jc w:val="both"/>
        <w:rPr>
          <w:rFonts w:asciiTheme="minorHAnsi" w:hAnsiTheme="minorHAnsi" w:cstheme="minorHAnsi"/>
          <w:b/>
          <w:i/>
          <w:u w:val="none"/>
        </w:rPr>
      </w:pPr>
      <w:r w:rsidRPr="00190580">
        <w:rPr>
          <w:rFonts w:asciiTheme="minorHAnsi" w:hAnsiTheme="minorHAnsi" w:cstheme="minorHAnsi"/>
          <w:b/>
          <w:i/>
          <w:u w:val="none"/>
        </w:rPr>
        <w:t>Dolgoročni cilji področja proračunske porabe</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Dolgoročni cilj je čim bolj kvalitetno izvajanje nalog uprave v korist razvoja občine.</w:t>
      </w:r>
    </w:p>
    <w:p w:rsidR="006C06A5" w:rsidRPr="00190580" w:rsidRDefault="006C06A5" w:rsidP="008A0024">
      <w:pPr>
        <w:pStyle w:val="Heading11"/>
        <w:jc w:val="both"/>
        <w:rPr>
          <w:rFonts w:asciiTheme="minorHAnsi" w:hAnsiTheme="minorHAnsi" w:cstheme="minorHAnsi"/>
          <w:b/>
          <w:i/>
          <w:u w:val="none"/>
        </w:rPr>
      </w:pPr>
      <w:r w:rsidRPr="00190580">
        <w:rPr>
          <w:rFonts w:asciiTheme="minorHAnsi" w:hAnsiTheme="minorHAnsi" w:cstheme="minorHAnsi"/>
          <w:b/>
          <w:i/>
          <w:u w:val="none"/>
        </w:rPr>
        <w:t>Oznaka in nazivi glavnih programov v pristojnosti občine</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0601- Delovanje na področju lokalne samouprave ter koordinacija vladne in lokalne ravni.</w:t>
      </w:r>
      <w:r w:rsidR="00190580">
        <w:rPr>
          <w:rFonts w:asciiTheme="minorHAnsi" w:hAnsiTheme="minorHAnsi" w:cstheme="minorHAnsi"/>
        </w:rPr>
        <w:t xml:space="preserve"> </w:t>
      </w:r>
      <w:r w:rsidRPr="00903322">
        <w:rPr>
          <w:rFonts w:asciiTheme="minorHAnsi" w:hAnsiTheme="minorHAnsi" w:cstheme="minorHAnsi"/>
        </w:rPr>
        <w:t>0603- Dejavnost občinske uprave</w:t>
      </w:r>
    </w:p>
    <w:p w:rsidR="006C06A5" w:rsidRPr="00903322" w:rsidRDefault="006C06A5" w:rsidP="008A0024">
      <w:pPr>
        <w:pStyle w:val="AHeading6"/>
        <w:tabs>
          <w:tab w:val="decimal" w:pos="9200"/>
        </w:tabs>
        <w:jc w:val="both"/>
        <w:rPr>
          <w:rFonts w:asciiTheme="minorHAnsi" w:hAnsiTheme="minorHAnsi" w:cstheme="minorHAnsi"/>
          <w:sz w:val="20"/>
        </w:rPr>
      </w:pPr>
      <w:r w:rsidRPr="00903322">
        <w:rPr>
          <w:rFonts w:asciiTheme="minorHAnsi" w:hAnsiTheme="minorHAnsi" w:cstheme="minorHAnsi"/>
        </w:rPr>
        <w:t>0603 Dejavnost občinske uprave</w:t>
      </w:r>
      <w:r w:rsidRPr="00903322">
        <w:rPr>
          <w:rFonts w:asciiTheme="minorHAnsi" w:hAnsiTheme="minorHAnsi" w:cstheme="minorHAnsi"/>
        </w:rPr>
        <w:tab/>
      </w:r>
    </w:p>
    <w:p w:rsidR="006C06A5" w:rsidRPr="00190580" w:rsidRDefault="006C06A5" w:rsidP="008A0024">
      <w:pPr>
        <w:pStyle w:val="Heading11"/>
        <w:jc w:val="both"/>
        <w:rPr>
          <w:rFonts w:asciiTheme="minorHAnsi" w:hAnsiTheme="minorHAnsi" w:cstheme="minorHAnsi"/>
          <w:b/>
          <w:i/>
          <w:u w:val="none"/>
        </w:rPr>
      </w:pPr>
      <w:r w:rsidRPr="00190580">
        <w:rPr>
          <w:rFonts w:asciiTheme="minorHAnsi" w:hAnsiTheme="minorHAnsi" w:cstheme="minorHAnsi"/>
          <w:b/>
          <w:i/>
          <w:u w:val="none"/>
        </w:rPr>
        <w:t>Opis glavnega programa</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Podprogram vključuje sredstva za delovanje občinske uprave</w:t>
      </w:r>
    </w:p>
    <w:p w:rsidR="006C06A5" w:rsidRPr="00190580" w:rsidRDefault="006C06A5" w:rsidP="008A0024">
      <w:pPr>
        <w:pStyle w:val="Heading11"/>
        <w:jc w:val="both"/>
        <w:rPr>
          <w:rFonts w:asciiTheme="minorHAnsi" w:hAnsiTheme="minorHAnsi" w:cstheme="minorHAnsi"/>
          <w:b/>
          <w:i/>
          <w:u w:val="none"/>
        </w:rPr>
      </w:pPr>
      <w:r w:rsidRPr="00190580">
        <w:rPr>
          <w:rFonts w:asciiTheme="minorHAnsi" w:hAnsiTheme="minorHAnsi" w:cstheme="minorHAnsi"/>
          <w:b/>
          <w:i/>
          <w:u w:val="none"/>
        </w:rPr>
        <w:t>Dolgoročni cilji glavnega programa</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Dolgoročni cilj je kvalitetno in strokovno delovanje občinske uprave v okviru nalog, ki izhajajo iz zakona, občinskega statuta in razvojnih dokumentov občine</w:t>
      </w:r>
    </w:p>
    <w:p w:rsidR="006C06A5" w:rsidRPr="00190580" w:rsidRDefault="006C06A5" w:rsidP="008A0024">
      <w:pPr>
        <w:pStyle w:val="Heading11"/>
        <w:jc w:val="both"/>
        <w:rPr>
          <w:rFonts w:asciiTheme="minorHAnsi" w:hAnsiTheme="minorHAnsi" w:cstheme="minorHAnsi"/>
          <w:b/>
          <w:i/>
          <w:u w:val="none"/>
        </w:rPr>
      </w:pPr>
      <w:r w:rsidRPr="00190580">
        <w:rPr>
          <w:rFonts w:asciiTheme="minorHAnsi" w:hAnsiTheme="minorHAnsi" w:cstheme="minorHAnsi"/>
          <w:b/>
          <w:i/>
          <w:u w:val="none"/>
        </w:rPr>
        <w:t>Glavni letni izvedbeni cilji in kazalci, s katerimi se bo merilo doseganje zastavljenih ciljev</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Glavni izvedbeni cilj v proračunskem letu so izvajanje načrtovanih aktivnosti v okviru dolgoročnih ciljev</w:t>
      </w:r>
    </w:p>
    <w:p w:rsidR="006C06A5" w:rsidRPr="00190580" w:rsidRDefault="006C06A5" w:rsidP="008A0024">
      <w:pPr>
        <w:pStyle w:val="Heading11"/>
        <w:jc w:val="both"/>
        <w:rPr>
          <w:rFonts w:asciiTheme="minorHAnsi" w:hAnsiTheme="minorHAnsi" w:cstheme="minorHAnsi"/>
          <w:b/>
          <w:i/>
          <w:u w:val="none"/>
        </w:rPr>
      </w:pPr>
      <w:r w:rsidRPr="00190580">
        <w:rPr>
          <w:rFonts w:asciiTheme="minorHAnsi" w:hAnsiTheme="minorHAnsi" w:cstheme="minorHAnsi"/>
          <w:b/>
          <w:i/>
          <w:u w:val="none"/>
        </w:rPr>
        <w:t>Podprogrami in proračunski uporabniki znotraj glavnega programa</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06039001- Administracija občinske uprave06039002- Razpolaganje in upravljanje s premoženjem, potrebnim za delovanje občinske uprave</w:t>
      </w:r>
    </w:p>
    <w:p w:rsidR="006C06A5" w:rsidRPr="00903322" w:rsidRDefault="006C06A5" w:rsidP="008A0024">
      <w:pPr>
        <w:pStyle w:val="AHeading7"/>
        <w:tabs>
          <w:tab w:val="decimal" w:pos="9200"/>
        </w:tabs>
        <w:jc w:val="both"/>
        <w:rPr>
          <w:rFonts w:asciiTheme="minorHAnsi" w:hAnsiTheme="minorHAnsi" w:cstheme="minorHAnsi"/>
          <w:sz w:val="20"/>
        </w:rPr>
      </w:pPr>
      <w:r w:rsidRPr="00903322">
        <w:rPr>
          <w:rFonts w:asciiTheme="minorHAnsi" w:hAnsiTheme="minorHAnsi" w:cstheme="minorHAnsi"/>
        </w:rPr>
        <w:lastRenderedPageBreak/>
        <w:t>06039001 Administracija občinske uprave</w:t>
      </w:r>
      <w:r w:rsidRPr="00903322">
        <w:rPr>
          <w:rFonts w:asciiTheme="minorHAnsi" w:hAnsiTheme="minorHAnsi" w:cstheme="minorHAnsi"/>
        </w:rPr>
        <w:tab/>
      </w:r>
    </w:p>
    <w:p w:rsidR="006C06A5" w:rsidRPr="00190580" w:rsidRDefault="006C06A5" w:rsidP="008A0024">
      <w:pPr>
        <w:pStyle w:val="Heading11"/>
        <w:jc w:val="both"/>
        <w:rPr>
          <w:rFonts w:asciiTheme="minorHAnsi" w:hAnsiTheme="minorHAnsi" w:cstheme="minorHAnsi"/>
          <w:b/>
          <w:i/>
          <w:u w:val="none"/>
        </w:rPr>
      </w:pPr>
      <w:r w:rsidRPr="00190580">
        <w:rPr>
          <w:rFonts w:asciiTheme="minorHAnsi" w:hAnsiTheme="minorHAnsi" w:cstheme="minorHAnsi"/>
          <w:b/>
          <w:i/>
          <w:u w:val="none"/>
        </w:rPr>
        <w:t>Opis podprograma</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Podprogram vsebuje sredstva za administracijo občinske uprave (plače zaposlenih v občinski upravi, sredstva za odpravo nesorazmerij med osnovnimi plačami, materialni stroški, sredstva za izobraževanje zaposlenih,..</w:t>
      </w:r>
    </w:p>
    <w:p w:rsidR="006C06A5" w:rsidRPr="00190580" w:rsidRDefault="006C06A5" w:rsidP="008A0024">
      <w:pPr>
        <w:pStyle w:val="Heading11"/>
        <w:jc w:val="both"/>
        <w:rPr>
          <w:rFonts w:asciiTheme="minorHAnsi" w:hAnsiTheme="minorHAnsi" w:cstheme="minorHAnsi"/>
          <w:b/>
          <w:i/>
          <w:u w:val="none"/>
        </w:rPr>
      </w:pPr>
      <w:r w:rsidRPr="00190580">
        <w:rPr>
          <w:rFonts w:asciiTheme="minorHAnsi" w:hAnsiTheme="minorHAnsi" w:cstheme="minorHAnsi"/>
          <w:b/>
          <w:i/>
          <w:u w:val="none"/>
        </w:rPr>
        <w:t>Zakonske in druge pravne podlage</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Zakon o lokalni samoupravi in občinski statut.- Zakon o javnih uslužbencih- Zakon o s</w:t>
      </w:r>
      <w:r w:rsidR="00190580">
        <w:rPr>
          <w:rFonts w:asciiTheme="minorHAnsi" w:hAnsiTheme="minorHAnsi" w:cstheme="minorHAnsi"/>
        </w:rPr>
        <w:t xml:space="preserve">istemu plač v javnem sektorju </w:t>
      </w:r>
      <w:r w:rsidRPr="00903322">
        <w:rPr>
          <w:rFonts w:asciiTheme="minorHAnsi" w:hAnsiTheme="minorHAnsi" w:cstheme="minorHAnsi"/>
        </w:rPr>
        <w:t>Zakon o javnih financah</w:t>
      </w:r>
    </w:p>
    <w:p w:rsidR="006C06A5" w:rsidRPr="00190580" w:rsidRDefault="006C06A5" w:rsidP="008A0024">
      <w:pPr>
        <w:pStyle w:val="Heading11"/>
        <w:jc w:val="both"/>
        <w:rPr>
          <w:rFonts w:asciiTheme="minorHAnsi" w:hAnsiTheme="minorHAnsi" w:cstheme="minorHAnsi"/>
          <w:b/>
          <w:i/>
          <w:u w:val="none"/>
        </w:rPr>
      </w:pPr>
      <w:r w:rsidRPr="00190580">
        <w:rPr>
          <w:rFonts w:asciiTheme="minorHAnsi" w:hAnsiTheme="minorHAnsi" w:cstheme="minorHAnsi"/>
          <w:b/>
          <w:i/>
          <w:u w:val="none"/>
        </w:rPr>
        <w:t>Dolgoročni cilji podprograma in kazalci, s katerimi se bo merilo doseganje zastavljenih ciljev</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Dolgoročni cilj je kvalitetno in strokovno delovanje občinske uprave</w:t>
      </w:r>
    </w:p>
    <w:p w:rsidR="006C06A5" w:rsidRPr="00190580" w:rsidRDefault="006C06A5" w:rsidP="008A0024">
      <w:pPr>
        <w:pStyle w:val="Heading11"/>
        <w:jc w:val="both"/>
        <w:rPr>
          <w:rFonts w:asciiTheme="minorHAnsi" w:hAnsiTheme="minorHAnsi" w:cstheme="minorHAnsi"/>
          <w:b/>
          <w:i/>
          <w:u w:val="none"/>
        </w:rPr>
      </w:pPr>
      <w:r w:rsidRPr="00190580">
        <w:rPr>
          <w:rFonts w:asciiTheme="minorHAnsi" w:hAnsiTheme="minorHAnsi" w:cstheme="minorHAnsi"/>
          <w:b/>
          <w:i/>
          <w:u w:val="none"/>
        </w:rPr>
        <w:t>Letni izvedbeni cilji podprograma in kazalci, s katerimi se bo merilo doseganje zastavljenih ciljev</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Letni izvedbeni cilj podprograma je zagotoviti pogoje za delovanje občinske uprave</w:t>
      </w:r>
    </w:p>
    <w:p w:rsidR="006C06A5" w:rsidRPr="00903322" w:rsidRDefault="006C06A5" w:rsidP="008A0024">
      <w:pPr>
        <w:pStyle w:val="AHeading10"/>
        <w:tabs>
          <w:tab w:val="decimal" w:pos="9200"/>
        </w:tabs>
        <w:jc w:val="both"/>
        <w:rPr>
          <w:rFonts w:asciiTheme="minorHAnsi" w:hAnsiTheme="minorHAnsi" w:cstheme="minorHAnsi"/>
          <w:sz w:val="20"/>
        </w:rPr>
      </w:pPr>
      <w:r w:rsidRPr="00903322">
        <w:rPr>
          <w:rFonts w:asciiTheme="minorHAnsi" w:hAnsiTheme="minorHAnsi" w:cstheme="minorHAnsi"/>
        </w:rPr>
        <w:t>0046 Plače delavcev Medobčinskega inšpektorata</w:t>
      </w:r>
      <w:r w:rsidRPr="00903322">
        <w:rPr>
          <w:rFonts w:asciiTheme="minorHAnsi" w:hAnsiTheme="minorHAnsi" w:cstheme="minorHAnsi"/>
        </w:rPr>
        <w:tab/>
      </w:r>
      <w:r w:rsidRPr="00903322">
        <w:rPr>
          <w:rFonts w:asciiTheme="minorHAnsi" w:hAnsiTheme="minorHAnsi" w:cstheme="minorHAnsi"/>
          <w:sz w:val="20"/>
        </w:rPr>
        <w:t>142.213 €</w:t>
      </w:r>
    </w:p>
    <w:p w:rsidR="006C06A5" w:rsidRPr="00190580" w:rsidRDefault="006C06A5" w:rsidP="008A0024">
      <w:pPr>
        <w:pStyle w:val="Heading11"/>
        <w:jc w:val="both"/>
        <w:rPr>
          <w:rFonts w:asciiTheme="minorHAnsi" w:hAnsiTheme="minorHAnsi" w:cstheme="minorHAnsi"/>
          <w:b/>
          <w:i/>
          <w:u w:val="none"/>
        </w:rPr>
      </w:pPr>
      <w:r w:rsidRPr="00190580">
        <w:rPr>
          <w:rFonts w:asciiTheme="minorHAnsi" w:hAnsiTheme="minorHAnsi" w:cstheme="minorHAnsi"/>
          <w:b/>
          <w:i/>
          <w:u w:val="none"/>
        </w:rPr>
        <w:t>Obrazložitev dejavnosti v okviru proračunske postavke</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Postavka je namenjena za plače in druge izdatke zaposlenih na Medobčinskem inšpektoratu, ki so določeni v skladu z Zakonom o javnih uslužbencih in drugimi predpisi za pokojninsko in invalidsko zavarovanje. Na postavki so planirana tudi sredstva za plačilo premij dodatnega kolektivnega zavarovanja za javne uslužbence po Zakonu o dodatnem kolektivnem pokojninskem zavarovanju. Prav tako so na postavki planirana tud sredstva za izplačilo regresa za letni dopust, ki je za leto 2012 predviden v višini 692,00 € bruto.  Poleg navedenega smo namenili nekaj sredstev tudi za zdravniške preglede zaposlenih, ki jih je delodajalec dolžan zagotoviti v skladu z Zakonom o delovnih razmerjih in kilometrino.</w:t>
      </w:r>
    </w:p>
    <w:p w:rsidR="00BF1FCE" w:rsidRDefault="00BF1FCE" w:rsidP="008A0024">
      <w:pPr>
        <w:jc w:val="both"/>
        <w:rPr>
          <w:rFonts w:asciiTheme="minorHAnsi" w:hAnsiTheme="minorHAnsi" w:cstheme="minorHAnsi"/>
          <w:color w:val="FF0000"/>
        </w:rPr>
      </w:pPr>
    </w:p>
    <w:p w:rsidR="00AA1696" w:rsidRPr="00903322" w:rsidRDefault="00AA1696" w:rsidP="008A0024">
      <w:pPr>
        <w:jc w:val="both"/>
        <w:rPr>
          <w:rFonts w:asciiTheme="minorHAnsi" w:hAnsiTheme="minorHAnsi" w:cstheme="minorHAnsi"/>
          <w:color w:val="FF0000"/>
        </w:rPr>
      </w:pPr>
      <w:r w:rsidRPr="00903322">
        <w:rPr>
          <w:rFonts w:asciiTheme="minorHAnsi" w:hAnsiTheme="minorHAnsi" w:cstheme="minorHAnsi"/>
          <w:color w:val="FF0000"/>
        </w:rPr>
        <w:t>PREDLOG REBALANSA:</w:t>
      </w:r>
    </w:p>
    <w:p w:rsidR="0027636A" w:rsidRDefault="0027636A" w:rsidP="00BF1FCE">
      <w:pPr>
        <w:jc w:val="both"/>
        <w:rPr>
          <w:rFonts w:asciiTheme="minorHAnsi" w:hAnsiTheme="minorHAnsi" w:cstheme="minorHAnsi"/>
        </w:rPr>
      </w:pPr>
      <w:r>
        <w:rPr>
          <w:rFonts w:asciiTheme="minorHAnsi" w:hAnsiTheme="minorHAnsi" w:cstheme="minorHAnsi"/>
        </w:rPr>
        <w:t xml:space="preserve">V skladu z Zakonom o uravnoteženju javnih financ tudi na tej PP znižujemo odhodke v višini 1.000,00 EUR in jih prenašamo na PP 0220 – Oprema in inventar za potrebe MIR. Ker so sredstva za delovanje MIR določena v letnem planu in potrjena iz strani vseh šestih občin, lahko brez soglasja ostalih občin  le razporejamo </w:t>
      </w:r>
      <w:r w:rsidR="00BD0F59">
        <w:rPr>
          <w:rFonts w:asciiTheme="minorHAnsi" w:hAnsiTheme="minorHAnsi" w:cstheme="minorHAnsi"/>
        </w:rPr>
        <w:t xml:space="preserve">znotraj </w:t>
      </w:r>
      <w:r w:rsidR="00BF315D">
        <w:rPr>
          <w:rFonts w:asciiTheme="minorHAnsi" w:hAnsiTheme="minorHAnsi" w:cstheme="minorHAnsi"/>
        </w:rPr>
        <w:t xml:space="preserve">proračunskih </w:t>
      </w:r>
      <w:proofErr w:type="spellStart"/>
      <w:r w:rsidR="00BF315D">
        <w:rPr>
          <w:rFonts w:asciiTheme="minorHAnsi" w:hAnsiTheme="minorHAnsi" w:cstheme="minorHAnsi"/>
        </w:rPr>
        <w:t>posavk</w:t>
      </w:r>
      <w:proofErr w:type="spellEnd"/>
      <w:r w:rsidR="00BF315D">
        <w:rPr>
          <w:rFonts w:asciiTheme="minorHAnsi" w:hAnsiTheme="minorHAnsi" w:cstheme="minorHAnsi"/>
        </w:rPr>
        <w:t>.</w:t>
      </w:r>
    </w:p>
    <w:p w:rsidR="0027636A" w:rsidRPr="00903322" w:rsidRDefault="0027636A" w:rsidP="008A0024">
      <w:pPr>
        <w:jc w:val="both"/>
        <w:rPr>
          <w:rFonts w:asciiTheme="minorHAnsi" w:hAnsiTheme="minorHAnsi" w:cstheme="minorHAnsi"/>
        </w:rPr>
      </w:pPr>
    </w:p>
    <w:p w:rsidR="006C06A5" w:rsidRPr="00190580" w:rsidRDefault="006C06A5" w:rsidP="008A0024">
      <w:pPr>
        <w:pStyle w:val="Heading11"/>
        <w:jc w:val="both"/>
        <w:rPr>
          <w:rFonts w:asciiTheme="minorHAnsi" w:hAnsiTheme="minorHAnsi" w:cstheme="minorHAnsi"/>
          <w:b/>
          <w:i/>
          <w:u w:val="none"/>
        </w:rPr>
      </w:pPr>
      <w:r w:rsidRPr="00190580">
        <w:rPr>
          <w:rFonts w:asciiTheme="minorHAnsi" w:hAnsiTheme="minorHAnsi" w:cstheme="minorHAnsi"/>
          <w:b/>
          <w:i/>
          <w:u w:val="none"/>
        </w:rPr>
        <w:t>Navezava na projekte v okviru proračunske postavke</w:t>
      </w:r>
    </w:p>
    <w:p w:rsidR="006C06A5" w:rsidRPr="00903322" w:rsidRDefault="00190580" w:rsidP="008A0024">
      <w:pPr>
        <w:jc w:val="both"/>
        <w:rPr>
          <w:rFonts w:asciiTheme="minorHAnsi" w:hAnsiTheme="minorHAnsi" w:cstheme="minorHAnsi"/>
        </w:rPr>
      </w:pPr>
      <w:r>
        <w:rPr>
          <w:rFonts w:asciiTheme="minorHAnsi" w:hAnsiTheme="minorHAnsi" w:cstheme="minorHAnsi"/>
        </w:rPr>
        <w:t>/</w:t>
      </w:r>
    </w:p>
    <w:p w:rsidR="006C06A5" w:rsidRPr="00190580" w:rsidRDefault="006C06A5" w:rsidP="008A0024">
      <w:pPr>
        <w:pStyle w:val="Heading11"/>
        <w:jc w:val="both"/>
        <w:rPr>
          <w:rFonts w:asciiTheme="minorHAnsi" w:hAnsiTheme="minorHAnsi" w:cstheme="minorHAnsi"/>
          <w:b/>
          <w:i/>
          <w:u w:val="none"/>
        </w:rPr>
      </w:pPr>
      <w:r w:rsidRPr="00190580">
        <w:rPr>
          <w:rFonts w:asciiTheme="minorHAnsi" w:hAnsiTheme="minorHAnsi" w:cstheme="minorHAnsi"/>
          <w:b/>
          <w:i/>
          <w:u w:val="none"/>
        </w:rPr>
        <w:t>Izhodišča, na katerih temeljijo izračuni predlogov pravic porabe za del, ki se ne izvršuje preko NRP</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Poraba sredstev v letu 2010 in program dela ter zaposlovanja, ki ga je predložila vodja Medobčinskega inšpektorata in so ga potrdile občine soustanoviteljice.</w:t>
      </w:r>
    </w:p>
    <w:p w:rsidR="006C06A5" w:rsidRPr="00903322" w:rsidRDefault="006C06A5" w:rsidP="008A0024">
      <w:pPr>
        <w:pStyle w:val="AHeading10"/>
        <w:tabs>
          <w:tab w:val="decimal" w:pos="9200"/>
        </w:tabs>
        <w:jc w:val="both"/>
        <w:rPr>
          <w:rFonts w:asciiTheme="minorHAnsi" w:hAnsiTheme="minorHAnsi" w:cstheme="minorHAnsi"/>
          <w:sz w:val="20"/>
        </w:rPr>
      </w:pPr>
      <w:r w:rsidRPr="00903322">
        <w:rPr>
          <w:rFonts w:asciiTheme="minorHAnsi" w:hAnsiTheme="minorHAnsi" w:cstheme="minorHAnsi"/>
        </w:rPr>
        <w:t>0220 Oprema in inventar za potrebe Medobčinskega inšpektorata</w:t>
      </w:r>
      <w:r w:rsidRPr="00903322">
        <w:rPr>
          <w:rFonts w:asciiTheme="minorHAnsi" w:hAnsiTheme="minorHAnsi" w:cstheme="minorHAnsi"/>
        </w:rPr>
        <w:tab/>
      </w:r>
      <w:r w:rsidRPr="00903322">
        <w:rPr>
          <w:rFonts w:asciiTheme="minorHAnsi" w:hAnsiTheme="minorHAnsi" w:cstheme="minorHAnsi"/>
          <w:sz w:val="20"/>
        </w:rPr>
        <w:t>8.373 €</w:t>
      </w:r>
    </w:p>
    <w:p w:rsidR="006C06A5" w:rsidRPr="00190580" w:rsidRDefault="006C06A5" w:rsidP="008A0024">
      <w:pPr>
        <w:pStyle w:val="Heading11"/>
        <w:jc w:val="both"/>
        <w:rPr>
          <w:rFonts w:asciiTheme="minorHAnsi" w:hAnsiTheme="minorHAnsi" w:cstheme="minorHAnsi"/>
          <w:b/>
          <w:i/>
          <w:u w:val="none"/>
        </w:rPr>
      </w:pPr>
      <w:r w:rsidRPr="00190580">
        <w:rPr>
          <w:rFonts w:asciiTheme="minorHAnsi" w:hAnsiTheme="minorHAnsi" w:cstheme="minorHAnsi"/>
          <w:b/>
          <w:i/>
          <w:u w:val="none"/>
        </w:rPr>
        <w:t>Obrazložitev dejavnosti v okviru proračunske postavke</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 xml:space="preserve">Postavka je namenjena za opremo in inventar za potrebe Medobčinskega inšpektorata. V letu 2012 planiramo sredstva za nakup računalniške opreme, ki bi jo </w:t>
      </w:r>
      <w:proofErr w:type="spellStart"/>
      <w:r w:rsidRPr="00903322">
        <w:rPr>
          <w:rFonts w:asciiTheme="minorHAnsi" w:hAnsiTheme="minorHAnsi" w:cstheme="minorHAnsi"/>
        </w:rPr>
        <w:t>eventuelno</w:t>
      </w:r>
      <w:proofErr w:type="spellEnd"/>
      <w:r w:rsidRPr="00903322">
        <w:rPr>
          <w:rFonts w:asciiTheme="minorHAnsi" w:hAnsiTheme="minorHAnsi" w:cstheme="minorHAnsi"/>
        </w:rPr>
        <w:t xml:space="preserve"> potrebovali, bodisi zaradi okvare, popravila ali kakšnih drugih specifičnih potreb</w:t>
      </w:r>
      <w:r w:rsidR="00BF315D">
        <w:rPr>
          <w:rFonts w:asciiTheme="minorHAnsi" w:hAnsiTheme="minorHAnsi" w:cstheme="minorHAnsi"/>
        </w:rPr>
        <w:t>.</w:t>
      </w:r>
    </w:p>
    <w:p w:rsidR="00AA1696" w:rsidRDefault="00AA1696" w:rsidP="008A0024">
      <w:pPr>
        <w:jc w:val="both"/>
        <w:rPr>
          <w:rFonts w:asciiTheme="minorHAnsi" w:hAnsiTheme="minorHAnsi" w:cstheme="minorHAnsi"/>
          <w:color w:val="FF0000"/>
        </w:rPr>
      </w:pPr>
      <w:r w:rsidRPr="00903322">
        <w:rPr>
          <w:rFonts w:asciiTheme="minorHAnsi" w:hAnsiTheme="minorHAnsi" w:cstheme="minorHAnsi"/>
          <w:color w:val="FF0000"/>
        </w:rPr>
        <w:t>PREDLOG REBALANSA:</w:t>
      </w:r>
    </w:p>
    <w:p w:rsidR="00F97B92" w:rsidRPr="00F97B92" w:rsidRDefault="00F97B92" w:rsidP="008A0024">
      <w:pPr>
        <w:jc w:val="both"/>
        <w:rPr>
          <w:rFonts w:asciiTheme="minorHAnsi" w:hAnsiTheme="minorHAnsi" w:cstheme="minorHAnsi"/>
        </w:rPr>
      </w:pPr>
      <w:r w:rsidRPr="00F97B92">
        <w:rPr>
          <w:rFonts w:asciiTheme="minorHAnsi" w:hAnsiTheme="minorHAnsi" w:cstheme="minorHAnsi"/>
        </w:rPr>
        <w:t>Sredstva v višini 1.000,00 EUR prenesejo iz PP 0046 – Plače delavcev Medobčinskega inšpektorata.</w:t>
      </w:r>
    </w:p>
    <w:p w:rsidR="00AA1696" w:rsidRPr="00903322" w:rsidRDefault="00AA1696" w:rsidP="008A0024">
      <w:pPr>
        <w:jc w:val="both"/>
        <w:rPr>
          <w:rFonts w:asciiTheme="minorHAnsi" w:hAnsiTheme="minorHAnsi" w:cstheme="minorHAnsi"/>
        </w:rPr>
      </w:pPr>
    </w:p>
    <w:p w:rsidR="006C06A5" w:rsidRPr="00190580" w:rsidRDefault="006C06A5" w:rsidP="008A0024">
      <w:pPr>
        <w:pStyle w:val="Heading11"/>
        <w:jc w:val="both"/>
        <w:rPr>
          <w:rFonts w:asciiTheme="minorHAnsi" w:hAnsiTheme="minorHAnsi" w:cstheme="minorHAnsi"/>
          <w:b/>
          <w:i/>
          <w:u w:val="none"/>
        </w:rPr>
      </w:pPr>
      <w:r w:rsidRPr="00190580">
        <w:rPr>
          <w:rFonts w:asciiTheme="minorHAnsi" w:hAnsiTheme="minorHAnsi" w:cstheme="minorHAnsi"/>
          <w:b/>
          <w:i/>
          <w:u w:val="none"/>
        </w:rPr>
        <w:t>Navezava na projekte v okviru proračunske postavke</w:t>
      </w:r>
    </w:p>
    <w:p w:rsidR="006C06A5" w:rsidRPr="00903322" w:rsidRDefault="00190580" w:rsidP="008A0024">
      <w:pPr>
        <w:jc w:val="both"/>
        <w:rPr>
          <w:rFonts w:asciiTheme="minorHAnsi" w:hAnsiTheme="minorHAnsi" w:cstheme="minorHAnsi"/>
        </w:rPr>
      </w:pPr>
      <w:r>
        <w:rPr>
          <w:rFonts w:asciiTheme="minorHAnsi" w:hAnsiTheme="minorHAnsi" w:cstheme="minorHAnsi"/>
        </w:rPr>
        <w:t>/</w:t>
      </w:r>
    </w:p>
    <w:p w:rsidR="006C06A5" w:rsidRPr="00190580" w:rsidRDefault="006C06A5" w:rsidP="008A0024">
      <w:pPr>
        <w:pStyle w:val="Heading11"/>
        <w:jc w:val="both"/>
        <w:rPr>
          <w:rFonts w:asciiTheme="minorHAnsi" w:hAnsiTheme="minorHAnsi" w:cstheme="minorHAnsi"/>
          <w:b/>
          <w:i/>
          <w:u w:val="none"/>
        </w:rPr>
      </w:pPr>
      <w:r w:rsidRPr="00190580">
        <w:rPr>
          <w:rFonts w:asciiTheme="minorHAnsi" w:hAnsiTheme="minorHAnsi" w:cstheme="minorHAnsi"/>
          <w:b/>
          <w:i/>
          <w:u w:val="none"/>
        </w:rPr>
        <w:lastRenderedPageBreak/>
        <w:t>Izhodišča, na katerih temeljijo izračuni predlogov pravic porabe za del, ki se ne izvršuje preko NRP</w:t>
      </w: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t>Potrjen program vodje Medobčinskega inšpektorata.</w:t>
      </w:r>
    </w:p>
    <w:p w:rsidR="006C06A5" w:rsidRPr="00903322" w:rsidRDefault="006C06A5" w:rsidP="008A0024">
      <w:pPr>
        <w:jc w:val="both"/>
        <w:rPr>
          <w:rFonts w:asciiTheme="minorHAnsi" w:hAnsiTheme="minorHAnsi" w:cstheme="minorHAnsi"/>
        </w:rPr>
      </w:pPr>
    </w:p>
    <w:p w:rsidR="006C06A5" w:rsidRPr="00903322" w:rsidRDefault="006C06A5" w:rsidP="008A0024">
      <w:pPr>
        <w:jc w:val="both"/>
        <w:rPr>
          <w:rFonts w:asciiTheme="minorHAnsi" w:hAnsiTheme="minorHAnsi" w:cstheme="minorHAnsi"/>
        </w:rPr>
      </w:pPr>
      <w:r w:rsidRPr="00903322">
        <w:rPr>
          <w:rFonts w:asciiTheme="minorHAnsi" w:hAnsiTheme="minorHAnsi" w:cstheme="minorHAnsi"/>
        </w:rPr>
        <w:br w:type="page"/>
      </w:r>
    </w:p>
    <w:p w:rsidR="006C06A5" w:rsidRPr="00903322" w:rsidRDefault="006C06A5" w:rsidP="008A0024">
      <w:pPr>
        <w:jc w:val="both"/>
        <w:rPr>
          <w:rFonts w:asciiTheme="minorHAnsi" w:hAnsiTheme="minorHAnsi" w:cstheme="minorHAnsi"/>
        </w:rPr>
      </w:pPr>
    </w:p>
    <w:p w:rsidR="006C06A5" w:rsidRPr="00903322" w:rsidRDefault="006C06A5" w:rsidP="008A0024">
      <w:pPr>
        <w:jc w:val="both"/>
        <w:rPr>
          <w:rFonts w:asciiTheme="minorHAnsi" w:hAnsiTheme="minorHAnsi" w:cstheme="minorHAnsi"/>
        </w:rPr>
      </w:pPr>
    </w:p>
    <w:p w:rsidR="006C06A5" w:rsidRPr="00903322" w:rsidRDefault="006C06A5" w:rsidP="008A0024">
      <w:pPr>
        <w:jc w:val="both"/>
        <w:rPr>
          <w:rFonts w:asciiTheme="minorHAnsi" w:hAnsiTheme="minorHAnsi" w:cstheme="minorHAnsi"/>
        </w:rPr>
      </w:pPr>
    </w:p>
    <w:p w:rsidR="006C06A5" w:rsidRPr="00903322" w:rsidRDefault="006C06A5" w:rsidP="008A0024">
      <w:pPr>
        <w:jc w:val="both"/>
        <w:rPr>
          <w:rFonts w:asciiTheme="minorHAnsi" w:hAnsiTheme="minorHAnsi" w:cstheme="minorHAnsi"/>
        </w:rPr>
      </w:pPr>
    </w:p>
    <w:p w:rsidR="006C06A5" w:rsidRPr="00903322" w:rsidRDefault="006C06A5" w:rsidP="008A0024">
      <w:pPr>
        <w:jc w:val="both"/>
        <w:rPr>
          <w:rFonts w:asciiTheme="minorHAnsi" w:hAnsiTheme="minorHAnsi" w:cstheme="minorHAnsi"/>
        </w:rPr>
      </w:pPr>
    </w:p>
    <w:p w:rsidR="006C06A5" w:rsidRPr="00903322" w:rsidRDefault="006C06A5" w:rsidP="008A0024">
      <w:pPr>
        <w:jc w:val="both"/>
        <w:rPr>
          <w:rFonts w:asciiTheme="minorHAnsi" w:hAnsiTheme="minorHAnsi" w:cstheme="minorHAnsi"/>
        </w:rPr>
      </w:pPr>
    </w:p>
    <w:p w:rsidR="006C06A5" w:rsidRPr="00903322" w:rsidRDefault="006C06A5" w:rsidP="008A0024">
      <w:pPr>
        <w:jc w:val="both"/>
        <w:rPr>
          <w:rFonts w:asciiTheme="minorHAnsi" w:hAnsiTheme="minorHAnsi" w:cstheme="minorHAnsi"/>
        </w:rPr>
      </w:pPr>
    </w:p>
    <w:p w:rsidR="006C06A5" w:rsidRPr="00903322" w:rsidRDefault="006C06A5" w:rsidP="008A0024">
      <w:pPr>
        <w:jc w:val="both"/>
        <w:rPr>
          <w:rFonts w:asciiTheme="minorHAnsi" w:hAnsiTheme="minorHAnsi" w:cstheme="minorHAnsi"/>
        </w:rPr>
      </w:pPr>
    </w:p>
    <w:p w:rsidR="006C06A5" w:rsidRPr="00903322" w:rsidRDefault="006C06A5" w:rsidP="008A0024">
      <w:pPr>
        <w:jc w:val="both"/>
        <w:rPr>
          <w:rFonts w:asciiTheme="minorHAnsi" w:hAnsiTheme="minorHAnsi" w:cstheme="minorHAnsi"/>
        </w:rPr>
      </w:pPr>
    </w:p>
    <w:p w:rsidR="006C06A5" w:rsidRPr="00903322" w:rsidRDefault="00903322" w:rsidP="008A0024">
      <w:pPr>
        <w:pStyle w:val="ANaslov"/>
        <w:jc w:val="both"/>
        <w:rPr>
          <w:rFonts w:asciiTheme="minorHAnsi" w:hAnsiTheme="minorHAnsi" w:cstheme="minorHAnsi"/>
        </w:rPr>
      </w:pPr>
      <w:r w:rsidRPr="00903322">
        <w:rPr>
          <w:rFonts w:asciiTheme="minorHAnsi" w:hAnsiTheme="minorHAnsi" w:cstheme="minorHAnsi"/>
        </w:rPr>
        <w:t xml:space="preserve">III. NAČRT RAZVOJNIH </w:t>
      </w:r>
      <w:r w:rsidR="006C06A5" w:rsidRPr="00903322">
        <w:rPr>
          <w:rFonts w:asciiTheme="minorHAnsi" w:hAnsiTheme="minorHAnsi" w:cstheme="minorHAnsi"/>
        </w:rPr>
        <w:t>PROGRAMOV</w:t>
      </w:r>
    </w:p>
    <w:p w:rsidR="006C06A5" w:rsidRPr="00903322" w:rsidRDefault="006C06A5" w:rsidP="008A0024">
      <w:pPr>
        <w:pStyle w:val="AHeading1"/>
        <w:jc w:val="both"/>
        <w:rPr>
          <w:rFonts w:asciiTheme="minorHAnsi" w:hAnsiTheme="minorHAnsi" w:cstheme="minorHAnsi"/>
        </w:rPr>
      </w:pPr>
      <w:r w:rsidRPr="00903322">
        <w:rPr>
          <w:rFonts w:asciiTheme="minorHAnsi" w:hAnsiTheme="minorHAnsi" w:cstheme="minorHAnsi"/>
        </w:rPr>
        <w:br w:type="page"/>
      </w:r>
      <w:bookmarkStart w:id="37" w:name="_Toc326152693"/>
      <w:r w:rsidR="0083307C" w:rsidRPr="00903322">
        <w:rPr>
          <w:rFonts w:asciiTheme="minorHAnsi" w:hAnsiTheme="minorHAnsi" w:cstheme="minorHAnsi"/>
        </w:rPr>
        <w:lastRenderedPageBreak/>
        <w:t xml:space="preserve">III </w:t>
      </w:r>
      <w:r w:rsidRPr="00903322">
        <w:rPr>
          <w:rFonts w:asciiTheme="minorHAnsi" w:hAnsiTheme="minorHAnsi" w:cstheme="minorHAnsi"/>
        </w:rPr>
        <w:t>NAČRT RAZVOJNIH PROGRAMOV</w:t>
      </w:r>
      <w:bookmarkEnd w:id="37"/>
    </w:p>
    <w:p w:rsidR="0083307C" w:rsidRPr="00903322" w:rsidRDefault="0083307C" w:rsidP="008A0024">
      <w:pPr>
        <w:jc w:val="both"/>
        <w:rPr>
          <w:rFonts w:asciiTheme="minorHAnsi" w:hAnsiTheme="minorHAnsi" w:cstheme="minorHAnsi"/>
        </w:rPr>
      </w:pPr>
    </w:p>
    <w:p w:rsidR="006C06A5" w:rsidRPr="00903322" w:rsidRDefault="006C06A5" w:rsidP="008A0024">
      <w:pPr>
        <w:pStyle w:val="ANormal"/>
        <w:tabs>
          <w:tab w:val="decimal" w:pos="9200"/>
        </w:tabs>
        <w:jc w:val="both"/>
        <w:rPr>
          <w:rFonts w:asciiTheme="minorHAnsi" w:hAnsiTheme="minorHAnsi" w:cstheme="minorHAnsi"/>
          <w:sz w:val="20"/>
        </w:rPr>
      </w:pPr>
      <w:r w:rsidRPr="00903322">
        <w:rPr>
          <w:rFonts w:asciiTheme="minorHAnsi" w:hAnsiTheme="minorHAnsi" w:cstheme="minorHAnsi"/>
        </w:rPr>
        <w:tab/>
      </w:r>
    </w:p>
    <w:p w:rsidR="00903322" w:rsidRPr="00903322" w:rsidRDefault="00903322" w:rsidP="008A0024">
      <w:pPr>
        <w:pStyle w:val="AHeading7"/>
        <w:tabs>
          <w:tab w:val="decimal" w:pos="9200"/>
        </w:tabs>
        <w:jc w:val="both"/>
        <w:rPr>
          <w:rFonts w:asciiTheme="minorHAnsi" w:hAnsiTheme="minorHAnsi" w:cstheme="minorHAnsi"/>
          <w:sz w:val="20"/>
        </w:rPr>
      </w:pPr>
      <w:bookmarkStart w:id="38" w:name="_Toc281312285"/>
      <w:r w:rsidRPr="00903322">
        <w:rPr>
          <w:rFonts w:asciiTheme="minorHAnsi" w:hAnsiTheme="minorHAnsi" w:cstheme="minorHAnsi"/>
        </w:rPr>
        <w:t>04039003 - Razpolaganje in upravljanje z občinskim premoženjem</w:t>
      </w:r>
      <w:r w:rsidRPr="00903322">
        <w:rPr>
          <w:rFonts w:asciiTheme="minorHAnsi" w:hAnsiTheme="minorHAnsi" w:cstheme="minorHAnsi"/>
        </w:rPr>
        <w:tab/>
      </w:r>
      <w:bookmarkEnd w:id="38"/>
    </w:p>
    <w:p w:rsidR="00903322" w:rsidRPr="00D03245" w:rsidRDefault="00903322" w:rsidP="008A0024">
      <w:pPr>
        <w:pStyle w:val="AHeading10a"/>
        <w:tabs>
          <w:tab w:val="decimal" w:pos="9200"/>
        </w:tabs>
        <w:jc w:val="both"/>
        <w:rPr>
          <w:rFonts w:asciiTheme="minorHAnsi" w:hAnsiTheme="minorHAnsi" w:cstheme="minorHAnsi"/>
          <w:noProof/>
          <w:sz w:val="20"/>
        </w:rPr>
      </w:pPr>
      <w:r w:rsidRPr="00D03245">
        <w:rPr>
          <w:rFonts w:asciiTheme="minorHAnsi" w:hAnsiTheme="minorHAnsi" w:cstheme="minorHAnsi"/>
          <w:noProof/>
        </w:rPr>
        <w:t>OB186-10-0001 - Habatova lopa</w:t>
      </w:r>
      <w:r w:rsidRPr="00D03245">
        <w:rPr>
          <w:rFonts w:asciiTheme="minorHAnsi" w:hAnsiTheme="minorHAnsi" w:cstheme="minorHAnsi"/>
          <w:noProof/>
        </w:rPr>
        <w:tab/>
      </w:r>
      <w:r w:rsidR="00D03245" w:rsidRPr="00D03245">
        <w:rPr>
          <w:rFonts w:asciiTheme="minorHAnsi" w:hAnsiTheme="minorHAnsi" w:cstheme="minorHAnsi"/>
          <w:noProof/>
          <w:sz w:val="20"/>
        </w:rPr>
        <w:t>347.342</w:t>
      </w:r>
    </w:p>
    <w:p w:rsidR="00903322" w:rsidRPr="004B02ED" w:rsidRDefault="00903322" w:rsidP="008A0024">
      <w:pPr>
        <w:pStyle w:val="Heading11"/>
        <w:jc w:val="both"/>
        <w:rPr>
          <w:rFonts w:asciiTheme="minorHAnsi" w:hAnsiTheme="minorHAnsi" w:cstheme="minorHAnsi"/>
          <w:b/>
          <w:i/>
          <w:noProof/>
          <w:u w:val="none"/>
        </w:rPr>
      </w:pPr>
      <w:r w:rsidRPr="004B02ED">
        <w:rPr>
          <w:rFonts w:asciiTheme="minorHAnsi" w:hAnsiTheme="minorHAnsi" w:cstheme="minorHAnsi"/>
          <w:b/>
          <w:i/>
          <w:noProof/>
          <w:u w:val="none"/>
        </w:rPr>
        <w:t>Namen in cilj</w:t>
      </w:r>
    </w:p>
    <w:p w:rsidR="00903322" w:rsidRPr="00903322" w:rsidRDefault="00903322" w:rsidP="008A0024">
      <w:pPr>
        <w:jc w:val="both"/>
        <w:rPr>
          <w:rFonts w:asciiTheme="minorHAnsi" w:hAnsiTheme="minorHAnsi" w:cstheme="minorHAnsi"/>
        </w:rPr>
      </w:pPr>
      <w:r w:rsidRPr="00903322">
        <w:rPr>
          <w:rFonts w:asciiTheme="minorHAnsi" w:hAnsiTheme="minorHAnsi" w:cstheme="minorHAnsi"/>
        </w:rPr>
        <w:t>Na  mestu dosedanjega, že dokaj dotrajanega skladišča, vključno s prostorom za zbiranje mleka, ki ga uporablja vse manj proizvajalcev mleka, se bo v letu 201</w:t>
      </w:r>
      <w:r w:rsidR="004B02ED">
        <w:rPr>
          <w:rFonts w:asciiTheme="minorHAnsi" w:hAnsiTheme="minorHAnsi" w:cstheme="minorHAnsi"/>
        </w:rPr>
        <w:t>3</w:t>
      </w:r>
      <w:r w:rsidRPr="00903322">
        <w:rPr>
          <w:rFonts w:asciiTheme="minorHAnsi" w:hAnsiTheme="minorHAnsi" w:cstheme="minorHAnsi"/>
        </w:rPr>
        <w:t xml:space="preserve">  zgradila nova stavba, ki bo vključevala skladišče v približno enakih razsežnostih kot je bilo dosedanje skladišče, prostore za delovanje Rdečega križa in p</w:t>
      </w:r>
      <w:r w:rsidR="004B02ED">
        <w:rPr>
          <w:rFonts w:asciiTheme="minorHAnsi" w:hAnsiTheme="minorHAnsi" w:cstheme="minorHAnsi"/>
        </w:rPr>
        <w:t xml:space="preserve">et manjših neprofitnih stanovanj. </w:t>
      </w:r>
      <w:r w:rsidRPr="00903322">
        <w:rPr>
          <w:rFonts w:asciiTheme="minorHAnsi" w:hAnsiTheme="minorHAnsi" w:cstheme="minorHAnsi"/>
        </w:rPr>
        <w:t xml:space="preserve"> Projekt izhaja iz Strategije razvoja Občine Trzin in tudi iz stanovanjskega programa Občine Trzin, ki ga je sprejel občinski svet. </w:t>
      </w:r>
    </w:p>
    <w:p w:rsidR="00903322" w:rsidRPr="00183021" w:rsidRDefault="00903322" w:rsidP="008A0024">
      <w:pPr>
        <w:jc w:val="both"/>
        <w:rPr>
          <w:rFonts w:asciiTheme="minorHAnsi" w:hAnsiTheme="minorHAnsi" w:cstheme="minorHAnsi"/>
          <w:color w:val="FF0000"/>
        </w:rPr>
      </w:pPr>
      <w:r w:rsidRPr="00183021">
        <w:rPr>
          <w:rFonts w:asciiTheme="minorHAnsi" w:hAnsiTheme="minorHAnsi" w:cstheme="minorHAnsi"/>
          <w:color w:val="FF0000"/>
        </w:rPr>
        <w:t>REBALANS PRORAČUNA</w:t>
      </w:r>
      <w:r w:rsidR="00183021">
        <w:rPr>
          <w:rFonts w:asciiTheme="minorHAnsi" w:hAnsiTheme="minorHAnsi" w:cstheme="minorHAnsi"/>
          <w:color w:val="FF0000"/>
        </w:rPr>
        <w:t>:</w:t>
      </w:r>
    </w:p>
    <w:p w:rsidR="00903322" w:rsidRPr="004B02ED" w:rsidRDefault="004B02ED" w:rsidP="008A0024">
      <w:pPr>
        <w:pStyle w:val="Heading11"/>
        <w:jc w:val="both"/>
        <w:rPr>
          <w:rFonts w:asciiTheme="minorHAnsi" w:hAnsiTheme="minorHAnsi" w:cstheme="minorHAnsi"/>
          <w:noProof/>
          <w:u w:val="none"/>
        </w:rPr>
      </w:pPr>
      <w:r w:rsidRPr="004B02ED">
        <w:rPr>
          <w:rFonts w:asciiTheme="minorHAnsi" w:hAnsiTheme="minorHAnsi" w:cstheme="minorHAnsi"/>
          <w:noProof/>
          <w:u w:val="none"/>
        </w:rPr>
        <w:t>Sredstva v NRP se uskladijo z realizacijo zaključnega računa iz leta 2011 in v skladu z sklenjenimi pogodbami za gradnjo, nadzor in koordinatorja za zdravje in varstvo pri delu.</w:t>
      </w:r>
    </w:p>
    <w:p w:rsidR="00903322" w:rsidRPr="00903322" w:rsidRDefault="00903322" w:rsidP="008A0024">
      <w:pPr>
        <w:pStyle w:val="Heading11"/>
        <w:jc w:val="both"/>
        <w:rPr>
          <w:rFonts w:asciiTheme="minorHAnsi" w:hAnsiTheme="minorHAnsi" w:cstheme="minorHAnsi"/>
          <w:noProof/>
        </w:rPr>
      </w:pPr>
    </w:p>
    <w:p w:rsidR="00903322" w:rsidRPr="004B02ED" w:rsidRDefault="00903322" w:rsidP="008A0024">
      <w:pPr>
        <w:pStyle w:val="Heading11"/>
        <w:jc w:val="both"/>
        <w:rPr>
          <w:rFonts w:asciiTheme="minorHAnsi" w:hAnsiTheme="minorHAnsi" w:cstheme="minorHAnsi"/>
          <w:b/>
          <w:i/>
          <w:noProof/>
          <w:u w:val="none"/>
        </w:rPr>
      </w:pPr>
      <w:r w:rsidRPr="004B02ED">
        <w:rPr>
          <w:rFonts w:asciiTheme="minorHAnsi" w:hAnsiTheme="minorHAnsi" w:cstheme="minorHAnsi"/>
          <w:b/>
          <w:i/>
          <w:noProof/>
          <w:u w:val="none"/>
        </w:rPr>
        <w:t>Stanje projekta</w:t>
      </w:r>
    </w:p>
    <w:p w:rsidR="00903322" w:rsidRPr="004B02ED" w:rsidRDefault="004B02ED" w:rsidP="008A0024">
      <w:pPr>
        <w:pStyle w:val="ANormal"/>
        <w:jc w:val="both"/>
        <w:rPr>
          <w:rFonts w:asciiTheme="minorHAnsi" w:hAnsiTheme="minorHAnsi" w:cstheme="minorHAnsi"/>
          <w:sz w:val="20"/>
        </w:rPr>
      </w:pPr>
      <w:r w:rsidRPr="004B02ED">
        <w:rPr>
          <w:rFonts w:asciiTheme="minorHAnsi" w:hAnsiTheme="minorHAnsi" w:cstheme="minorHAnsi"/>
          <w:sz w:val="20"/>
        </w:rPr>
        <w:t>Star objekt je porušen. Narejena je prva plošča, dela se izvajajo v skladu s terminskim in finančnim planom.</w:t>
      </w:r>
    </w:p>
    <w:p w:rsidR="00903322" w:rsidRPr="00903322" w:rsidRDefault="00903322" w:rsidP="008A0024">
      <w:pPr>
        <w:pStyle w:val="ANormal"/>
        <w:jc w:val="both"/>
        <w:rPr>
          <w:rFonts w:asciiTheme="minorHAnsi" w:hAnsiTheme="minorHAnsi" w:cstheme="minorHAnsi"/>
        </w:rPr>
      </w:pPr>
      <w:r w:rsidRPr="00903322">
        <w:rPr>
          <w:rFonts w:asciiTheme="minorHAnsi" w:hAnsiTheme="minorHAnsi" w:cstheme="minorHAnsi"/>
        </w:rPr>
        <w:t xml:space="preserve"> </w:t>
      </w:r>
    </w:p>
    <w:p w:rsidR="00903322" w:rsidRPr="00903322" w:rsidRDefault="00903322" w:rsidP="008A0024">
      <w:pPr>
        <w:pStyle w:val="AHeading7"/>
        <w:tabs>
          <w:tab w:val="decimal" w:pos="9200"/>
        </w:tabs>
        <w:jc w:val="both"/>
        <w:rPr>
          <w:rFonts w:asciiTheme="minorHAnsi" w:hAnsiTheme="minorHAnsi" w:cstheme="minorHAnsi"/>
          <w:noProof/>
          <w:sz w:val="20"/>
        </w:rPr>
      </w:pPr>
      <w:bookmarkStart w:id="39" w:name="_Toc281312291"/>
      <w:r w:rsidRPr="00903322">
        <w:rPr>
          <w:rFonts w:asciiTheme="minorHAnsi" w:hAnsiTheme="minorHAnsi" w:cstheme="minorHAnsi"/>
          <w:noProof/>
        </w:rPr>
        <w:t>13029002 - Investicijsko vzdrževanje in gradnja občinskih cest</w:t>
      </w:r>
      <w:r w:rsidRPr="00903322">
        <w:rPr>
          <w:rFonts w:asciiTheme="minorHAnsi" w:hAnsiTheme="minorHAnsi" w:cstheme="minorHAnsi"/>
          <w:noProof/>
        </w:rPr>
        <w:tab/>
      </w:r>
      <w:bookmarkEnd w:id="39"/>
    </w:p>
    <w:p w:rsidR="00903322" w:rsidRPr="00D03245" w:rsidRDefault="00903322" w:rsidP="008A0024">
      <w:pPr>
        <w:pStyle w:val="AHeading10a"/>
        <w:tabs>
          <w:tab w:val="decimal" w:pos="9200"/>
        </w:tabs>
        <w:jc w:val="both"/>
        <w:rPr>
          <w:rFonts w:asciiTheme="minorHAnsi" w:hAnsiTheme="minorHAnsi" w:cstheme="minorHAnsi"/>
          <w:sz w:val="20"/>
        </w:rPr>
      </w:pPr>
      <w:r w:rsidRPr="00D03245">
        <w:rPr>
          <w:rFonts w:asciiTheme="minorHAnsi" w:hAnsiTheme="minorHAnsi" w:cstheme="minorHAnsi"/>
        </w:rPr>
        <w:t>OB186-07-0009 - Mengeška c.-modernizacija in obnova -</w:t>
      </w:r>
      <w:proofErr w:type="spellStart"/>
      <w:r w:rsidRPr="00D03245">
        <w:rPr>
          <w:rFonts w:asciiTheme="minorHAnsi" w:hAnsiTheme="minorHAnsi" w:cstheme="minorHAnsi"/>
        </w:rPr>
        <w:t>soinvest</w:t>
      </w:r>
      <w:proofErr w:type="spellEnd"/>
      <w:r w:rsidRPr="00D03245">
        <w:rPr>
          <w:rFonts w:asciiTheme="minorHAnsi" w:hAnsiTheme="minorHAnsi" w:cstheme="minorHAnsi"/>
        </w:rPr>
        <w:t>.</w:t>
      </w:r>
      <w:r w:rsidRPr="00D03245">
        <w:rPr>
          <w:rFonts w:asciiTheme="minorHAnsi" w:hAnsiTheme="minorHAnsi" w:cstheme="minorHAnsi"/>
        </w:rPr>
        <w:tab/>
      </w:r>
      <w:r w:rsidR="009B408A">
        <w:rPr>
          <w:rFonts w:asciiTheme="minorHAnsi" w:hAnsiTheme="minorHAnsi" w:cstheme="minorHAnsi"/>
          <w:sz w:val="20"/>
        </w:rPr>
        <w:t>27.457</w:t>
      </w:r>
    </w:p>
    <w:p w:rsidR="00903322" w:rsidRPr="008A0024" w:rsidRDefault="00903322" w:rsidP="008A0024">
      <w:pPr>
        <w:pStyle w:val="Heading11"/>
        <w:jc w:val="both"/>
        <w:rPr>
          <w:rFonts w:asciiTheme="minorHAnsi" w:hAnsiTheme="minorHAnsi" w:cstheme="minorHAnsi"/>
          <w:b/>
          <w:i/>
          <w:u w:val="none"/>
        </w:rPr>
      </w:pPr>
      <w:r w:rsidRPr="008A0024">
        <w:rPr>
          <w:rFonts w:asciiTheme="minorHAnsi" w:hAnsiTheme="minorHAnsi" w:cstheme="minorHAnsi"/>
          <w:b/>
          <w:i/>
          <w:u w:val="none"/>
        </w:rPr>
        <w:t>Namen in cilj</w:t>
      </w:r>
    </w:p>
    <w:p w:rsidR="00903322" w:rsidRPr="00903322" w:rsidRDefault="00903322" w:rsidP="008A0024">
      <w:pPr>
        <w:pStyle w:val="normalweb"/>
        <w:spacing w:before="0" w:beforeAutospacing="0" w:after="200" w:afterAutospacing="0"/>
        <w:ind w:left="284"/>
        <w:jc w:val="both"/>
        <w:rPr>
          <w:rFonts w:asciiTheme="minorHAnsi" w:hAnsiTheme="minorHAnsi" w:cstheme="minorHAnsi"/>
          <w:sz w:val="20"/>
          <w:szCs w:val="20"/>
        </w:rPr>
      </w:pPr>
      <w:r w:rsidRPr="00903322">
        <w:rPr>
          <w:rFonts w:asciiTheme="minorHAnsi" w:hAnsiTheme="minorHAnsi" w:cstheme="minorHAnsi"/>
          <w:sz w:val="20"/>
          <w:szCs w:val="20"/>
        </w:rPr>
        <w:t>V sklopu načrta razvojnega programa je bila izvedena I. faza (od P21 do P60) in zaključek II. faze (od P1 do P21) ureditve Mengeške ceste G2-104/1139  skozi naselje Trzin. Občina Trzin namerava v sodelovanju z DRSC objaviti tudi javno naročilo za 2. fazo obnove Mengeške ceste G2-104/1139 skozi naselje Trzin (od P21 do P1 s podaljšanjem hodnika za pešce po zahodni strani Mengeške ceste do Testenove ulice v Loki pri Mengšu). To je sicer glede na delež sofinanciranja (85 %) najbolj odvisno od DRSC oziroma sredstev v državnem proračunu za leti 2012/13. Glede na trenutne razmere in zmanjševanje državnih sredstev v gradnjo prometne infrastrukture v letu 2012 razen poračuna nadzora in morebitne priprave dokumentacije za javno naročilo ni pričakovati večjih aktivnosti DRSC, saj sredstev v državnem proračunu za leto 2012 ni na voljo.</w:t>
      </w:r>
    </w:p>
    <w:p w:rsidR="00903322" w:rsidRPr="00183021" w:rsidRDefault="00903322" w:rsidP="008A0024">
      <w:pPr>
        <w:jc w:val="both"/>
        <w:rPr>
          <w:rFonts w:asciiTheme="minorHAnsi" w:hAnsiTheme="minorHAnsi" w:cstheme="minorHAnsi"/>
          <w:color w:val="FF0000"/>
        </w:rPr>
      </w:pPr>
      <w:r w:rsidRPr="00183021">
        <w:rPr>
          <w:rFonts w:asciiTheme="minorHAnsi" w:hAnsiTheme="minorHAnsi" w:cstheme="minorHAnsi"/>
          <w:color w:val="FF0000"/>
        </w:rPr>
        <w:t>REBALANS PRORAČUNA</w:t>
      </w:r>
      <w:r w:rsidR="00183021">
        <w:rPr>
          <w:rFonts w:asciiTheme="minorHAnsi" w:hAnsiTheme="minorHAnsi" w:cstheme="minorHAnsi"/>
          <w:color w:val="FF0000"/>
        </w:rPr>
        <w:t>:</w:t>
      </w:r>
    </w:p>
    <w:p w:rsidR="00903322" w:rsidRPr="00903322" w:rsidRDefault="005B50F7" w:rsidP="008A0024">
      <w:pPr>
        <w:pStyle w:val="heading110"/>
        <w:spacing w:before="120" w:beforeAutospacing="0" w:after="120" w:afterAutospacing="0"/>
        <w:ind w:left="284"/>
        <w:jc w:val="both"/>
        <w:rPr>
          <w:rFonts w:asciiTheme="minorHAnsi" w:hAnsiTheme="minorHAnsi" w:cstheme="minorHAnsi"/>
          <w:sz w:val="20"/>
          <w:szCs w:val="20"/>
        </w:rPr>
      </w:pPr>
      <w:r>
        <w:rPr>
          <w:rFonts w:asciiTheme="minorHAnsi" w:hAnsiTheme="minorHAnsi" w:cstheme="minorHAnsi"/>
          <w:sz w:val="20"/>
          <w:szCs w:val="20"/>
        </w:rPr>
        <w:t xml:space="preserve">Sprememba je pojasnjena že v okviru ustrezne p.p. znotraj Posebnega dela proračuna. </w:t>
      </w:r>
    </w:p>
    <w:p w:rsidR="00903322" w:rsidRPr="008A0024" w:rsidRDefault="00903322" w:rsidP="008A0024">
      <w:pPr>
        <w:pStyle w:val="Heading11"/>
        <w:jc w:val="both"/>
        <w:rPr>
          <w:rFonts w:asciiTheme="minorHAnsi" w:hAnsiTheme="minorHAnsi" w:cstheme="minorHAnsi"/>
          <w:b/>
          <w:i/>
          <w:noProof/>
          <w:u w:val="none"/>
        </w:rPr>
      </w:pPr>
      <w:r w:rsidRPr="008A0024">
        <w:rPr>
          <w:rFonts w:asciiTheme="minorHAnsi" w:hAnsiTheme="minorHAnsi" w:cstheme="minorHAnsi"/>
          <w:b/>
          <w:i/>
          <w:noProof/>
          <w:u w:val="none"/>
        </w:rPr>
        <w:t>Stanje projekta</w:t>
      </w:r>
    </w:p>
    <w:p w:rsidR="00903322" w:rsidRPr="00903322" w:rsidRDefault="00903322" w:rsidP="008A0024">
      <w:pPr>
        <w:pStyle w:val="anormal0"/>
        <w:spacing w:before="0" w:beforeAutospacing="0" w:after="200" w:afterAutospacing="0"/>
        <w:ind w:left="284"/>
        <w:jc w:val="both"/>
        <w:rPr>
          <w:rFonts w:asciiTheme="minorHAnsi" w:hAnsiTheme="minorHAnsi" w:cstheme="minorHAnsi"/>
          <w:sz w:val="20"/>
          <w:szCs w:val="20"/>
        </w:rPr>
      </w:pPr>
      <w:r w:rsidRPr="00903322">
        <w:rPr>
          <w:rFonts w:asciiTheme="minorHAnsi" w:hAnsiTheme="minorHAnsi" w:cstheme="minorHAnsi"/>
          <w:sz w:val="20"/>
          <w:szCs w:val="20"/>
        </w:rPr>
        <w:t>V okviru I. faze ureditve Mengeške ceste skozi naselje Trzin je bil v letu 2009 izbran izvajalec del podjetje Gratel, d.o.o. iz Kranja. Glavni del gradbenih del I. faze je zapadel v leto 2010. Kolikor bodo prišlo do rezervacije sredstev v državnem proračunu za leto 2013 lahko predvidevamo, konec leta 2012 razpisan del tudi za II. fazo (od P21 do P1 s podaljšanjem hodnika za pešce po zahodni strani Mengeške ceste do Testenove ulice v Loki pri Mengšu s sofinanciranjem Občine Mengeš). Vsa ta dela bodo predvidoma izvedli v letu 2013, nekaj gradbenih situacij naj bi zapadlo v leto 2014.</w:t>
      </w:r>
    </w:p>
    <w:p w:rsidR="00903322" w:rsidRPr="00903322" w:rsidRDefault="00903322" w:rsidP="008A0024">
      <w:pPr>
        <w:pStyle w:val="ANormal"/>
        <w:jc w:val="both"/>
        <w:rPr>
          <w:rFonts w:asciiTheme="minorHAnsi" w:hAnsiTheme="minorHAnsi" w:cstheme="minorHAnsi"/>
          <w:noProof/>
        </w:rPr>
      </w:pPr>
    </w:p>
    <w:p w:rsidR="00903322" w:rsidRPr="00903322" w:rsidRDefault="00903322" w:rsidP="008A0024">
      <w:pPr>
        <w:pStyle w:val="AHeading7"/>
        <w:tabs>
          <w:tab w:val="decimal" w:pos="9200"/>
        </w:tabs>
        <w:jc w:val="both"/>
        <w:rPr>
          <w:rFonts w:asciiTheme="minorHAnsi" w:hAnsiTheme="minorHAnsi" w:cstheme="minorHAnsi"/>
          <w:noProof/>
          <w:sz w:val="20"/>
        </w:rPr>
      </w:pPr>
      <w:bookmarkStart w:id="40" w:name="_Toc281312293"/>
      <w:r w:rsidRPr="00903322">
        <w:rPr>
          <w:rFonts w:asciiTheme="minorHAnsi" w:hAnsiTheme="minorHAnsi" w:cstheme="minorHAnsi"/>
          <w:noProof/>
        </w:rPr>
        <w:lastRenderedPageBreak/>
        <w:t>15029001 - Zbiranje in ravnanje z odpadki</w:t>
      </w:r>
      <w:r w:rsidRPr="00903322">
        <w:rPr>
          <w:rFonts w:asciiTheme="minorHAnsi" w:hAnsiTheme="minorHAnsi" w:cstheme="minorHAnsi"/>
          <w:noProof/>
        </w:rPr>
        <w:tab/>
      </w:r>
      <w:bookmarkEnd w:id="40"/>
    </w:p>
    <w:p w:rsidR="00903322" w:rsidRPr="00183021" w:rsidRDefault="00903322" w:rsidP="008A0024">
      <w:pPr>
        <w:pStyle w:val="AHeading10a"/>
        <w:tabs>
          <w:tab w:val="decimal" w:pos="9200"/>
        </w:tabs>
        <w:jc w:val="both"/>
        <w:rPr>
          <w:rFonts w:asciiTheme="minorHAnsi" w:hAnsiTheme="minorHAnsi" w:cstheme="minorHAnsi"/>
          <w:sz w:val="20"/>
        </w:rPr>
      </w:pPr>
      <w:r w:rsidRPr="00183021">
        <w:rPr>
          <w:rFonts w:asciiTheme="minorHAnsi" w:hAnsiTheme="minorHAnsi" w:cstheme="minorHAnsi"/>
        </w:rPr>
        <w:t>OB186-11-0002 – Odvajanje in čiščenje odpadne vode na območju DK</w:t>
      </w:r>
      <w:r w:rsidRPr="00183021">
        <w:rPr>
          <w:rFonts w:asciiTheme="minorHAnsi" w:hAnsiTheme="minorHAnsi" w:cstheme="minorHAnsi"/>
        </w:rPr>
        <w:tab/>
      </w:r>
      <w:r w:rsidR="00183021" w:rsidRPr="00183021">
        <w:rPr>
          <w:rFonts w:asciiTheme="minorHAnsi" w:hAnsiTheme="minorHAnsi" w:cstheme="minorHAnsi"/>
          <w:sz w:val="20"/>
        </w:rPr>
        <w:t>15.103</w:t>
      </w:r>
    </w:p>
    <w:p w:rsidR="00903322" w:rsidRPr="00183021" w:rsidRDefault="00903322" w:rsidP="008A0024">
      <w:pPr>
        <w:pStyle w:val="Heading11"/>
        <w:jc w:val="both"/>
        <w:rPr>
          <w:rFonts w:asciiTheme="minorHAnsi" w:hAnsiTheme="minorHAnsi" w:cstheme="minorHAnsi"/>
          <w:b/>
          <w:i/>
          <w:u w:val="none"/>
        </w:rPr>
      </w:pPr>
      <w:r w:rsidRPr="00183021">
        <w:rPr>
          <w:rFonts w:asciiTheme="minorHAnsi" w:hAnsiTheme="minorHAnsi" w:cstheme="minorHAnsi"/>
          <w:b/>
          <w:i/>
          <w:u w:val="none"/>
        </w:rPr>
        <w:t>Namen in cilj</w:t>
      </w:r>
    </w:p>
    <w:p w:rsidR="007C259A" w:rsidRPr="007C259A" w:rsidRDefault="007C259A" w:rsidP="007C259A">
      <w:pPr>
        <w:pStyle w:val="heading110"/>
        <w:spacing w:before="120" w:beforeAutospacing="0" w:after="120" w:afterAutospacing="0"/>
        <w:ind w:left="284"/>
        <w:jc w:val="both"/>
        <w:rPr>
          <w:rFonts w:asciiTheme="minorHAnsi" w:hAnsiTheme="minorHAnsi" w:cstheme="minorHAnsi"/>
          <w:noProof/>
          <w:sz w:val="22"/>
          <w:szCs w:val="20"/>
        </w:rPr>
      </w:pPr>
      <w:r>
        <w:rPr>
          <w:rFonts w:asciiTheme="minorHAnsi" w:hAnsiTheme="minorHAnsi" w:cstheme="minorHAnsi"/>
          <w:noProof/>
          <w:sz w:val="20"/>
          <w:szCs w:val="20"/>
        </w:rPr>
        <w:t xml:space="preserve">Občina Trzin kot solastnica CČN Domžale-Kamnik kandidira skupaj z ostalimi solastnicami (občine Domžale, Kamnik, Mengeš in Komenda) pri nadgradnji in posodobitvi CČN Domžale-Kamnik za sredstva iz Kohezijskega sklada EU. Pri tem morajo občine zagotoviti tudi deleže v svojih občinskih proračunih, zato je višina PP usklajena </w:t>
      </w:r>
      <w:r w:rsidRPr="007C259A">
        <w:rPr>
          <w:rFonts w:asciiTheme="minorHAnsi" w:hAnsiTheme="minorHAnsi" w:cstheme="minorHAnsi"/>
          <w:noProof/>
          <w:sz w:val="20"/>
          <w:szCs w:val="20"/>
        </w:rPr>
        <w:t>glede na projektno dokumentacijo.</w:t>
      </w:r>
    </w:p>
    <w:p w:rsidR="007C259A" w:rsidRPr="00183021" w:rsidRDefault="007C259A" w:rsidP="007C259A">
      <w:pPr>
        <w:pStyle w:val="heading110"/>
        <w:spacing w:before="120" w:beforeAutospacing="0" w:after="120" w:afterAutospacing="0"/>
        <w:ind w:left="284"/>
        <w:jc w:val="both"/>
        <w:rPr>
          <w:rFonts w:asciiTheme="minorHAnsi" w:hAnsiTheme="minorHAnsi" w:cstheme="minorHAnsi"/>
          <w:noProof/>
          <w:color w:val="FF0000"/>
          <w:sz w:val="20"/>
          <w:szCs w:val="20"/>
        </w:rPr>
      </w:pPr>
      <w:r w:rsidRPr="00183021">
        <w:rPr>
          <w:rFonts w:asciiTheme="minorHAnsi" w:hAnsiTheme="minorHAnsi" w:cstheme="minorHAnsi"/>
          <w:noProof/>
          <w:color w:val="FF0000"/>
          <w:sz w:val="20"/>
          <w:szCs w:val="20"/>
        </w:rPr>
        <w:t>PREDLOG REBALANSA:</w:t>
      </w:r>
    </w:p>
    <w:p w:rsidR="007C259A" w:rsidRPr="007C259A" w:rsidRDefault="007C259A" w:rsidP="007C259A">
      <w:pPr>
        <w:pStyle w:val="heading110"/>
        <w:spacing w:before="120" w:beforeAutospacing="0" w:after="120" w:afterAutospacing="0"/>
        <w:ind w:left="284"/>
        <w:jc w:val="both"/>
        <w:rPr>
          <w:rFonts w:asciiTheme="minorHAnsi" w:hAnsiTheme="minorHAnsi" w:cstheme="minorHAnsi"/>
          <w:noProof/>
          <w:sz w:val="20"/>
          <w:szCs w:val="20"/>
        </w:rPr>
      </w:pPr>
      <w:r w:rsidRPr="007C259A">
        <w:rPr>
          <w:rFonts w:asciiTheme="minorHAnsi" w:hAnsiTheme="minorHAnsi" w:cstheme="minorHAnsi"/>
          <w:noProof/>
          <w:sz w:val="20"/>
          <w:szCs w:val="20"/>
        </w:rPr>
        <w:t>V letu 2011 smo pospešili aktivnosti za nadgradnjo CČN za terciarno čiščenje, projekt, ki mora biti dokončan najkasneje do konca leta 2015 vključno s poskusnim obratovanjem. Nadgradnja infrastrukture CČN je vključena v skupni projekt odvajanja in čiščenja, ki vključuje izgradnjo kanalizacije in nadgradnjo CČN. Projekt vključuje nadgradnjo bioloških stopenj za terciarno čiščenje ter vstopni objekt, ki bo omogočal sprejem večje količine vode. Lastniki podjetja ves privarčevani denar oz. dobičke zadnjih let ohranjajo za namen nadgradnje CČN. Izvedba nadgradnje je nujno potrebna in najpomembnejši projekt za CČN od izgradnje leta 1980. Na uspešnost nadgradnje je vezano tudi pridobivanje okoljevarstvenih dovoljenj in sicer za obratovanje CČN in za odstranjevanje odpadkov, ki je pogoj za izvajanje tržnih dejavnosti in posredno uspešnega poslovanja podjetja. Pričakujemo pozitivno odločbo za pridobitev kohezijskih sredstev in lastniki infrastrukture imajo na JP CČN že zbranih večino sredstev za sofinanciranje lastnega deleža. Nadgradnja je ključnega pomena ne samo za razvoj CČN, ampak tudi za njen obstoj, ker po 30 letih obratovanja ne zagotavlja več ustreznega standarda čiščenja. Nadgradnja mehanske in aerobne biološke stopnje je nujna, ker obstoječ sistem ne zagotavlja več stanja tehnike in je od vodilne in pionirske čistilne naprave CČN z leti postala zastarela in je v sedanjem stanju kljub optimizaciji nemogoče zagotavljati učinkovito čiščenje predvsem na parametrih skupnega dušika in fosforja. V letu 2011 je tekla priprava dokumentacije po terminskem planu, ki omogoča še pravočasno zaključitev v smislu zagotavljanja kakovosti čiščenja in črpanja kohezijskih sredstev.</w:t>
      </w:r>
    </w:p>
    <w:p w:rsidR="007C259A" w:rsidRPr="007C259A" w:rsidRDefault="007C259A" w:rsidP="007C259A">
      <w:pPr>
        <w:pStyle w:val="heading110"/>
        <w:spacing w:before="120" w:beforeAutospacing="0" w:after="120" w:afterAutospacing="0"/>
        <w:ind w:left="284"/>
        <w:jc w:val="both"/>
        <w:rPr>
          <w:rFonts w:asciiTheme="minorHAnsi" w:hAnsiTheme="minorHAnsi" w:cstheme="minorHAnsi"/>
          <w:b/>
          <w:i/>
          <w:noProof/>
          <w:sz w:val="20"/>
          <w:szCs w:val="20"/>
        </w:rPr>
      </w:pPr>
      <w:r w:rsidRPr="007C259A">
        <w:rPr>
          <w:rFonts w:asciiTheme="minorHAnsi" w:hAnsiTheme="minorHAnsi" w:cstheme="minorHAnsi"/>
          <w:b/>
          <w:i/>
          <w:noProof/>
          <w:sz w:val="20"/>
          <w:szCs w:val="20"/>
        </w:rPr>
        <w:t>Stanje projekta</w:t>
      </w:r>
    </w:p>
    <w:p w:rsidR="00903322" w:rsidRPr="007C259A" w:rsidRDefault="007C259A" w:rsidP="00903322">
      <w:pPr>
        <w:pStyle w:val="Navadensplet"/>
        <w:jc w:val="both"/>
        <w:rPr>
          <w:rFonts w:asciiTheme="minorHAnsi" w:hAnsiTheme="minorHAnsi" w:cstheme="minorHAnsi"/>
        </w:rPr>
      </w:pPr>
      <w:r w:rsidRPr="007C259A">
        <w:rPr>
          <w:rFonts w:asciiTheme="minorHAnsi" w:hAnsiTheme="minorHAnsi" w:cstheme="minorHAnsi"/>
        </w:rPr>
        <w:t>Projekt je v izvajanju</w:t>
      </w:r>
    </w:p>
    <w:p w:rsidR="00903322" w:rsidRPr="00183021" w:rsidRDefault="00903322" w:rsidP="00903322">
      <w:pPr>
        <w:pStyle w:val="AHeading7"/>
        <w:tabs>
          <w:tab w:val="decimal" w:pos="9200"/>
        </w:tabs>
        <w:jc w:val="both"/>
        <w:rPr>
          <w:rFonts w:asciiTheme="minorHAnsi" w:hAnsiTheme="minorHAnsi" w:cstheme="minorHAnsi"/>
          <w:noProof/>
          <w:sz w:val="20"/>
        </w:rPr>
      </w:pPr>
      <w:bookmarkStart w:id="41" w:name="_Toc281312295"/>
      <w:r w:rsidRPr="00183021">
        <w:rPr>
          <w:rFonts w:asciiTheme="minorHAnsi" w:hAnsiTheme="minorHAnsi" w:cstheme="minorHAnsi"/>
          <w:noProof/>
        </w:rPr>
        <w:t>16039001 - Oskrba z vodo</w:t>
      </w:r>
      <w:r w:rsidRPr="00183021">
        <w:rPr>
          <w:rFonts w:asciiTheme="minorHAnsi" w:hAnsiTheme="minorHAnsi" w:cstheme="minorHAnsi"/>
          <w:noProof/>
        </w:rPr>
        <w:tab/>
      </w:r>
      <w:bookmarkEnd w:id="41"/>
    </w:p>
    <w:p w:rsidR="00903322" w:rsidRPr="00183021" w:rsidRDefault="00903322" w:rsidP="00903322">
      <w:pPr>
        <w:pStyle w:val="AHeading10a"/>
        <w:tabs>
          <w:tab w:val="decimal" w:pos="9200"/>
        </w:tabs>
        <w:jc w:val="both"/>
        <w:rPr>
          <w:rFonts w:asciiTheme="minorHAnsi" w:hAnsiTheme="minorHAnsi" w:cstheme="minorHAnsi"/>
          <w:sz w:val="20"/>
        </w:rPr>
      </w:pPr>
      <w:r w:rsidRPr="00183021">
        <w:rPr>
          <w:rFonts w:asciiTheme="minorHAnsi" w:hAnsiTheme="minorHAnsi" w:cstheme="minorHAnsi"/>
        </w:rPr>
        <w:t>OB186-07-0018 - Naložbe v vodovod-</w:t>
      </w:r>
      <w:proofErr w:type="spellStart"/>
      <w:r w:rsidRPr="00183021">
        <w:rPr>
          <w:rFonts w:asciiTheme="minorHAnsi" w:hAnsiTheme="minorHAnsi" w:cstheme="minorHAnsi"/>
        </w:rPr>
        <w:t>zamenj</w:t>
      </w:r>
      <w:proofErr w:type="spellEnd"/>
      <w:r w:rsidRPr="00183021">
        <w:rPr>
          <w:rFonts w:asciiTheme="minorHAnsi" w:hAnsiTheme="minorHAnsi" w:cstheme="minorHAnsi"/>
        </w:rPr>
        <w:t xml:space="preserve">. AC cev. in voda do </w:t>
      </w:r>
      <w:proofErr w:type="spellStart"/>
      <w:r w:rsidRPr="00183021">
        <w:rPr>
          <w:rFonts w:asciiTheme="minorHAnsi" w:hAnsiTheme="minorHAnsi" w:cstheme="minorHAnsi"/>
        </w:rPr>
        <w:t>vodohr</w:t>
      </w:r>
      <w:proofErr w:type="spellEnd"/>
      <w:r w:rsidRPr="00183021">
        <w:rPr>
          <w:rFonts w:asciiTheme="minorHAnsi" w:hAnsiTheme="minorHAnsi" w:cstheme="minorHAnsi"/>
        </w:rPr>
        <w:t xml:space="preserve">       </w:t>
      </w:r>
      <w:r w:rsidRPr="00183021">
        <w:rPr>
          <w:rFonts w:asciiTheme="minorHAnsi" w:hAnsiTheme="minorHAnsi" w:cstheme="minorHAnsi"/>
          <w:sz w:val="20"/>
        </w:rPr>
        <w:t>40.000</w:t>
      </w:r>
    </w:p>
    <w:p w:rsidR="00903322" w:rsidRPr="00183021" w:rsidRDefault="00903322" w:rsidP="00903322">
      <w:pPr>
        <w:pStyle w:val="Heading11"/>
        <w:jc w:val="both"/>
        <w:rPr>
          <w:rFonts w:asciiTheme="minorHAnsi" w:hAnsiTheme="minorHAnsi" w:cstheme="minorHAnsi"/>
          <w:b/>
          <w:i/>
          <w:u w:val="none"/>
        </w:rPr>
      </w:pPr>
      <w:r w:rsidRPr="00183021">
        <w:rPr>
          <w:rFonts w:asciiTheme="minorHAnsi" w:hAnsiTheme="minorHAnsi" w:cstheme="minorHAnsi"/>
          <w:b/>
          <w:i/>
          <w:u w:val="none"/>
        </w:rPr>
        <w:t>Namen in cilj</w:t>
      </w:r>
    </w:p>
    <w:p w:rsidR="007C259A" w:rsidRPr="00183021" w:rsidRDefault="00903322" w:rsidP="007C259A">
      <w:pPr>
        <w:pStyle w:val="heading110"/>
        <w:spacing w:before="120" w:beforeAutospacing="0" w:after="120" w:afterAutospacing="0"/>
        <w:ind w:left="284"/>
        <w:jc w:val="both"/>
        <w:rPr>
          <w:rFonts w:asciiTheme="minorHAnsi" w:hAnsiTheme="minorHAnsi" w:cstheme="minorHAnsi"/>
          <w:noProof/>
          <w:sz w:val="20"/>
          <w:szCs w:val="20"/>
          <w:lang w:eastAsia="en-US"/>
        </w:rPr>
      </w:pPr>
      <w:r w:rsidRPr="00183021">
        <w:rPr>
          <w:rFonts w:asciiTheme="minorHAnsi" w:hAnsiTheme="minorHAnsi" w:cstheme="minorHAnsi"/>
          <w:noProof/>
          <w:sz w:val="20"/>
          <w:szCs w:val="20"/>
          <w:lang w:eastAsia="en-US"/>
        </w:rPr>
        <w:t>Občina Trzin skupaj z ostalimi občinami (Kamnik-kot nosilna, Domžale, Mengeš in Moravče) skupaj kandidirajo za sredstva iz Kohezijskega sklada EU. V letu 2011 smo začeli s sklepanjem pogodb za pridobitev služnosti, kar nadaljujemo tudi v letu 2012, kjer je predvidena priprava projektne dokumentacije, dokončna pridobitev služnosti na zemljiščih, po katerih poteka vodovod, v letu 2013/14 pa so predvidena glavna gradbena dela. Stroški investicije zajemajo projektno dokumentacijo, stroške služnosti, nadzo</w:t>
      </w:r>
      <w:r w:rsidR="007C259A" w:rsidRPr="00183021">
        <w:rPr>
          <w:rFonts w:asciiTheme="minorHAnsi" w:hAnsiTheme="minorHAnsi" w:cstheme="minorHAnsi"/>
          <w:noProof/>
          <w:sz w:val="20"/>
          <w:szCs w:val="20"/>
          <w:lang w:eastAsia="en-US"/>
        </w:rPr>
        <w:t>r, PR in izvedbo gradbenih del.</w:t>
      </w:r>
    </w:p>
    <w:p w:rsidR="00183021" w:rsidRPr="00183021" w:rsidRDefault="00183021" w:rsidP="007C259A">
      <w:pPr>
        <w:pStyle w:val="heading110"/>
        <w:spacing w:before="120" w:beforeAutospacing="0" w:after="120" w:afterAutospacing="0"/>
        <w:ind w:left="284"/>
        <w:jc w:val="both"/>
        <w:rPr>
          <w:rFonts w:asciiTheme="minorHAnsi" w:hAnsiTheme="minorHAnsi" w:cstheme="minorHAnsi"/>
          <w:noProof/>
          <w:color w:val="FF0000"/>
          <w:sz w:val="20"/>
          <w:szCs w:val="20"/>
          <w:lang w:eastAsia="en-US"/>
        </w:rPr>
      </w:pPr>
      <w:r w:rsidRPr="00183021">
        <w:rPr>
          <w:rFonts w:asciiTheme="minorHAnsi" w:hAnsiTheme="minorHAnsi" w:cstheme="minorHAnsi"/>
          <w:noProof/>
          <w:color w:val="FF0000"/>
          <w:sz w:val="20"/>
          <w:szCs w:val="20"/>
          <w:lang w:eastAsia="en-US"/>
        </w:rPr>
        <w:t>PREDLOG REBALANSA:</w:t>
      </w:r>
    </w:p>
    <w:p w:rsidR="00903322" w:rsidRPr="00183021" w:rsidRDefault="00903322" w:rsidP="007C259A">
      <w:pPr>
        <w:pStyle w:val="heading110"/>
        <w:spacing w:before="120" w:beforeAutospacing="0" w:after="120" w:afterAutospacing="0"/>
        <w:ind w:left="284"/>
        <w:jc w:val="both"/>
        <w:rPr>
          <w:rFonts w:asciiTheme="minorHAnsi" w:hAnsiTheme="minorHAnsi" w:cstheme="minorHAnsi"/>
          <w:noProof/>
          <w:sz w:val="20"/>
          <w:szCs w:val="20"/>
          <w:lang w:eastAsia="en-US"/>
        </w:rPr>
      </w:pPr>
      <w:r w:rsidRPr="00183021">
        <w:rPr>
          <w:rFonts w:asciiTheme="minorHAnsi" w:hAnsiTheme="minorHAnsi" w:cstheme="minorHAnsi"/>
          <w:noProof/>
          <w:sz w:val="20"/>
        </w:rPr>
        <w:t>Glede na tempo pridobivanja služnostni na trasi glavnega vodovoda ter za izdelavo PGD/PZI dokumentacije predvidevamo, da v letu 2012 še ne bomo začeli z gradbenimi deli, saj je z lastniki in nosilci urejanja prostora (soglasodajalci) potrebno veliko časa, za pridobitev soglasja ali služnosti čas najmanj nekaj mesecev.</w:t>
      </w:r>
    </w:p>
    <w:p w:rsidR="00903322" w:rsidRPr="00183021" w:rsidRDefault="00903322" w:rsidP="00903322">
      <w:pPr>
        <w:pStyle w:val="Heading11"/>
        <w:jc w:val="both"/>
        <w:rPr>
          <w:rFonts w:asciiTheme="minorHAnsi" w:hAnsiTheme="minorHAnsi" w:cstheme="minorHAnsi"/>
          <w:b/>
          <w:i/>
          <w:noProof/>
          <w:u w:val="none"/>
        </w:rPr>
      </w:pPr>
      <w:r w:rsidRPr="00183021">
        <w:rPr>
          <w:rFonts w:asciiTheme="minorHAnsi" w:hAnsiTheme="minorHAnsi" w:cstheme="minorHAnsi"/>
          <w:b/>
          <w:i/>
          <w:noProof/>
          <w:u w:val="none"/>
        </w:rPr>
        <w:t>Stanje projekta</w:t>
      </w:r>
    </w:p>
    <w:p w:rsidR="007C259A" w:rsidRPr="007C259A" w:rsidRDefault="007C259A" w:rsidP="007C259A">
      <w:pPr>
        <w:pStyle w:val="anormal0"/>
        <w:spacing w:before="0" w:beforeAutospacing="0" w:after="200" w:afterAutospacing="0"/>
        <w:ind w:left="284"/>
        <w:jc w:val="both"/>
        <w:rPr>
          <w:rFonts w:asciiTheme="minorHAnsi" w:hAnsiTheme="minorHAnsi" w:cstheme="minorHAnsi"/>
          <w:noProof/>
          <w:sz w:val="20"/>
          <w:szCs w:val="20"/>
          <w:lang w:eastAsia="en-US"/>
        </w:rPr>
      </w:pPr>
      <w:r w:rsidRPr="007C259A">
        <w:rPr>
          <w:rFonts w:asciiTheme="minorHAnsi" w:hAnsiTheme="minorHAnsi" w:cstheme="minorHAnsi"/>
          <w:noProof/>
          <w:sz w:val="20"/>
          <w:szCs w:val="20"/>
          <w:lang w:eastAsia="en-US"/>
        </w:rPr>
        <w:t>Trenutno je v izdelavi projekt PGD/PZI, pridobivajo pa se še zadnje služnosti od fizičnih oseb. Sledi priprava razpisov po rdeči FIDIC knjigi in pridobitev gradbenega dovoljenja.</w:t>
      </w:r>
    </w:p>
    <w:p w:rsidR="00903322" w:rsidRPr="00903322" w:rsidRDefault="00903322" w:rsidP="00903322">
      <w:pPr>
        <w:pStyle w:val="ANormal"/>
        <w:jc w:val="both"/>
        <w:rPr>
          <w:rFonts w:asciiTheme="minorHAnsi" w:hAnsiTheme="minorHAnsi" w:cstheme="minorHAnsi"/>
          <w:noProof/>
          <w:highlight w:val="yellow"/>
        </w:rPr>
      </w:pPr>
    </w:p>
    <w:p w:rsidR="00903322" w:rsidRPr="00903322" w:rsidRDefault="00903322" w:rsidP="00903322">
      <w:pPr>
        <w:pStyle w:val="ANormal"/>
        <w:jc w:val="both"/>
        <w:rPr>
          <w:rFonts w:asciiTheme="minorHAnsi" w:hAnsiTheme="minorHAnsi" w:cstheme="minorHAnsi"/>
          <w:noProof/>
        </w:rPr>
      </w:pPr>
    </w:p>
    <w:p w:rsidR="00903322" w:rsidRPr="00903322" w:rsidRDefault="00903322" w:rsidP="00903322">
      <w:pPr>
        <w:pStyle w:val="AHeading7"/>
        <w:tabs>
          <w:tab w:val="decimal" w:pos="9200"/>
        </w:tabs>
        <w:jc w:val="both"/>
        <w:rPr>
          <w:rFonts w:asciiTheme="minorHAnsi" w:hAnsiTheme="minorHAnsi" w:cstheme="minorHAnsi"/>
          <w:noProof/>
          <w:sz w:val="20"/>
        </w:rPr>
      </w:pPr>
      <w:bookmarkStart w:id="42" w:name="_Toc281312296"/>
      <w:r w:rsidRPr="00903322">
        <w:rPr>
          <w:rFonts w:asciiTheme="minorHAnsi" w:hAnsiTheme="minorHAnsi" w:cstheme="minorHAnsi"/>
          <w:noProof/>
        </w:rPr>
        <w:lastRenderedPageBreak/>
        <w:t>16039003 - Objekti za rekreacijo</w:t>
      </w:r>
      <w:r w:rsidRPr="00903322">
        <w:rPr>
          <w:rFonts w:asciiTheme="minorHAnsi" w:hAnsiTheme="minorHAnsi" w:cstheme="minorHAnsi"/>
          <w:noProof/>
        </w:rPr>
        <w:tab/>
      </w:r>
      <w:bookmarkEnd w:id="42"/>
    </w:p>
    <w:p w:rsidR="00903322" w:rsidRPr="009B408A" w:rsidRDefault="00903322" w:rsidP="00903322">
      <w:pPr>
        <w:pStyle w:val="AHeading10a"/>
        <w:tabs>
          <w:tab w:val="decimal" w:pos="9200"/>
        </w:tabs>
        <w:jc w:val="both"/>
        <w:rPr>
          <w:rFonts w:asciiTheme="minorHAnsi" w:hAnsiTheme="minorHAnsi" w:cstheme="minorHAnsi"/>
          <w:sz w:val="20"/>
        </w:rPr>
      </w:pPr>
      <w:r w:rsidRPr="009B408A">
        <w:rPr>
          <w:rFonts w:asciiTheme="minorHAnsi" w:hAnsiTheme="minorHAnsi" w:cstheme="minorHAnsi"/>
        </w:rPr>
        <w:t>OB186-07-0021 - ŠRP Mlake-2. faza-vhod v ŠRP</w:t>
      </w:r>
      <w:r w:rsidRPr="009B408A">
        <w:rPr>
          <w:rFonts w:asciiTheme="minorHAnsi" w:hAnsiTheme="minorHAnsi" w:cstheme="minorHAnsi"/>
        </w:rPr>
        <w:tab/>
      </w:r>
      <w:r w:rsidRPr="009B408A">
        <w:rPr>
          <w:rFonts w:asciiTheme="minorHAnsi" w:hAnsiTheme="minorHAnsi" w:cstheme="minorHAnsi"/>
          <w:sz w:val="20"/>
        </w:rPr>
        <w:t>2.000</w:t>
      </w:r>
    </w:p>
    <w:p w:rsidR="00903322" w:rsidRPr="008A0024" w:rsidRDefault="00903322" w:rsidP="00903322">
      <w:pPr>
        <w:pStyle w:val="Heading11"/>
        <w:jc w:val="both"/>
        <w:rPr>
          <w:rFonts w:asciiTheme="minorHAnsi" w:hAnsiTheme="minorHAnsi" w:cstheme="minorHAnsi"/>
          <w:b/>
          <w:i/>
          <w:u w:val="none"/>
        </w:rPr>
      </w:pPr>
      <w:r w:rsidRPr="008A0024">
        <w:rPr>
          <w:rFonts w:asciiTheme="minorHAnsi" w:hAnsiTheme="minorHAnsi" w:cstheme="minorHAnsi"/>
          <w:b/>
          <w:i/>
          <w:u w:val="none"/>
        </w:rPr>
        <w:t>Namen in cilj</w:t>
      </w:r>
    </w:p>
    <w:p w:rsidR="00903322" w:rsidRPr="00903322" w:rsidRDefault="00903322" w:rsidP="00903322">
      <w:pPr>
        <w:pStyle w:val="heading110"/>
        <w:spacing w:before="120" w:beforeAutospacing="0" w:after="120" w:afterAutospacing="0"/>
        <w:ind w:left="284"/>
        <w:jc w:val="both"/>
        <w:rPr>
          <w:rFonts w:asciiTheme="minorHAnsi" w:hAnsiTheme="minorHAnsi" w:cstheme="minorHAnsi"/>
          <w:sz w:val="20"/>
          <w:szCs w:val="20"/>
        </w:rPr>
      </w:pPr>
      <w:r w:rsidRPr="00903322">
        <w:rPr>
          <w:rFonts w:asciiTheme="minorHAnsi" w:hAnsiTheme="minorHAnsi" w:cstheme="minorHAnsi"/>
          <w:sz w:val="20"/>
          <w:szCs w:val="20"/>
        </w:rPr>
        <w:t xml:space="preserve">V okviru načrta razvojnega programa je bila v letu 2010 in delno 2011 izvedena izgradnja vhoda v ŠRP Mlake (povezovalna cesta, most, začasno parkirišče in opremljanje s komunalno infrastrukturo – vodovod, kanalizacija, EKK, optika,TK omrežje, plinovod, JR, cesta). </w:t>
      </w:r>
      <w:r w:rsidRPr="00903322">
        <w:rPr>
          <w:rFonts w:asciiTheme="minorHAnsi" w:hAnsiTheme="minorHAnsi" w:cstheme="minorHAnsi"/>
          <w:noProof/>
          <w:sz w:val="20"/>
          <w:szCs w:val="20"/>
        </w:rPr>
        <w:t>V letu 2012 načrtujemo ureditev projektne dokumentacije in morebitne pogovore z lastniki zasebnih zemljišč o možnosti nadaljenega odkupa za potrebe ŠRP Trzin Mlake</w:t>
      </w:r>
    </w:p>
    <w:p w:rsidR="00903322" w:rsidRPr="00183021" w:rsidRDefault="00903322" w:rsidP="00903322">
      <w:pPr>
        <w:jc w:val="both"/>
        <w:rPr>
          <w:rFonts w:asciiTheme="minorHAnsi" w:hAnsiTheme="minorHAnsi" w:cstheme="minorHAnsi"/>
          <w:color w:val="FF0000"/>
        </w:rPr>
      </w:pPr>
      <w:r w:rsidRPr="00183021">
        <w:rPr>
          <w:rFonts w:asciiTheme="minorHAnsi" w:hAnsiTheme="minorHAnsi" w:cstheme="minorHAnsi"/>
          <w:color w:val="FF0000"/>
        </w:rPr>
        <w:t>REBALANS PRORAČUNA</w:t>
      </w:r>
      <w:r w:rsidR="00183021">
        <w:rPr>
          <w:rFonts w:asciiTheme="minorHAnsi" w:hAnsiTheme="minorHAnsi" w:cstheme="minorHAnsi"/>
          <w:color w:val="FF0000"/>
        </w:rPr>
        <w:t>:</w:t>
      </w:r>
    </w:p>
    <w:p w:rsidR="00183021" w:rsidRPr="00183021" w:rsidRDefault="00183021" w:rsidP="00183021">
      <w:pPr>
        <w:pStyle w:val="heading110"/>
        <w:spacing w:before="120" w:beforeAutospacing="0" w:after="120" w:afterAutospacing="0"/>
        <w:ind w:left="284"/>
        <w:jc w:val="both"/>
        <w:rPr>
          <w:rFonts w:asciiTheme="minorHAnsi" w:hAnsiTheme="minorHAnsi" w:cstheme="minorHAnsi"/>
          <w:noProof/>
          <w:sz w:val="20"/>
          <w:szCs w:val="20"/>
        </w:rPr>
      </w:pPr>
      <w:r w:rsidRPr="00183021">
        <w:rPr>
          <w:rFonts w:asciiTheme="minorHAnsi" w:hAnsiTheme="minorHAnsi" w:cstheme="minorHAnsi"/>
          <w:noProof/>
          <w:sz w:val="20"/>
          <w:szCs w:val="20"/>
        </w:rPr>
        <w:t xml:space="preserve">Sedanje aktivnosti potekajo v smeri urejanja dokumentacije, vidnejšega napredka pri pridobivanju zemljišč ni, kar je predvsem tudi posledica padca prometa z  nepremičninami, če le promet sam ni povezan z zagotavljanjem osnovnega preživetja lastnikov nepremičnin. </w:t>
      </w:r>
    </w:p>
    <w:p w:rsidR="00903322" w:rsidRPr="00903322" w:rsidRDefault="00903322" w:rsidP="00903322">
      <w:pPr>
        <w:pStyle w:val="heading110"/>
        <w:spacing w:before="120" w:beforeAutospacing="0" w:after="120" w:afterAutospacing="0"/>
        <w:ind w:left="284"/>
        <w:jc w:val="both"/>
        <w:rPr>
          <w:rFonts w:asciiTheme="minorHAnsi" w:hAnsiTheme="minorHAnsi" w:cstheme="minorHAnsi"/>
          <w:noProof/>
          <w:sz w:val="20"/>
          <w:szCs w:val="20"/>
        </w:rPr>
      </w:pPr>
    </w:p>
    <w:p w:rsidR="00903322" w:rsidRPr="008A0024" w:rsidRDefault="00903322" w:rsidP="00903322">
      <w:pPr>
        <w:pStyle w:val="Heading11"/>
        <w:jc w:val="both"/>
        <w:rPr>
          <w:rFonts w:asciiTheme="minorHAnsi" w:hAnsiTheme="minorHAnsi" w:cstheme="minorHAnsi"/>
          <w:b/>
          <w:i/>
          <w:noProof/>
          <w:u w:val="none"/>
        </w:rPr>
      </w:pPr>
      <w:r w:rsidRPr="008A0024">
        <w:rPr>
          <w:rFonts w:asciiTheme="minorHAnsi" w:hAnsiTheme="minorHAnsi" w:cstheme="minorHAnsi"/>
          <w:b/>
          <w:i/>
          <w:noProof/>
          <w:u w:val="none"/>
        </w:rPr>
        <w:t>Stanje projekta</w:t>
      </w:r>
    </w:p>
    <w:p w:rsidR="00903322" w:rsidRPr="00903322" w:rsidRDefault="00903322" w:rsidP="00574F7D">
      <w:pPr>
        <w:pStyle w:val="ANormal"/>
        <w:jc w:val="both"/>
        <w:rPr>
          <w:rFonts w:asciiTheme="minorHAnsi" w:hAnsiTheme="minorHAnsi" w:cstheme="minorHAnsi"/>
          <w:sz w:val="20"/>
        </w:rPr>
      </w:pPr>
      <w:r w:rsidRPr="00903322">
        <w:rPr>
          <w:rFonts w:asciiTheme="minorHAnsi" w:hAnsiTheme="minorHAnsi" w:cstheme="minorHAnsi"/>
          <w:sz w:val="20"/>
        </w:rPr>
        <w:t xml:space="preserve">V letu 2009 je Občina Trzin dokončno pri izvajalcu projektne dokumentacije PGD popravila zahtevano dokumentacijo in na UE Domžale vložila vlogo za izdajo gradbenega dovoljenja za izgradnjo vhoda v ŠRP Mlake I. faza. Ta zajema dostopno cesto v dolžini 38 m in most. Po pridobitvi pozitivnega gradbenega dovoljenja v letu 2010 je občina naročila PZI projekt ter izbrala izvajalca gradbenih del, ki jih je dokončal v letu 2011. Kolikor bodo uspešno pridobljeni </w:t>
      </w:r>
      <w:r w:rsidRPr="00903322">
        <w:rPr>
          <w:rFonts w:asciiTheme="minorHAnsi" w:hAnsiTheme="minorHAnsi" w:cstheme="minorHAnsi"/>
          <w:sz w:val="20"/>
          <w:lang w:eastAsia="sl-SI"/>
        </w:rPr>
        <w:t>deli zemljišč, ki so trenutno v zasebni lasti,</w:t>
      </w:r>
      <w:r w:rsidRPr="00903322">
        <w:rPr>
          <w:rFonts w:asciiTheme="minorHAnsi" w:hAnsiTheme="minorHAnsi" w:cstheme="minorHAnsi"/>
          <w:sz w:val="20"/>
        </w:rPr>
        <w:t xml:space="preserve"> bomo v skladu z ZN za območje T-14 zaključili z izgradnjo parkirišča s 34 parkirnimi mesti in zbiralnico ločenih frakcij.</w:t>
      </w:r>
    </w:p>
    <w:p w:rsidR="00903322" w:rsidRPr="00903322" w:rsidRDefault="00903322" w:rsidP="00903322">
      <w:pPr>
        <w:pStyle w:val="AHeading7"/>
        <w:tabs>
          <w:tab w:val="decimal" w:pos="9200"/>
        </w:tabs>
        <w:jc w:val="both"/>
        <w:rPr>
          <w:rFonts w:asciiTheme="minorHAnsi" w:hAnsiTheme="minorHAnsi" w:cstheme="minorHAnsi"/>
          <w:noProof/>
          <w:sz w:val="20"/>
        </w:rPr>
      </w:pPr>
      <w:bookmarkStart w:id="43" w:name="_Toc281312298"/>
      <w:r w:rsidRPr="00903322">
        <w:rPr>
          <w:rFonts w:asciiTheme="minorHAnsi" w:hAnsiTheme="minorHAnsi" w:cstheme="minorHAnsi"/>
          <w:noProof/>
        </w:rPr>
        <w:t>18029001 - Nepremična kulturna dediščina</w:t>
      </w:r>
      <w:r w:rsidRPr="00903322">
        <w:rPr>
          <w:rFonts w:asciiTheme="minorHAnsi" w:hAnsiTheme="minorHAnsi" w:cstheme="minorHAnsi"/>
          <w:noProof/>
        </w:rPr>
        <w:tab/>
      </w:r>
      <w:bookmarkEnd w:id="43"/>
    </w:p>
    <w:p w:rsidR="00574F7D" w:rsidRDefault="00574F7D" w:rsidP="00574F7D">
      <w:pPr>
        <w:pStyle w:val="AHeading10a"/>
        <w:tabs>
          <w:tab w:val="decimal" w:pos="9200"/>
        </w:tabs>
        <w:jc w:val="both"/>
        <w:rPr>
          <w:rFonts w:asciiTheme="minorHAnsi" w:hAnsiTheme="minorHAnsi" w:cstheme="minorHAnsi"/>
          <w:sz w:val="20"/>
        </w:rPr>
      </w:pPr>
      <w:bookmarkStart w:id="44" w:name="_Toc281312300"/>
      <w:r>
        <w:rPr>
          <w:rFonts w:asciiTheme="minorHAnsi" w:hAnsiTheme="minorHAnsi" w:cstheme="minorHAnsi"/>
        </w:rPr>
        <w:t xml:space="preserve">OB186-10-0007 - Obnova </w:t>
      </w:r>
      <w:proofErr w:type="spellStart"/>
      <w:r>
        <w:rPr>
          <w:rFonts w:asciiTheme="minorHAnsi" w:hAnsiTheme="minorHAnsi" w:cstheme="minorHAnsi"/>
        </w:rPr>
        <w:t>Jefačn</w:t>
      </w:r>
      <w:proofErr w:type="spellEnd"/>
      <w:r>
        <w:rPr>
          <w:rFonts w:asciiTheme="minorHAnsi" w:hAnsiTheme="minorHAnsi" w:cstheme="minorHAnsi"/>
        </w:rPr>
        <w:t>`</w:t>
      </w:r>
      <w:proofErr w:type="spellStart"/>
      <w:r>
        <w:rPr>
          <w:rFonts w:asciiTheme="minorHAnsi" w:hAnsiTheme="minorHAnsi" w:cstheme="minorHAnsi"/>
        </w:rPr>
        <w:t>kove</w:t>
      </w:r>
      <w:proofErr w:type="spellEnd"/>
      <w:r>
        <w:rPr>
          <w:rFonts w:asciiTheme="minorHAnsi" w:hAnsiTheme="minorHAnsi" w:cstheme="minorHAnsi"/>
        </w:rPr>
        <w:t xml:space="preserve"> domačije</w:t>
      </w:r>
      <w:r>
        <w:rPr>
          <w:rFonts w:asciiTheme="minorHAnsi" w:hAnsiTheme="minorHAnsi" w:cstheme="minorHAnsi"/>
        </w:rPr>
        <w:tab/>
      </w:r>
      <w:r>
        <w:rPr>
          <w:rFonts w:asciiTheme="minorHAnsi" w:hAnsiTheme="minorHAnsi" w:cstheme="minorHAnsi"/>
          <w:sz w:val="20"/>
        </w:rPr>
        <w:t>250.000</w:t>
      </w:r>
    </w:p>
    <w:p w:rsidR="00574F7D" w:rsidRDefault="00574F7D" w:rsidP="00574F7D">
      <w:pPr>
        <w:pStyle w:val="Heading11"/>
        <w:jc w:val="both"/>
        <w:rPr>
          <w:rFonts w:asciiTheme="minorHAnsi" w:hAnsiTheme="minorHAnsi" w:cstheme="minorHAnsi"/>
          <w:b/>
          <w:i/>
          <w:u w:val="none"/>
        </w:rPr>
      </w:pPr>
      <w:r>
        <w:rPr>
          <w:rFonts w:asciiTheme="minorHAnsi" w:hAnsiTheme="minorHAnsi" w:cstheme="minorHAnsi"/>
          <w:b/>
          <w:i/>
          <w:u w:val="none"/>
        </w:rPr>
        <w:t>Namen in cilj</w:t>
      </w:r>
    </w:p>
    <w:p w:rsidR="00574F7D" w:rsidRDefault="00574F7D" w:rsidP="00574F7D">
      <w:pPr>
        <w:pStyle w:val="ANormal"/>
        <w:jc w:val="both"/>
        <w:rPr>
          <w:rFonts w:asciiTheme="minorHAnsi" w:hAnsiTheme="minorHAnsi" w:cstheme="minorHAnsi"/>
          <w:sz w:val="20"/>
        </w:rPr>
      </w:pPr>
      <w:r>
        <w:rPr>
          <w:rFonts w:asciiTheme="minorHAnsi" w:hAnsiTheme="minorHAnsi" w:cstheme="minorHAnsi"/>
          <w:sz w:val="20"/>
        </w:rPr>
        <w:t xml:space="preserve">Namen je obnova </w:t>
      </w:r>
      <w:proofErr w:type="spellStart"/>
      <w:r>
        <w:rPr>
          <w:rFonts w:asciiTheme="minorHAnsi" w:hAnsiTheme="minorHAnsi" w:cstheme="minorHAnsi"/>
          <w:sz w:val="20"/>
        </w:rPr>
        <w:t>Jefačn</w:t>
      </w:r>
      <w:proofErr w:type="spellEnd"/>
      <w:r>
        <w:rPr>
          <w:rFonts w:asciiTheme="minorHAnsi" w:hAnsiTheme="minorHAnsi" w:cstheme="minorHAnsi"/>
          <w:sz w:val="20"/>
        </w:rPr>
        <w:t>'</w:t>
      </w:r>
      <w:proofErr w:type="spellStart"/>
      <w:r>
        <w:rPr>
          <w:rFonts w:asciiTheme="minorHAnsi" w:hAnsiTheme="minorHAnsi" w:cstheme="minorHAnsi"/>
          <w:sz w:val="20"/>
        </w:rPr>
        <w:t>kove</w:t>
      </w:r>
      <w:proofErr w:type="spellEnd"/>
      <w:r>
        <w:rPr>
          <w:rFonts w:asciiTheme="minorHAnsi" w:hAnsiTheme="minorHAnsi" w:cstheme="minorHAnsi"/>
          <w:sz w:val="20"/>
        </w:rPr>
        <w:t xml:space="preserve"> domačije v Trzinu, in sicer predvsem za ohranitev spominske vrednost lokacije </w:t>
      </w:r>
      <w:proofErr w:type="spellStart"/>
      <w:r>
        <w:rPr>
          <w:rFonts w:asciiTheme="minorHAnsi" w:hAnsiTheme="minorHAnsi" w:cstheme="minorHAnsi"/>
          <w:sz w:val="20"/>
        </w:rPr>
        <w:t>Jefačn</w:t>
      </w:r>
      <w:proofErr w:type="spellEnd"/>
      <w:r>
        <w:rPr>
          <w:rFonts w:asciiTheme="minorHAnsi" w:hAnsiTheme="minorHAnsi" w:cstheme="minorHAnsi"/>
          <w:sz w:val="20"/>
        </w:rPr>
        <w:t>'</w:t>
      </w:r>
      <w:proofErr w:type="spellStart"/>
      <w:r>
        <w:rPr>
          <w:rFonts w:asciiTheme="minorHAnsi" w:hAnsiTheme="minorHAnsi" w:cstheme="minorHAnsi"/>
          <w:sz w:val="20"/>
        </w:rPr>
        <w:t>kove</w:t>
      </w:r>
      <w:proofErr w:type="spellEnd"/>
      <w:r>
        <w:rPr>
          <w:rFonts w:asciiTheme="minorHAnsi" w:hAnsiTheme="minorHAnsi" w:cstheme="minorHAnsi"/>
          <w:sz w:val="20"/>
        </w:rPr>
        <w:t xml:space="preserve"> domačije in zagotovitev prostorov za muzejsko dejavnost v omejenem obsegu. Predvidena je obnova in ureditev prostora za spomeniško – kulturno – muzejsko dejavnost, prostora za potrebe turističnega društva ter neprofitna stanovanja.  V letu 2012 je predvideno plačilo GOI del, projektantskega nadzora in drugih stroškov v zvezi s predvideno investicijo. Zaradi dolgotrajnega usklajevanja s projektanti, zaradi zamude pri izvedbi in oddaji PZI projektov (3 x pregled in popravljanje projektov, popisov in količin) je bilo v letu 2011 nemogoče izvesti in zaključiti javni razpis za izbor izvajalca gradbeno obrtniških del. Glede na zgoraj navedeno se del sredstev, ki so bila predvidena za pripravljalna in </w:t>
      </w:r>
      <w:proofErr w:type="spellStart"/>
      <w:r>
        <w:rPr>
          <w:rFonts w:asciiTheme="minorHAnsi" w:hAnsiTheme="minorHAnsi" w:cstheme="minorHAnsi"/>
          <w:sz w:val="20"/>
        </w:rPr>
        <w:t>rušitvena</w:t>
      </w:r>
      <w:proofErr w:type="spellEnd"/>
      <w:r>
        <w:rPr>
          <w:rFonts w:asciiTheme="minorHAnsi" w:hAnsiTheme="minorHAnsi" w:cstheme="minorHAnsi"/>
          <w:sz w:val="20"/>
        </w:rPr>
        <w:t xml:space="preserve"> dela ter začetek GOI del že v letu 2011 prestavi na leto 2012. </w:t>
      </w:r>
      <w:r>
        <w:rPr>
          <w:rFonts w:asciiTheme="minorHAnsi" w:hAnsiTheme="minorHAnsi" w:cstheme="minorHAnsi"/>
          <w:sz w:val="20"/>
          <w:lang w:eastAsia="sl-SI"/>
        </w:rPr>
        <w:t>Višina sredstev se povečuje tudi na osnovi pogodb in na podlagi ocene investicije v popisu PZI projekta ter izkušenj in višine stroškov preteklih tovrstnih opravljenih storitev.</w:t>
      </w:r>
    </w:p>
    <w:p w:rsidR="00574F7D" w:rsidRDefault="00574F7D" w:rsidP="00574F7D">
      <w:pPr>
        <w:pStyle w:val="ANormal"/>
        <w:ind w:left="0"/>
        <w:jc w:val="both"/>
        <w:rPr>
          <w:rFonts w:asciiTheme="minorHAnsi" w:hAnsiTheme="minorHAnsi" w:cstheme="minorHAnsi"/>
          <w:sz w:val="20"/>
        </w:rPr>
      </w:pPr>
    </w:p>
    <w:p w:rsidR="00574F7D" w:rsidRDefault="00574F7D" w:rsidP="00574F7D">
      <w:pPr>
        <w:jc w:val="both"/>
        <w:rPr>
          <w:rFonts w:asciiTheme="minorHAnsi" w:hAnsiTheme="minorHAnsi" w:cstheme="minorHAnsi"/>
          <w:color w:val="FF0000"/>
        </w:rPr>
      </w:pPr>
      <w:r>
        <w:rPr>
          <w:rFonts w:asciiTheme="minorHAnsi" w:hAnsiTheme="minorHAnsi" w:cstheme="minorHAnsi"/>
          <w:color w:val="FF0000"/>
        </w:rPr>
        <w:t>REBALANS PRORAČUNA:</w:t>
      </w:r>
    </w:p>
    <w:p w:rsidR="00574F7D" w:rsidRDefault="00574F7D" w:rsidP="00574F7D">
      <w:pPr>
        <w:jc w:val="both"/>
        <w:rPr>
          <w:rFonts w:asciiTheme="minorHAnsi" w:hAnsiTheme="minorHAnsi" w:cstheme="minorHAnsi"/>
        </w:rPr>
      </w:pPr>
      <w:r>
        <w:rPr>
          <w:rFonts w:asciiTheme="minorHAnsi" w:hAnsiTheme="minorHAnsi" w:cstheme="minorHAnsi"/>
        </w:rPr>
        <w:t>Sredstva na postavki so bila so bila v letošnjem letu znižana in razporejena glede finančni plan v skladu z podpisanimi pogodbami z izvajalcem gradbenih del,  gradbenim nadzorom in koordinatorjem za varnost in delo. Posledično je bil usklajen tudi NRP.</w:t>
      </w:r>
    </w:p>
    <w:p w:rsidR="00574F7D" w:rsidRDefault="00574F7D" w:rsidP="00574F7D">
      <w:pPr>
        <w:pStyle w:val="Heading11"/>
        <w:jc w:val="both"/>
        <w:rPr>
          <w:rFonts w:asciiTheme="minorHAnsi" w:hAnsiTheme="minorHAnsi" w:cstheme="minorHAnsi"/>
          <w:b/>
          <w:i/>
          <w:noProof/>
          <w:u w:val="none"/>
        </w:rPr>
      </w:pPr>
      <w:r>
        <w:rPr>
          <w:rFonts w:asciiTheme="minorHAnsi" w:hAnsiTheme="minorHAnsi" w:cstheme="minorHAnsi"/>
          <w:b/>
          <w:i/>
          <w:noProof/>
          <w:u w:val="none"/>
        </w:rPr>
        <w:t>Stanje projekta</w:t>
      </w:r>
    </w:p>
    <w:p w:rsidR="00574F7D" w:rsidRDefault="00574F7D" w:rsidP="00574F7D">
      <w:pPr>
        <w:pStyle w:val="ANormal"/>
        <w:jc w:val="both"/>
        <w:rPr>
          <w:rFonts w:asciiTheme="minorHAnsi" w:hAnsiTheme="minorHAnsi" w:cstheme="minorHAnsi"/>
          <w:sz w:val="20"/>
        </w:rPr>
      </w:pPr>
      <w:r>
        <w:rPr>
          <w:rFonts w:asciiTheme="minorHAnsi" w:hAnsiTheme="minorHAnsi" w:cstheme="minorHAnsi"/>
          <w:sz w:val="20"/>
        </w:rPr>
        <w:t xml:space="preserve">V letu 2010 je bil izdelan idejni projekt, pridobljene so bile smernice za izdelavo PZI projekta, izdano vodno dovoljenje in izvedeni črpalna in </w:t>
      </w:r>
      <w:proofErr w:type="spellStart"/>
      <w:r>
        <w:rPr>
          <w:rFonts w:asciiTheme="minorHAnsi" w:hAnsiTheme="minorHAnsi" w:cstheme="minorHAnsi"/>
          <w:sz w:val="20"/>
        </w:rPr>
        <w:t>ponikovalna</w:t>
      </w:r>
      <w:proofErr w:type="spellEnd"/>
      <w:r>
        <w:rPr>
          <w:rFonts w:asciiTheme="minorHAnsi" w:hAnsiTheme="minorHAnsi" w:cstheme="minorHAnsi"/>
          <w:sz w:val="20"/>
        </w:rPr>
        <w:t xml:space="preserve"> vrtina. V letu 2011 je bilo izdelano geomehansko poročilo, določene so bile meje parcel, dokončana je bila PGD dokumentacija, pridobljeno je bilo gradbeno dovoljenje, izveden in zaključen je bil razpis za izbiro nadzora gradnje in zaključena je bila priprava PZI dokumentacije s tehničnim poročilom (popisi). V letu 2011 smo s projektom tudi neuspešno kandidirali za sofinanciranje operacije iz naslova prednostne usmeritve »regionalni razvojni programi«, razvojne prioritete »razvoj regij«, operativnega programa Krepitve razvojnih potencialov 2007-2013 za obdobje 2010-2012. Konec leta 2011 in v začetku leta 2012 je bil uspešno izveden javni razpis za izbor izvajalca gradbeno obrtniških del. Dela na gradbišču so se začela konec aprila, v letošnjem letu sledi izvedba večjega dela GOI del. V letu 2013 je predvideno zaključevanje del in izvedba zunanje ureditve ter tehnični pregled.</w:t>
      </w:r>
    </w:p>
    <w:p w:rsidR="00903322" w:rsidRPr="00903322" w:rsidRDefault="00903322" w:rsidP="00903322">
      <w:pPr>
        <w:pStyle w:val="AHeading7"/>
        <w:tabs>
          <w:tab w:val="decimal" w:pos="9200"/>
        </w:tabs>
        <w:jc w:val="both"/>
        <w:rPr>
          <w:rFonts w:asciiTheme="minorHAnsi" w:hAnsiTheme="minorHAnsi" w:cstheme="minorHAnsi"/>
          <w:noProof/>
          <w:sz w:val="20"/>
        </w:rPr>
      </w:pPr>
      <w:r w:rsidRPr="00903322">
        <w:rPr>
          <w:rFonts w:asciiTheme="minorHAnsi" w:hAnsiTheme="minorHAnsi" w:cstheme="minorHAnsi"/>
          <w:noProof/>
        </w:rPr>
        <w:lastRenderedPageBreak/>
        <w:t>19029001 - Vrtci</w:t>
      </w:r>
      <w:r w:rsidRPr="00903322">
        <w:rPr>
          <w:rFonts w:asciiTheme="minorHAnsi" w:hAnsiTheme="minorHAnsi" w:cstheme="minorHAnsi"/>
          <w:noProof/>
        </w:rPr>
        <w:tab/>
      </w:r>
      <w:bookmarkEnd w:id="44"/>
    </w:p>
    <w:p w:rsidR="00903322" w:rsidRPr="009B408A" w:rsidRDefault="00903322" w:rsidP="00903322">
      <w:pPr>
        <w:pStyle w:val="AHeading10a"/>
        <w:tabs>
          <w:tab w:val="decimal" w:pos="9200"/>
        </w:tabs>
        <w:jc w:val="both"/>
        <w:rPr>
          <w:rFonts w:asciiTheme="minorHAnsi" w:hAnsiTheme="minorHAnsi" w:cstheme="minorHAnsi"/>
          <w:sz w:val="20"/>
        </w:rPr>
      </w:pPr>
      <w:r w:rsidRPr="009B408A">
        <w:rPr>
          <w:rFonts w:asciiTheme="minorHAnsi" w:hAnsiTheme="minorHAnsi" w:cstheme="minorHAnsi"/>
        </w:rPr>
        <w:t>OB186-09-0006 - Vrtec Žabica</w:t>
      </w:r>
      <w:r w:rsidRPr="009B408A">
        <w:rPr>
          <w:rFonts w:asciiTheme="minorHAnsi" w:hAnsiTheme="minorHAnsi" w:cstheme="minorHAnsi"/>
        </w:rPr>
        <w:tab/>
      </w:r>
      <w:r w:rsidR="009B408A">
        <w:rPr>
          <w:rFonts w:asciiTheme="minorHAnsi" w:hAnsiTheme="minorHAnsi" w:cstheme="minorHAnsi"/>
          <w:sz w:val="20"/>
        </w:rPr>
        <w:t>1.028.611</w:t>
      </w:r>
    </w:p>
    <w:p w:rsidR="00903322" w:rsidRPr="008A0024" w:rsidRDefault="00903322" w:rsidP="00903322">
      <w:pPr>
        <w:pStyle w:val="Heading11"/>
        <w:jc w:val="both"/>
        <w:rPr>
          <w:rFonts w:asciiTheme="minorHAnsi" w:hAnsiTheme="minorHAnsi" w:cstheme="minorHAnsi"/>
          <w:b/>
          <w:i/>
          <w:u w:val="none"/>
        </w:rPr>
      </w:pPr>
      <w:r w:rsidRPr="008A0024">
        <w:rPr>
          <w:rFonts w:asciiTheme="minorHAnsi" w:hAnsiTheme="minorHAnsi" w:cstheme="minorHAnsi"/>
          <w:b/>
          <w:i/>
          <w:u w:val="none"/>
        </w:rPr>
        <w:t>Namen in cilj</w:t>
      </w:r>
    </w:p>
    <w:p w:rsidR="00903322" w:rsidRPr="00903322" w:rsidRDefault="00903322" w:rsidP="00903322">
      <w:pPr>
        <w:pStyle w:val="ANormal"/>
        <w:jc w:val="both"/>
        <w:rPr>
          <w:rFonts w:asciiTheme="minorHAnsi" w:hAnsiTheme="minorHAnsi" w:cstheme="minorHAnsi"/>
        </w:rPr>
      </w:pPr>
      <w:r w:rsidRPr="00903322">
        <w:rPr>
          <w:rFonts w:asciiTheme="minorHAnsi" w:hAnsiTheme="minorHAnsi" w:cstheme="minorHAnsi"/>
        </w:rPr>
        <w:t>V načrtu razvojnega programa so predvidena sredstva za dokončno ureditev okolice novega vrtca ter sredstva za rušitev starega dela vrtca.</w:t>
      </w:r>
    </w:p>
    <w:p w:rsidR="00903322" w:rsidRPr="00903322" w:rsidRDefault="00903322" w:rsidP="00903322">
      <w:pPr>
        <w:jc w:val="both"/>
        <w:rPr>
          <w:rFonts w:asciiTheme="minorHAnsi" w:hAnsiTheme="minorHAnsi" w:cstheme="minorHAnsi"/>
        </w:rPr>
      </w:pPr>
      <w:r w:rsidRPr="00903322">
        <w:rPr>
          <w:rFonts w:asciiTheme="minorHAnsi" w:hAnsiTheme="minorHAnsi" w:cstheme="minorHAnsi"/>
        </w:rPr>
        <w:t xml:space="preserve">Občina Trzin je dne 22.06.2011 z dopisom številka zadeve: 4303-16/2010 obvestila izvajalca izgradnje vrtca SGP Tehnik d.d. o odločitvi, da izvede tudi 2. fazo izgradnje vrtca (izgradnja dodatnih dveh oddelkov), kar posledično pomeni, da je potrebno zagotoviti dodatna sredstva za izgradnjo dodatnih dveh oddelkov vrtca. </w:t>
      </w:r>
    </w:p>
    <w:p w:rsidR="00903322" w:rsidRPr="00903322" w:rsidRDefault="00903322" w:rsidP="00903322">
      <w:pPr>
        <w:jc w:val="both"/>
        <w:rPr>
          <w:rFonts w:asciiTheme="minorHAnsi" w:hAnsiTheme="minorHAnsi" w:cstheme="minorHAnsi"/>
        </w:rPr>
      </w:pPr>
      <w:r w:rsidRPr="00903322">
        <w:rPr>
          <w:rFonts w:asciiTheme="minorHAnsi" w:hAnsiTheme="minorHAnsi" w:cstheme="minorHAnsi"/>
        </w:rPr>
        <w:t xml:space="preserve">Vrednost projekta se zaradi izgradnje dodatnih dveh oddelkov poveča z 2.296.585 EUR na 2.447.937 EUR, kar je v skladu z Investicijskim programom, izdelanim za izgradnjo vrtca z 10 oddelki, sprva predvideno v dveh fazah (1. faza: 8 oddelkov, 2. faza: 2 oddelka). </w:t>
      </w:r>
    </w:p>
    <w:p w:rsidR="00903322" w:rsidRPr="00903322" w:rsidRDefault="00903322" w:rsidP="00903322">
      <w:pPr>
        <w:jc w:val="both"/>
        <w:rPr>
          <w:rFonts w:asciiTheme="minorHAnsi" w:hAnsiTheme="minorHAnsi" w:cstheme="minorHAnsi"/>
          <w:lang w:eastAsia="sl-SI"/>
        </w:rPr>
      </w:pPr>
      <w:r w:rsidRPr="00903322">
        <w:rPr>
          <w:rFonts w:asciiTheme="minorHAnsi" w:hAnsiTheme="minorHAnsi" w:cstheme="minorHAnsi"/>
          <w:lang w:eastAsia="sl-SI"/>
        </w:rPr>
        <w:t xml:space="preserve">V občini Trzin v šolskem letu 2011/2012 skupaj deluje 13 oddelkov, od tega 6 oddelkov v enoti Žabica, 4 oddelki v enoti Palčica in 3 oddelki v stavbi šole. </w:t>
      </w:r>
    </w:p>
    <w:p w:rsidR="00903322" w:rsidRPr="00903322" w:rsidRDefault="00903322" w:rsidP="00903322">
      <w:pPr>
        <w:jc w:val="both"/>
        <w:rPr>
          <w:rFonts w:asciiTheme="minorHAnsi" w:hAnsiTheme="minorHAnsi" w:cstheme="minorHAnsi"/>
          <w:lang w:eastAsia="sl-SI"/>
        </w:rPr>
      </w:pPr>
      <w:r w:rsidRPr="00903322">
        <w:rPr>
          <w:rFonts w:asciiTheme="minorHAnsi" w:hAnsiTheme="minorHAnsi" w:cstheme="minorHAnsi"/>
          <w:lang w:eastAsia="sl-SI"/>
        </w:rPr>
        <w:t xml:space="preserve">Pri odločitvi za izgradnjo 10-oddelčnega vrtca je bilo upoštevanih več dejavnikov, in sicer število rojstev v občini Trzin po letih, vpis otrok v vrtec v letu 2011, trendi priseljevanja v občino Trzin, potreba šole po začasno preurejenih učilnicah v igralnice, enovitost in nemotenost vzgojnega in vzgojno-izobraževalnega procesa. </w:t>
      </w:r>
    </w:p>
    <w:p w:rsidR="00903322" w:rsidRPr="00903322" w:rsidRDefault="00903322" w:rsidP="00903322">
      <w:pPr>
        <w:jc w:val="both"/>
        <w:rPr>
          <w:rFonts w:asciiTheme="minorHAnsi" w:hAnsiTheme="minorHAnsi" w:cstheme="minorHAnsi"/>
          <w:lang w:eastAsia="sl-SI"/>
        </w:rPr>
      </w:pPr>
      <w:r w:rsidRPr="00903322">
        <w:rPr>
          <w:rFonts w:asciiTheme="minorHAnsi" w:hAnsiTheme="minorHAnsi" w:cstheme="minorHAnsi"/>
          <w:lang w:eastAsia="sl-SI"/>
        </w:rPr>
        <w:t xml:space="preserve">Število rojstev v letu 2010 samo sicer ne bi pomenilo potreb po odpiranju novih oddelkov, vendar pa letošnje potrebe po prostih mestih (vpisanih 14 novih otrok iz Občine Trzin – torej za cel oddelek) kažejo na to, da je Trzin trenutno še kraj intenzivnega priseljevanja, predvsem mladih družin. </w:t>
      </w:r>
    </w:p>
    <w:p w:rsidR="00903322" w:rsidRPr="00903322" w:rsidRDefault="00903322" w:rsidP="00903322">
      <w:pPr>
        <w:jc w:val="both"/>
        <w:rPr>
          <w:rFonts w:asciiTheme="minorHAnsi" w:hAnsiTheme="minorHAnsi" w:cstheme="minorHAnsi"/>
          <w:lang w:eastAsia="sl-SI"/>
        </w:rPr>
      </w:pPr>
      <w:r w:rsidRPr="00903322">
        <w:rPr>
          <w:rFonts w:asciiTheme="minorHAnsi" w:hAnsiTheme="minorHAnsi" w:cstheme="minorHAnsi"/>
          <w:lang w:eastAsia="sl-SI"/>
        </w:rPr>
        <w:t xml:space="preserve">V letošnjem letu je vpis otrok torej presegel obstoječe zmogljivosti in pokazala se je potreba po odprtju dodatnega 13. oddelka, ki bo zaradi izgradnje novega vrtca začasno urejen v prostorih pisarne pomočnice ravnateljice v enoti Palčica. Po izgradnji novega vrtca se bo ta oddelek preselil v prostore novega vrtca. Poleg tega se bodo v prostore novega vrtca preselili tudi 3 oddelki v stavbi osnovne šole, kajti zaradi naraščajočih potreb po novih prostorih za vrtec so se v igralnice kot začasno reševanje pomanjkanja prostorov v vrtcu preurejale učilnice osnovne šole. Nazadnje se je na račun ene igralnice šoli odvzela celo čitalnica, ki je sicer predvidena po konceptu devetletne osnovne šole. Šola se iz tega razloga že nekaj let sooča s pomanjkanjem učilnic na predmetni stopnji, ki pa se bo le še stopnjevalo s sprejetjem napovedane novele Zakona o osnovni šoli, saj le-ta predvideva podaljšan čas obvezne prisotnosti učencev prvega triletja, pouk obveznih in neobveznih izbirnih vsebin v prvem in drugem triletju ipd.. Poleg tega se tudi v šoli postopoma povečuje vpis otrok, saj številčnejše generacije zadnjih let, trenutno še vključene v vrtec, začenjajo prihajati v šolo. </w:t>
      </w:r>
    </w:p>
    <w:p w:rsidR="00903322" w:rsidRPr="00903322" w:rsidRDefault="00903322" w:rsidP="00903322">
      <w:pPr>
        <w:jc w:val="both"/>
        <w:rPr>
          <w:rFonts w:asciiTheme="minorHAnsi" w:hAnsiTheme="minorHAnsi" w:cstheme="minorHAnsi"/>
          <w:lang w:eastAsia="sl-SI"/>
        </w:rPr>
      </w:pPr>
      <w:r w:rsidRPr="00903322">
        <w:rPr>
          <w:rFonts w:asciiTheme="minorHAnsi" w:hAnsiTheme="minorHAnsi" w:cstheme="minorHAnsi"/>
          <w:lang w:eastAsia="sl-SI"/>
        </w:rPr>
        <w:t>Umestitev treh oddelkov vrtca v prostore stavbe šole je bila mišljena zgolj kot začasno reševanje pomanjkanja prostorov v vrtcu, preselitev teh treh oddelkov iz prostorov šole v nov vrtec pa pomeni, da bo vzgojno delo vrtca zopet predstavljalo enovito zaključeno celoto in vzgojni proces bo lahko potekal nemoteno.</w:t>
      </w:r>
    </w:p>
    <w:p w:rsidR="00903322" w:rsidRPr="00903322" w:rsidRDefault="00903322" w:rsidP="00903322">
      <w:pPr>
        <w:jc w:val="both"/>
        <w:rPr>
          <w:rFonts w:asciiTheme="minorHAnsi" w:hAnsiTheme="minorHAnsi" w:cstheme="minorHAnsi"/>
          <w:lang w:eastAsia="sl-SI"/>
        </w:rPr>
      </w:pPr>
      <w:r w:rsidRPr="00903322">
        <w:rPr>
          <w:rFonts w:asciiTheme="minorHAnsi" w:hAnsiTheme="minorHAnsi" w:cstheme="minorHAnsi"/>
          <w:lang w:eastAsia="sl-SI"/>
        </w:rPr>
        <w:t xml:space="preserve">S šolskim letom 2011/2012 bo torej v Trzinu delovalo 13 oddelkov, z zgraditvijo novega vrtca jih bo 10 v novem vrtcu ter 3 oddelki ostanejo v enoti Palčica, ki je prizidek osnovne šole. </w:t>
      </w:r>
    </w:p>
    <w:p w:rsidR="00903322" w:rsidRPr="00903322" w:rsidRDefault="00903322" w:rsidP="00903322">
      <w:pPr>
        <w:jc w:val="both"/>
        <w:rPr>
          <w:rFonts w:asciiTheme="minorHAnsi" w:hAnsiTheme="minorHAnsi" w:cstheme="minorHAnsi"/>
          <w:lang w:eastAsia="sl-SI"/>
        </w:rPr>
      </w:pPr>
      <w:r w:rsidRPr="00903322">
        <w:rPr>
          <w:rFonts w:asciiTheme="minorHAnsi" w:hAnsiTheme="minorHAnsi" w:cstheme="minorHAnsi"/>
          <w:lang w:eastAsia="sl-SI"/>
        </w:rPr>
        <w:t xml:space="preserve">V nov vrtec se bo torej preselilo 6 oddelkov iz starega vrtca – enota Žabica, 3 oddelki iz stavbe šole in 1 nov oddelek iz začasno zasilno urejenih prostorov prizidka OŠ (enota Palčica). 3 oddelki se ohranjajo v prizidku šole, kjer deluje enota Palčica. </w:t>
      </w:r>
    </w:p>
    <w:p w:rsidR="00903322" w:rsidRPr="00903322" w:rsidRDefault="00903322" w:rsidP="00903322">
      <w:pPr>
        <w:jc w:val="both"/>
        <w:rPr>
          <w:rFonts w:asciiTheme="minorHAnsi" w:hAnsiTheme="minorHAnsi" w:cstheme="minorHAnsi"/>
          <w:lang w:eastAsia="sl-SI"/>
        </w:rPr>
      </w:pPr>
      <w:r w:rsidRPr="00903322">
        <w:rPr>
          <w:rFonts w:asciiTheme="minorHAnsi" w:hAnsiTheme="minorHAnsi" w:cstheme="minorHAnsi"/>
          <w:lang w:eastAsia="sl-SI"/>
        </w:rPr>
        <w:t xml:space="preserve">Iz navedenega sledi, da 8-oddelčni vrtec ne bi zadostoval potrebam po prostih mestih v vrtcu Trzin, zato je izgradnja vrtca z 10 oddelki nujna. </w:t>
      </w:r>
    </w:p>
    <w:p w:rsidR="00903322" w:rsidRPr="00903322" w:rsidRDefault="00903322" w:rsidP="00903322">
      <w:pPr>
        <w:pStyle w:val="ANormal"/>
        <w:jc w:val="both"/>
        <w:rPr>
          <w:rFonts w:asciiTheme="minorHAnsi" w:hAnsiTheme="minorHAnsi" w:cstheme="minorHAnsi"/>
        </w:rPr>
      </w:pPr>
    </w:p>
    <w:p w:rsidR="00903322" w:rsidRPr="00183021" w:rsidRDefault="00903322" w:rsidP="00903322">
      <w:pPr>
        <w:jc w:val="both"/>
        <w:rPr>
          <w:rFonts w:asciiTheme="minorHAnsi" w:hAnsiTheme="minorHAnsi" w:cstheme="minorHAnsi"/>
          <w:color w:val="FF0000"/>
        </w:rPr>
      </w:pPr>
      <w:r w:rsidRPr="00183021">
        <w:rPr>
          <w:rFonts w:asciiTheme="minorHAnsi" w:hAnsiTheme="minorHAnsi" w:cstheme="minorHAnsi"/>
          <w:color w:val="FF0000"/>
        </w:rPr>
        <w:t>REBALANS PRORAČUNA</w:t>
      </w:r>
      <w:r w:rsidR="00183021">
        <w:rPr>
          <w:rFonts w:asciiTheme="minorHAnsi" w:hAnsiTheme="minorHAnsi" w:cstheme="minorHAnsi"/>
          <w:color w:val="FF0000"/>
        </w:rPr>
        <w:t>:</w:t>
      </w:r>
    </w:p>
    <w:p w:rsidR="002A42A8" w:rsidRDefault="002A42A8" w:rsidP="002A42A8">
      <w:pPr>
        <w:jc w:val="both"/>
        <w:rPr>
          <w:rFonts w:asciiTheme="minorHAnsi" w:hAnsiTheme="minorHAnsi" w:cstheme="minorHAnsi"/>
        </w:rPr>
      </w:pPr>
      <w:r w:rsidRPr="00BF50D4">
        <w:rPr>
          <w:rFonts w:asciiTheme="minorHAnsi" w:hAnsiTheme="minorHAnsi" w:cstheme="minorHAnsi"/>
        </w:rPr>
        <w:t>Sredstva so bila v skladu s pogodbo  prenesena iz leta 2011, posledično se je uskladil tudi NRP.</w:t>
      </w:r>
    </w:p>
    <w:p w:rsidR="00183021" w:rsidRPr="005B50F7" w:rsidRDefault="005B50F7" w:rsidP="00903322">
      <w:pPr>
        <w:jc w:val="both"/>
        <w:rPr>
          <w:rFonts w:asciiTheme="minorHAnsi" w:hAnsiTheme="minorHAnsi" w:cstheme="minorHAnsi"/>
          <w:b/>
        </w:rPr>
      </w:pPr>
      <w:r w:rsidRPr="005B50F7">
        <w:rPr>
          <w:rFonts w:asciiTheme="minorHAnsi" w:hAnsiTheme="minorHAnsi" w:cstheme="minorHAnsi"/>
          <w:b/>
        </w:rPr>
        <w:t xml:space="preserve">Spremembe pojasnjene že v okviru obrazložitev Posebnega dela proračuna. </w:t>
      </w:r>
    </w:p>
    <w:p w:rsidR="00183021" w:rsidRPr="00903322" w:rsidRDefault="00183021" w:rsidP="00903322">
      <w:pPr>
        <w:jc w:val="both"/>
        <w:rPr>
          <w:rFonts w:asciiTheme="minorHAnsi" w:hAnsiTheme="minorHAnsi" w:cstheme="minorHAnsi"/>
          <w:b/>
          <w:color w:val="FF0000"/>
        </w:rPr>
      </w:pPr>
    </w:p>
    <w:p w:rsidR="00903322" w:rsidRPr="008A0024" w:rsidRDefault="00903322" w:rsidP="00903322">
      <w:pPr>
        <w:pStyle w:val="Heading11"/>
        <w:jc w:val="both"/>
        <w:rPr>
          <w:rFonts w:asciiTheme="minorHAnsi" w:hAnsiTheme="minorHAnsi" w:cstheme="minorHAnsi"/>
          <w:b/>
          <w:i/>
          <w:noProof/>
          <w:u w:val="none"/>
        </w:rPr>
      </w:pPr>
      <w:r w:rsidRPr="008A0024">
        <w:rPr>
          <w:rFonts w:asciiTheme="minorHAnsi" w:hAnsiTheme="minorHAnsi" w:cstheme="minorHAnsi"/>
          <w:b/>
          <w:i/>
          <w:noProof/>
          <w:u w:val="none"/>
        </w:rPr>
        <w:t>Stanje projekta</w:t>
      </w:r>
    </w:p>
    <w:p w:rsidR="00903322" w:rsidRPr="00903322" w:rsidRDefault="00903322" w:rsidP="00903322">
      <w:pPr>
        <w:pStyle w:val="Navadensplet"/>
        <w:jc w:val="both"/>
        <w:rPr>
          <w:rFonts w:asciiTheme="minorHAnsi" w:hAnsiTheme="minorHAnsi" w:cstheme="minorHAnsi"/>
          <w:szCs w:val="20"/>
        </w:rPr>
      </w:pPr>
      <w:r w:rsidRPr="00903322">
        <w:rPr>
          <w:rFonts w:asciiTheme="minorHAnsi" w:hAnsiTheme="minorHAnsi" w:cstheme="minorHAnsi"/>
          <w:szCs w:val="20"/>
        </w:rPr>
        <w:t>Projekt je v izvajanju.</w:t>
      </w:r>
    </w:p>
    <w:sectPr w:rsidR="00903322" w:rsidRPr="00903322" w:rsidSect="008F2A98">
      <w:headerReference w:type="even" r:id="rId9"/>
      <w:headerReference w:type="default" r:id="rId10"/>
      <w:footerReference w:type="even" r:id="rId11"/>
      <w:footerReference w:type="default" r:id="rId12"/>
      <w:headerReference w:type="first" r:id="rId13"/>
      <w:pgSz w:w="11906" w:h="16838" w:code="9"/>
      <w:pgMar w:top="568" w:right="1134" w:bottom="426"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96A" w:rsidRDefault="0056096A">
      <w:r>
        <w:separator/>
      </w:r>
    </w:p>
  </w:endnote>
  <w:endnote w:type="continuationSeparator" w:id="0">
    <w:p w:rsidR="0056096A" w:rsidRDefault="00560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1A9" w:rsidRDefault="006C11A9" w:rsidP="0088600C">
    <w:pPr>
      <w:pStyle w:val="Noga"/>
      <w:pBdr>
        <w:top w:val="single" w:sz="4" w:space="1" w:color="auto"/>
      </w:pBdr>
      <w:jc w:val="center"/>
    </w:pPr>
    <w:r>
      <w:t xml:space="preserve">Stran </w:t>
    </w:r>
    <w:r>
      <w:fldChar w:fldCharType="begin"/>
    </w:r>
    <w:r>
      <w:instrText xml:space="preserve"> PAGE </w:instrText>
    </w:r>
    <w:r>
      <w:fldChar w:fldCharType="separate"/>
    </w:r>
    <w:r w:rsidR="00561AC2">
      <w:rPr>
        <w:noProof/>
      </w:rPr>
      <w:t>58</w:t>
    </w:r>
    <w:r>
      <w:rPr>
        <w:noProof/>
      </w:rPr>
      <w:fldChar w:fldCharType="end"/>
    </w:r>
    <w:r>
      <w:t xml:space="preserve"> od </w:t>
    </w:r>
    <w:fldSimple w:instr=" NUMPAGES ">
      <w:r w:rsidR="00561AC2">
        <w:rPr>
          <w:noProof/>
        </w:rPr>
        <w:t>59</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1A9" w:rsidRPr="001F22D2" w:rsidRDefault="006C11A9" w:rsidP="001F22D2">
    <w:pPr>
      <w:pStyle w:val="Noga"/>
      <w:pBdr>
        <w:top w:val="single" w:sz="4" w:space="1" w:color="auto"/>
      </w:pBdr>
      <w:jc w:val="center"/>
    </w:pPr>
    <w:r>
      <w:t xml:space="preserve">Stran </w:t>
    </w:r>
    <w:r>
      <w:fldChar w:fldCharType="begin"/>
    </w:r>
    <w:r>
      <w:instrText xml:space="preserve"> PAGE </w:instrText>
    </w:r>
    <w:r>
      <w:fldChar w:fldCharType="separate"/>
    </w:r>
    <w:r w:rsidR="00561AC2">
      <w:rPr>
        <w:noProof/>
      </w:rPr>
      <w:t>59</w:t>
    </w:r>
    <w:r>
      <w:rPr>
        <w:noProof/>
      </w:rPr>
      <w:fldChar w:fldCharType="end"/>
    </w:r>
    <w:r>
      <w:t xml:space="preserve"> od </w:t>
    </w:r>
    <w:fldSimple w:instr=" NUMPAGES ">
      <w:r w:rsidR="00561AC2">
        <w:rPr>
          <w:noProof/>
        </w:rPr>
        <w:t>59</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96A" w:rsidRDefault="0056096A">
      <w:r>
        <w:separator/>
      </w:r>
    </w:p>
  </w:footnote>
  <w:footnote w:type="continuationSeparator" w:id="0">
    <w:p w:rsidR="0056096A" w:rsidRDefault="005609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1A9" w:rsidRPr="00747EBA" w:rsidRDefault="006C11A9" w:rsidP="00747EBA">
    <w:pPr>
      <w:pStyle w:val="Glava"/>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1A9" w:rsidRDefault="006C11A9" w:rsidP="00747EBA">
    <w:pPr>
      <w:pStyle w:val="Glava"/>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1A9" w:rsidRDefault="006C11A9" w:rsidP="00747EBA">
    <w:pPr>
      <w:pStyle w:val="Glava"/>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58CB716"/>
    <w:lvl w:ilvl="0">
      <w:start w:val="1"/>
      <w:numFmt w:val="decimal"/>
      <w:lvlText w:val="%1."/>
      <w:lvlJc w:val="left"/>
      <w:pPr>
        <w:tabs>
          <w:tab w:val="num" w:pos="1492"/>
        </w:tabs>
        <w:ind w:left="1492" w:hanging="360"/>
      </w:pPr>
    </w:lvl>
  </w:abstractNum>
  <w:abstractNum w:abstractNumId="1">
    <w:nsid w:val="FFFFFF7D"/>
    <w:multiLevelType w:val="singleLevel"/>
    <w:tmpl w:val="BE101B70"/>
    <w:lvl w:ilvl="0">
      <w:start w:val="1"/>
      <w:numFmt w:val="decimal"/>
      <w:lvlText w:val="%1."/>
      <w:lvlJc w:val="left"/>
      <w:pPr>
        <w:tabs>
          <w:tab w:val="num" w:pos="1209"/>
        </w:tabs>
        <w:ind w:left="1209" w:hanging="360"/>
      </w:pPr>
    </w:lvl>
  </w:abstractNum>
  <w:abstractNum w:abstractNumId="2">
    <w:nsid w:val="FFFFFF7E"/>
    <w:multiLevelType w:val="singleLevel"/>
    <w:tmpl w:val="3B1ADD00"/>
    <w:lvl w:ilvl="0">
      <w:start w:val="1"/>
      <w:numFmt w:val="decimal"/>
      <w:lvlText w:val="%1."/>
      <w:lvlJc w:val="left"/>
      <w:pPr>
        <w:tabs>
          <w:tab w:val="num" w:pos="926"/>
        </w:tabs>
        <w:ind w:left="926" w:hanging="360"/>
      </w:pPr>
    </w:lvl>
  </w:abstractNum>
  <w:abstractNum w:abstractNumId="3">
    <w:nsid w:val="FFFFFF7F"/>
    <w:multiLevelType w:val="singleLevel"/>
    <w:tmpl w:val="A8D466EE"/>
    <w:lvl w:ilvl="0">
      <w:start w:val="1"/>
      <w:numFmt w:val="decimal"/>
      <w:lvlText w:val="%1."/>
      <w:lvlJc w:val="left"/>
      <w:pPr>
        <w:tabs>
          <w:tab w:val="num" w:pos="643"/>
        </w:tabs>
        <w:ind w:left="643" w:hanging="360"/>
      </w:pPr>
    </w:lvl>
  </w:abstractNum>
  <w:abstractNum w:abstractNumId="4">
    <w:nsid w:val="FFFFFF80"/>
    <w:multiLevelType w:val="singleLevel"/>
    <w:tmpl w:val="A60493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46AF4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CE84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AADD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CF2714A"/>
    <w:lvl w:ilvl="0">
      <w:start w:val="1"/>
      <w:numFmt w:val="decimal"/>
      <w:lvlText w:val="%1."/>
      <w:lvlJc w:val="left"/>
      <w:pPr>
        <w:tabs>
          <w:tab w:val="num" w:pos="360"/>
        </w:tabs>
        <w:ind w:left="360" w:hanging="360"/>
      </w:pPr>
    </w:lvl>
  </w:abstractNum>
  <w:abstractNum w:abstractNumId="9">
    <w:nsid w:val="FFFFFF89"/>
    <w:multiLevelType w:val="singleLevel"/>
    <w:tmpl w:val="BDB0BC30"/>
    <w:lvl w:ilvl="0">
      <w:start w:val="1"/>
      <w:numFmt w:val="bullet"/>
      <w:lvlText w:val=""/>
      <w:lvlJc w:val="left"/>
      <w:pPr>
        <w:tabs>
          <w:tab w:val="num" w:pos="360"/>
        </w:tabs>
        <w:ind w:left="360" w:hanging="360"/>
      </w:pPr>
      <w:rPr>
        <w:rFonts w:ascii="Symbol" w:hAnsi="Symbol" w:hint="default"/>
      </w:rPr>
    </w:lvl>
  </w:abstractNum>
  <w:abstractNum w:abstractNumId="10">
    <w:nsid w:val="059315A3"/>
    <w:multiLevelType w:val="multilevel"/>
    <w:tmpl w:val="901AB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6AA4DAC"/>
    <w:multiLevelType w:val="multilevel"/>
    <w:tmpl w:val="21226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43745A6"/>
    <w:multiLevelType w:val="multilevel"/>
    <w:tmpl w:val="670A6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B832958"/>
    <w:multiLevelType w:val="multilevel"/>
    <w:tmpl w:val="81260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8E057F"/>
    <w:multiLevelType w:val="multilevel"/>
    <w:tmpl w:val="258CB716"/>
    <w:styleLink w:val="ListStyleNumber"/>
    <w:lvl w:ilvl="0">
      <w:start w:val="1"/>
      <w:numFmt w:val="decimal"/>
      <w:lvlText w:val="%1."/>
      <w:lvlJc w:val="left"/>
      <w:pPr>
        <w:tabs>
          <w:tab w:val="num" w:pos="1492"/>
        </w:tabs>
        <w:ind w:left="1492"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ABF754D"/>
    <w:multiLevelType w:val="multilevel"/>
    <w:tmpl w:val="A2C6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806353"/>
    <w:multiLevelType w:val="multilevel"/>
    <w:tmpl w:val="8334E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19185B"/>
    <w:multiLevelType w:val="multilevel"/>
    <w:tmpl w:val="2AE87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B2F13CC"/>
    <w:multiLevelType w:val="multilevel"/>
    <w:tmpl w:val="47E2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5"/>
  </w:num>
  <w:num w:numId="3">
    <w:abstractNumId w:val="10"/>
  </w:num>
  <w:num w:numId="4">
    <w:abstractNumId w:val="13"/>
  </w:num>
  <w:num w:numId="5">
    <w:abstractNumId w:val="17"/>
  </w:num>
  <w:num w:numId="6">
    <w:abstractNumId w:val="16"/>
  </w:num>
  <w:num w:numId="7">
    <w:abstractNumId w:val="11"/>
  </w:num>
  <w:num w:numId="8">
    <w:abstractNumId w:val="1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6A5"/>
    <w:rsid w:val="000027D9"/>
    <w:rsid w:val="00015351"/>
    <w:rsid w:val="00073018"/>
    <w:rsid w:val="00090FE0"/>
    <w:rsid w:val="000937D9"/>
    <w:rsid w:val="00095E99"/>
    <w:rsid w:val="000A0948"/>
    <w:rsid w:val="000A2E9C"/>
    <w:rsid w:val="000C71FC"/>
    <w:rsid w:val="000D1F0D"/>
    <w:rsid w:val="000D45CB"/>
    <w:rsid w:val="000D47D8"/>
    <w:rsid w:val="000E22B8"/>
    <w:rsid w:val="000E7580"/>
    <w:rsid w:val="000F071A"/>
    <w:rsid w:val="000F64CE"/>
    <w:rsid w:val="0012453B"/>
    <w:rsid w:val="00124A2E"/>
    <w:rsid w:val="0012625C"/>
    <w:rsid w:val="00142A93"/>
    <w:rsid w:val="00144ACF"/>
    <w:rsid w:val="001475B6"/>
    <w:rsid w:val="00150AA5"/>
    <w:rsid w:val="00163ADF"/>
    <w:rsid w:val="00164CCA"/>
    <w:rsid w:val="00170EE3"/>
    <w:rsid w:val="00172FC0"/>
    <w:rsid w:val="0018292C"/>
    <w:rsid w:val="00183021"/>
    <w:rsid w:val="0018304D"/>
    <w:rsid w:val="00190580"/>
    <w:rsid w:val="001A5A22"/>
    <w:rsid w:val="001B16BD"/>
    <w:rsid w:val="001B3E68"/>
    <w:rsid w:val="001E00C7"/>
    <w:rsid w:val="001E1A73"/>
    <w:rsid w:val="001F22D2"/>
    <w:rsid w:val="00205CF6"/>
    <w:rsid w:val="00220875"/>
    <w:rsid w:val="00240052"/>
    <w:rsid w:val="00245B69"/>
    <w:rsid w:val="00246DF4"/>
    <w:rsid w:val="00252208"/>
    <w:rsid w:val="002548B1"/>
    <w:rsid w:val="0025496F"/>
    <w:rsid w:val="002617A4"/>
    <w:rsid w:val="00266642"/>
    <w:rsid w:val="002704DA"/>
    <w:rsid w:val="00275FC8"/>
    <w:rsid w:val="0027636A"/>
    <w:rsid w:val="002851F1"/>
    <w:rsid w:val="0028644C"/>
    <w:rsid w:val="00286E95"/>
    <w:rsid w:val="00297D1D"/>
    <w:rsid w:val="002A2084"/>
    <w:rsid w:val="002A42A8"/>
    <w:rsid w:val="002B03DB"/>
    <w:rsid w:val="002B6615"/>
    <w:rsid w:val="002C6CC0"/>
    <w:rsid w:val="002D4D57"/>
    <w:rsid w:val="002E1E7A"/>
    <w:rsid w:val="002E5462"/>
    <w:rsid w:val="002E6BD6"/>
    <w:rsid w:val="002F60F6"/>
    <w:rsid w:val="002F6C89"/>
    <w:rsid w:val="0030228D"/>
    <w:rsid w:val="003024DB"/>
    <w:rsid w:val="00314637"/>
    <w:rsid w:val="00317931"/>
    <w:rsid w:val="00317A76"/>
    <w:rsid w:val="00321C0C"/>
    <w:rsid w:val="00323458"/>
    <w:rsid w:val="00352988"/>
    <w:rsid w:val="00363569"/>
    <w:rsid w:val="00367B2D"/>
    <w:rsid w:val="00376503"/>
    <w:rsid w:val="0037715D"/>
    <w:rsid w:val="003B0C7A"/>
    <w:rsid w:val="003B2C59"/>
    <w:rsid w:val="003B3821"/>
    <w:rsid w:val="003D14A0"/>
    <w:rsid w:val="003D54FB"/>
    <w:rsid w:val="003E0E47"/>
    <w:rsid w:val="003E2347"/>
    <w:rsid w:val="003F25DC"/>
    <w:rsid w:val="003F3DE7"/>
    <w:rsid w:val="003F3E68"/>
    <w:rsid w:val="00406432"/>
    <w:rsid w:val="00416202"/>
    <w:rsid w:val="00422FC8"/>
    <w:rsid w:val="00445DC7"/>
    <w:rsid w:val="00453CDD"/>
    <w:rsid w:val="00461EA5"/>
    <w:rsid w:val="004741D2"/>
    <w:rsid w:val="004749EC"/>
    <w:rsid w:val="004803B3"/>
    <w:rsid w:val="00487589"/>
    <w:rsid w:val="004B02ED"/>
    <w:rsid w:val="004B094D"/>
    <w:rsid w:val="004B1128"/>
    <w:rsid w:val="004B16A0"/>
    <w:rsid w:val="004D0D0F"/>
    <w:rsid w:val="004D111D"/>
    <w:rsid w:val="004D21AC"/>
    <w:rsid w:val="004E5FCB"/>
    <w:rsid w:val="004F7851"/>
    <w:rsid w:val="00507EC7"/>
    <w:rsid w:val="00515058"/>
    <w:rsid w:val="00517D4A"/>
    <w:rsid w:val="005453BB"/>
    <w:rsid w:val="005527E1"/>
    <w:rsid w:val="00554784"/>
    <w:rsid w:val="00555358"/>
    <w:rsid w:val="0056096A"/>
    <w:rsid w:val="00561AC2"/>
    <w:rsid w:val="0056479F"/>
    <w:rsid w:val="00574F7D"/>
    <w:rsid w:val="00575BF0"/>
    <w:rsid w:val="00590813"/>
    <w:rsid w:val="005B0D76"/>
    <w:rsid w:val="005B50F7"/>
    <w:rsid w:val="005C72FC"/>
    <w:rsid w:val="005D097C"/>
    <w:rsid w:val="005D108A"/>
    <w:rsid w:val="005E68E2"/>
    <w:rsid w:val="005F1048"/>
    <w:rsid w:val="006123B8"/>
    <w:rsid w:val="00634976"/>
    <w:rsid w:val="00640668"/>
    <w:rsid w:val="00651436"/>
    <w:rsid w:val="0067051D"/>
    <w:rsid w:val="0067346B"/>
    <w:rsid w:val="00674EEA"/>
    <w:rsid w:val="006800A0"/>
    <w:rsid w:val="006819FF"/>
    <w:rsid w:val="006908EB"/>
    <w:rsid w:val="00690F0E"/>
    <w:rsid w:val="00695A61"/>
    <w:rsid w:val="00695EEC"/>
    <w:rsid w:val="006A471A"/>
    <w:rsid w:val="006A59FA"/>
    <w:rsid w:val="006A5B5B"/>
    <w:rsid w:val="006B2135"/>
    <w:rsid w:val="006B7C6E"/>
    <w:rsid w:val="006C06A5"/>
    <w:rsid w:val="006C1013"/>
    <w:rsid w:val="006C11A9"/>
    <w:rsid w:val="006D4158"/>
    <w:rsid w:val="006E4792"/>
    <w:rsid w:val="006E7203"/>
    <w:rsid w:val="0070196B"/>
    <w:rsid w:val="00706549"/>
    <w:rsid w:val="00710E68"/>
    <w:rsid w:val="0071665A"/>
    <w:rsid w:val="007303D2"/>
    <w:rsid w:val="007319E1"/>
    <w:rsid w:val="00734291"/>
    <w:rsid w:val="007439D3"/>
    <w:rsid w:val="00744187"/>
    <w:rsid w:val="00747EBA"/>
    <w:rsid w:val="00750668"/>
    <w:rsid w:val="0076091F"/>
    <w:rsid w:val="007730C7"/>
    <w:rsid w:val="00775175"/>
    <w:rsid w:val="00782FA6"/>
    <w:rsid w:val="007859D2"/>
    <w:rsid w:val="007904B1"/>
    <w:rsid w:val="007A15F0"/>
    <w:rsid w:val="007B13F3"/>
    <w:rsid w:val="007B3CCD"/>
    <w:rsid w:val="007B63D2"/>
    <w:rsid w:val="007B77E6"/>
    <w:rsid w:val="007C259A"/>
    <w:rsid w:val="007C4946"/>
    <w:rsid w:val="007C62F2"/>
    <w:rsid w:val="007D05ED"/>
    <w:rsid w:val="007D0B71"/>
    <w:rsid w:val="007E0FB9"/>
    <w:rsid w:val="007F7CE9"/>
    <w:rsid w:val="00805F8D"/>
    <w:rsid w:val="008164EA"/>
    <w:rsid w:val="008217C9"/>
    <w:rsid w:val="0083307C"/>
    <w:rsid w:val="00835B22"/>
    <w:rsid w:val="008400DD"/>
    <w:rsid w:val="008516C5"/>
    <w:rsid w:val="00851CE6"/>
    <w:rsid w:val="0085701A"/>
    <w:rsid w:val="00860E93"/>
    <w:rsid w:val="008626A6"/>
    <w:rsid w:val="00863013"/>
    <w:rsid w:val="00876A71"/>
    <w:rsid w:val="0088076E"/>
    <w:rsid w:val="00881EDF"/>
    <w:rsid w:val="0088600C"/>
    <w:rsid w:val="00886374"/>
    <w:rsid w:val="00890638"/>
    <w:rsid w:val="00892CC6"/>
    <w:rsid w:val="00897EF5"/>
    <w:rsid w:val="008A0024"/>
    <w:rsid w:val="008A2321"/>
    <w:rsid w:val="008A60E0"/>
    <w:rsid w:val="008B0652"/>
    <w:rsid w:val="008C01EB"/>
    <w:rsid w:val="008F2893"/>
    <w:rsid w:val="008F2A98"/>
    <w:rsid w:val="00903322"/>
    <w:rsid w:val="00916409"/>
    <w:rsid w:val="00927DB5"/>
    <w:rsid w:val="00953844"/>
    <w:rsid w:val="009666A8"/>
    <w:rsid w:val="00967D06"/>
    <w:rsid w:val="00970279"/>
    <w:rsid w:val="009868C9"/>
    <w:rsid w:val="009907B7"/>
    <w:rsid w:val="00997F12"/>
    <w:rsid w:val="009A2197"/>
    <w:rsid w:val="009A48F7"/>
    <w:rsid w:val="009A6540"/>
    <w:rsid w:val="009B408A"/>
    <w:rsid w:val="009C67C9"/>
    <w:rsid w:val="009D2255"/>
    <w:rsid w:val="009E3B92"/>
    <w:rsid w:val="009E6196"/>
    <w:rsid w:val="009F7CBD"/>
    <w:rsid w:val="00A01C5E"/>
    <w:rsid w:val="00A03692"/>
    <w:rsid w:val="00A144DE"/>
    <w:rsid w:val="00A156F9"/>
    <w:rsid w:val="00A3311E"/>
    <w:rsid w:val="00A53A42"/>
    <w:rsid w:val="00A55F04"/>
    <w:rsid w:val="00A645D3"/>
    <w:rsid w:val="00A71ACE"/>
    <w:rsid w:val="00A8598A"/>
    <w:rsid w:val="00A95167"/>
    <w:rsid w:val="00AA0E5F"/>
    <w:rsid w:val="00AA1696"/>
    <w:rsid w:val="00AA47EA"/>
    <w:rsid w:val="00AA5ABF"/>
    <w:rsid w:val="00AB065E"/>
    <w:rsid w:val="00AB7E5D"/>
    <w:rsid w:val="00AC003E"/>
    <w:rsid w:val="00AC7E92"/>
    <w:rsid w:val="00B06BC9"/>
    <w:rsid w:val="00B074C7"/>
    <w:rsid w:val="00B107D3"/>
    <w:rsid w:val="00B1208A"/>
    <w:rsid w:val="00B243AB"/>
    <w:rsid w:val="00B26C87"/>
    <w:rsid w:val="00B33359"/>
    <w:rsid w:val="00B37AB4"/>
    <w:rsid w:val="00B529EF"/>
    <w:rsid w:val="00B64F9C"/>
    <w:rsid w:val="00B77BA6"/>
    <w:rsid w:val="00B95FAC"/>
    <w:rsid w:val="00B96A65"/>
    <w:rsid w:val="00BA78D2"/>
    <w:rsid w:val="00BB2976"/>
    <w:rsid w:val="00BB4B6C"/>
    <w:rsid w:val="00BC6526"/>
    <w:rsid w:val="00BD0F59"/>
    <w:rsid w:val="00BF1FCE"/>
    <w:rsid w:val="00BF315D"/>
    <w:rsid w:val="00BF50D4"/>
    <w:rsid w:val="00C10748"/>
    <w:rsid w:val="00C11918"/>
    <w:rsid w:val="00C11C67"/>
    <w:rsid w:val="00C21E3A"/>
    <w:rsid w:val="00C23C6B"/>
    <w:rsid w:val="00C302CA"/>
    <w:rsid w:val="00C30A46"/>
    <w:rsid w:val="00C337E5"/>
    <w:rsid w:val="00C54968"/>
    <w:rsid w:val="00C553F5"/>
    <w:rsid w:val="00C5548C"/>
    <w:rsid w:val="00C7108D"/>
    <w:rsid w:val="00C913E0"/>
    <w:rsid w:val="00CD1AA9"/>
    <w:rsid w:val="00CD69E7"/>
    <w:rsid w:val="00CD7271"/>
    <w:rsid w:val="00CD732D"/>
    <w:rsid w:val="00CE2067"/>
    <w:rsid w:val="00CF337A"/>
    <w:rsid w:val="00CF4A1F"/>
    <w:rsid w:val="00D01262"/>
    <w:rsid w:val="00D01E2E"/>
    <w:rsid w:val="00D03245"/>
    <w:rsid w:val="00D03F40"/>
    <w:rsid w:val="00D10577"/>
    <w:rsid w:val="00D21B75"/>
    <w:rsid w:val="00D2597B"/>
    <w:rsid w:val="00D3335D"/>
    <w:rsid w:val="00D35549"/>
    <w:rsid w:val="00D44873"/>
    <w:rsid w:val="00D45A8B"/>
    <w:rsid w:val="00D54DE4"/>
    <w:rsid w:val="00D55EA9"/>
    <w:rsid w:val="00D7306D"/>
    <w:rsid w:val="00D7591B"/>
    <w:rsid w:val="00D778F8"/>
    <w:rsid w:val="00DA0CFA"/>
    <w:rsid w:val="00DA7815"/>
    <w:rsid w:val="00DB064B"/>
    <w:rsid w:val="00DB0C3E"/>
    <w:rsid w:val="00DC4EB1"/>
    <w:rsid w:val="00DE0B6C"/>
    <w:rsid w:val="00DE5C37"/>
    <w:rsid w:val="00DF0EDE"/>
    <w:rsid w:val="00DF0F30"/>
    <w:rsid w:val="00DF5E7A"/>
    <w:rsid w:val="00E02C4F"/>
    <w:rsid w:val="00E11746"/>
    <w:rsid w:val="00E16088"/>
    <w:rsid w:val="00E16EFF"/>
    <w:rsid w:val="00E21654"/>
    <w:rsid w:val="00E33B9C"/>
    <w:rsid w:val="00E40403"/>
    <w:rsid w:val="00E43B05"/>
    <w:rsid w:val="00E45149"/>
    <w:rsid w:val="00E51867"/>
    <w:rsid w:val="00E559DE"/>
    <w:rsid w:val="00E55A77"/>
    <w:rsid w:val="00E55DF2"/>
    <w:rsid w:val="00E57B55"/>
    <w:rsid w:val="00E770AB"/>
    <w:rsid w:val="00E95CF9"/>
    <w:rsid w:val="00EA02D9"/>
    <w:rsid w:val="00EA483B"/>
    <w:rsid w:val="00EA4898"/>
    <w:rsid w:val="00EB1339"/>
    <w:rsid w:val="00EB56B4"/>
    <w:rsid w:val="00EB57D8"/>
    <w:rsid w:val="00EC6E0D"/>
    <w:rsid w:val="00ED79F6"/>
    <w:rsid w:val="00EF1718"/>
    <w:rsid w:val="00F00051"/>
    <w:rsid w:val="00F00205"/>
    <w:rsid w:val="00F044E6"/>
    <w:rsid w:val="00F053A8"/>
    <w:rsid w:val="00F13860"/>
    <w:rsid w:val="00F16296"/>
    <w:rsid w:val="00F36CB9"/>
    <w:rsid w:val="00F42177"/>
    <w:rsid w:val="00F52D72"/>
    <w:rsid w:val="00F53962"/>
    <w:rsid w:val="00F60CD9"/>
    <w:rsid w:val="00F7523C"/>
    <w:rsid w:val="00F76FA0"/>
    <w:rsid w:val="00F80858"/>
    <w:rsid w:val="00F9653E"/>
    <w:rsid w:val="00F96F16"/>
    <w:rsid w:val="00F97B92"/>
    <w:rsid w:val="00FA5F86"/>
    <w:rsid w:val="00FB499D"/>
    <w:rsid w:val="00FC3EAC"/>
    <w:rsid w:val="00FC6B1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7A15F0"/>
    <w:pPr>
      <w:overflowPunct w:val="0"/>
      <w:autoSpaceDE w:val="0"/>
      <w:autoSpaceDN w:val="0"/>
      <w:adjustRightInd w:val="0"/>
      <w:spacing w:before="60" w:after="120"/>
      <w:ind w:left="284"/>
      <w:textAlignment w:val="baseline"/>
    </w:pPr>
    <w:rPr>
      <w:lang w:eastAsia="en-US"/>
    </w:rPr>
  </w:style>
  <w:style w:type="paragraph" w:styleId="Naslov1">
    <w:name w:val="heading 1"/>
    <w:basedOn w:val="Navaden"/>
    <w:next w:val="Navaden"/>
    <w:qFormat/>
    <w:rsid w:val="00805F8D"/>
    <w:pPr>
      <w:keepNext/>
      <w:keepLines/>
      <w:spacing w:after="240"/>
      <w:ind w:left="0"/>
      <w:jc w:val="center"/>
      <w:outlineLvl w:val="0"/>
    </w:pPr>
    <w:rPr>
      <w:b/>
      <w:bCs/>
      <w:iCs/>
      <w:spacing w:val="60"/>
      <w:kern w:val="32"/>
      <w:sz w:val="44"/>
    </w:rPr>
  </w:style>
  <w:style w:type="paragraph" w:styleId="Naslov2">
    <w:name w:val="heading 2"/>
    <w:basedOn w:val="Navaden"/>
    <w:next w:val="Navaden"/>
    <w:qFormat/>
    <w:rsid w:val="00CE2067"/>
    <w:pPr>
      <w:keepNext/>
      <w:spacing w:before="240"/>
      <w:ind w:left="0"/>
      <w:outlineLvl w:val="1"/>
    </w:pPr>
    <w:rPr>
      <w:b/>
      <w:spacing w:val="30"/>
      <w:sz w:val="40"/>
    </w:rPr>
  </w:style>
  <w:style w:type="paragraph" w:styleId="Naslov3">
    <w:name w:val="heading 3"/>
    <w:basedOn w:val="Navaden"/>
    <w:next w:val="Navaden"/>
    <w:qFormat/>
    <w:rsid w:val="00805F8D"/>
    <w:pPr>
      <w:keepNext/>
      <w:keepLines/>
      <w:overflowPunct/>
      <w:autoSpaceDE/>
      <w:autoSpaceDN/>
      <w:adjustRightInd/>
      <w:spacing w:before="120" w:after="240"/>
      <w:ind w:left="0"/>
      <w:textAlignment w:val="auto"/>
      <w:outlineLvl w:val="2"/>
    </w:pPr>
    <w:rPr>
      <w:rFonts w:cs="Arial"/>
      <w:b/>
      <w:iCs/>
      <w:spacing w:val="30"/>
      <w:sz w:val="40"/>
      <w:szCs w:val="26"/>
    </w:rPr>
  </w:style>
  <w:style w:type="paragraph" w:styleId="Naslov4">
    <w:name w:val="heading 4"/>
    <w:basedOn w:val="Navaden"/>
    <w:next w:val="Navaden"/>
    <w:qFormat/>
    <w:rsid w:val="006D4158"/>
    <w:pPr>
      <w:keepNext/>
      <w:keepLines/>
      <w:overflowPunct/>
      <w:autoSpaceDE/>
      <w:autoSpaceDN/>
      <w:adjustRightInd/>
      <w:spacing w:after="240"/>
      <w:ind w:left="0"/>
      <w:textAlignment w:val="auto"/>
      <w:outlineLvl w:val="3"/>
    </w:pPr>
    <w:rPr>
      <w:b/>
      <w:bCs/>
      <w:spacing w:val="20"/>
      <w:sz w:val="36"/>
      <w:szCs w:val="28"/>
    </w:rPr>
  </w:style>
  <w:style w:type="paragraph" w:styleId="Naslov5">
    <w:name w:val="heading 5"/>
    <w:basedOn w:val="Navaden"/>
    <w:next w:val="Navaden"/>
    <w:qFormat/>
    <w:rsid w:val="00C7108D"/>
    <w:pPr>
      <w:keepNext/>
      <w:keepLines/>
      <w:pBdr>
        <w:top w:val="single" w:sz="4" w:space="1" w:color="auto"/>
        <w:bottom w:val="single" w:sz="4" w:space="1" w:color="auto"/>
      </w:pBdr>
      <w:ind w:left="0"/>
      <w:outlineLvl w:val="4"/>
    </w:pPr>
    <w:rPr>
      <w:b/>
      <w:sz w:val="32"/>
    </w:rPr>
  </w:style>
  <w:style w:type="paragraph" w:styleId="Naslov6">
    <w:name w:val="heading 6"/>
    <w:basedOn w:val="Navaden"/>
    <w:next w:val="Navaden"/>
    <w:qFormat/>
    <w:rsid w:val="00C7108D"/>
    <w:pPr>
      <w:keepNext/>
      <w:keepLines/>
      <w:pBdr>
        <w:top w:val="single" w:sz="4" w:space="1" w:color="auto"/>
        <w:bottom w:val="single" w:sz="4" w:space="1" w:color="auto"/>
      </w:pBdr>
      <w:spacing w:before="240"/>
      <w:ind w:left="0"/>
      <w:outlineLvl w:val="5"/>
    </w:pPr>
    <w:rPr>
      <w:b/>
      <w:iCs/>
      <w:sz w:val="32"/>
    </w:rPr>
  </w:style>
  <w:style w:type="paragraph" w:styleId="Naslov7">
    <w:name w:val="heading 7"/>
    <w:basedOn w:val="Navaden"/>
    <w:next w:val="Navaden"/>
    <w:qFormat/>
    <w:rsid w:val="00AC7E92"/>
    <w:pPr>
      <w:keepNext/>
      <w:keepLines/>
      <w:pBdr>
        <w:top w:val="single" w:sz="4" w:space="1" w:color="auto"/>
        <w:bottom w:val="single" w:sz="4" w:space="1" w:color="auto"/>
      </w:pBdr>
      <w:spacing w:before="120"/>
      <w:ind w:left="0"/>
      <w:outlineLvl w:val="6"/>
    </w:pPr>
    <w:rPr>
      <w:b/>
      <w:bCs/>
      <w:sz w:val="28"/>
    </w:rPr>
  </w:style>
  <w:style w:type="paragraph" w:styleId="Naslov8">
    <w:name w:val="heading 8"/>
    <w:basedOn w:val="Navaden"/>
    <w:next w:val="Navaden"/>
    <w:qFormat/>
    <w:rsid w:val="00C7108D"/>
    <w:pPr>
      <w:keepNext/>
      <w:keepLines/>
      <w:spacing w:before="240"/>
      <w:ind w:left="0"/>
      <w:outlineLvl w:val="7"/>
    </w:pPr>
    <w:rPr>
      <w:b/>
      <w:sz w:val="28"/>
    </w:rPr>
  </w:style>
  <w:style w:type="paragraph" w:styleId="Naslov9">
    <w:name w:val="heading 9"/>
    <w:basedOn w:val="Naslov6"/>
    <w:next w:val="Navaden"/>
    <w:qFormat/>
    <w:rsid w:val="00805F8D"/>
    <w:pPr>
      <w:pBdr>
        <w:top w:val="none" w:sz="0" w:space="0" w:color="auto"/>
        <w:bottom w:val="none" w:sz="0" w:space="0" w:color="auto"/>
      </w:pBdr>
      <w:ind w:left="284"/>
      <w:outlineLvl w:val="8"/>
    </w:pPr>
    <w:rPr>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HeadingSPU">
    <w:name w:val="Heading SPU"/>
    <w:basedOn w:val="Navaden"/>
    <w:next w:val="Navaden"/>
    <w:pPr>
      <w:keepNext/>
      <w:pBdr>
        <w:top w:val="single" w:sz="4" w:space="1" w:color="auto"/>
        <w:bottom w:val="single" w:sz="4" w:space="1" w:color="auto"/>
      </w:pBdr>
      <w:shd w:val="clear" w:color="auto" w:fill="E0E0E0"/>
    </w:pPr>
    <w:rPr>
      <w:b/>
      <w:bCs/>
      <w:sz w:val="32"/>
    </w:rPr>
  </w:style>
  <w:style w:type="paragraph" w:customStyle="1" w:styleId="Bullet">
    <w:name w:val="Bullet"/>
    <w:basedOn w:val="Bullet1"/>
    <w:rsid w:val="008516C5"/>
    <w:pPr>
      <w:tabs>
        <w:tab w:val="clear" w:pos="900"/>
        <w:tab w:val="left" w:pos="540"/>
      </w:tabs>
      <w:ind w:left="556" w:hanging="278"/>
    </w:pPr>
  </w:style>
  <w:style w:type="paragraph" w:customStyle="1" w:styleId="Bullet1">
    <w:name w:val="Bullet 1"/>
    <w:basedOn w:val="Navaden"/>
    <w:pPr>
      <w:tabs>
        <w:tab w:val="left" w:pos="900"/>
      </w:tabs>
      <w:spacing w:before="0"/>
      <w:ind w:left="900" w:hanging="294"/>
    </w:pPr>
  </w:style>
  <w:style w:type="paragraph" w:customStyle="1" w:styleId="KAZALO">
    <w:name w:val="KAZALO"/>
    <w:basedOn w:val="Navaden"/>
    <w:next w:val="Navaden"/>
    <w:pPr>
      <w:keepNext/>
      <w:spacing w:after="240"/>
      <w:jc w:val="center"/>
    </w:pPr>
    <w:rPr>
      <w:b/>
      <w:bCs/>
      <w:sz w:val="28"/>
    </w:rPr>
  </w:style>
  <w:style w:type="paragraph" w:customStyle="1" w:styleId="Bullet2">
    <w:name w:val="Bullet 2"/>
    <w:basedOn w:val="Navaden"/>
    <w:pPr>
      <w:tabs>
        <w:tab w:val="left" w:pos="1148"/>
      </w:tabs>
      <w:spacing w:before="0"/>
      <w:ind w:left="1162" w:hanging="262"/>
    </w:pPr>
  </w:style>
  <w:style w:type="paragraph" w:styleId="Glava">
    <w:name w:val="header"/>
    <w:basedOn w:val="Navaden"/>
    <w:pPr>
      <w:pBdr>
        <w:bottom w:val="single" w:sz="4" w:space="1" w:color="auto"/>
      </w:pBdr>
      <w:tabs>
        <w:tab w:val="center" w:pos="4536"/>
        <w:tab w:val="right" w:pos="9072"/>
      </w:tabs>
    </w:pPr>
    <w:rPr>
      <w:sz w:val="16"/>
    </w:rPr>
  </w:style>
  <w:style w:type="paragraph" w:styleId="Noga">
    <w:name w:val="footer"/>
    <w:basedOn w:val="Navaden"/>
    <w:pPr>
      <w:tabs>
        <w:tab w:val="center" w:pos="4536"/>
        <w:tab w:val="right" w:pos="9072"/>
      </w:tabs>
    </w:pPr>
  </w:style>
  <w:style w:type="paragraph" w:styleId="Kazalovsebine1">
    <w:name w:val="toc 1"/>
    <w:basedOn w:val="Navaden"/>
    <w:next w:val="Navaden"/>
    <w:autoRedefine/>
    <w:semiHidden/>
    <w:rsid w:val="00863013"/>
    <w:pPr>
      <w:spacing w:before="120"/>
      <w:ind w:left="0"/>
    </w:pPr>
    <w:rPr>
      <w:b/>
      <w:bCs/>
      <w:caps/>
    </w:rPr>
  </w:style>
  <w:style w:type="paragraph" w:styleId="Kazalovsebine3">
    <w:name w:val="toc 3"/>
    <w:basedOn w:val="Navaden"/>
    <w:next w:val="Navaden"/>
    <w:autoRedefine/>
    <w:uiPriority w:val="39"/>
    <w:rsid w:val="00DE5C37"/>
    <w:pPr>
      <w:ind w:left="400"/>
    </w:pPr>
    <w:rPr>
      <w:i/>
      <w:iCs/>
    </w:rPr>
  </w:style>
  <w:style w:type="paragraph" w:styleId="Kazalovsebine4">
    <w:name w:val="toc 4"/>
    <w:basedOn w:val="Navaden"/>
    <w:next w:val="Navaden"/>
    <w:autoRedefine/>
    <w:uiPriority w:val="39"/>
    <w:pPr>
      <w:ind w:left="600"/>
    </w:pPr>
    <w:rPr>
      <w:sz w:val="18"/>
      <w:szCs w:val="18"/>
    </w:rPr>
  </w:style>
  <w:style w:type="paragraph" w:styleId="Kazalovsebine2">
    <w:name w:val="toc 2"/>
    <w:basedOn w:val="Navaden"/>
    <w:next w:val="Navaden"/>
    <w:uiPriority w:val="39"/>
    <w:pPr>
      <w:ind w:left="200"/>
    </w:pPr>
    <w:rPr>
      <w:smallCaps/>
    </w:rPr>
  </w:style>
  <w:style w:type="paragraph" w:styleId="Kazalovsebine5">
    <w:name w:val="toc 5"/>
    <w:basedOn w:val="Navaden"/>
    <w:next w:val="Navaden"/>
    <w:uiPriority w:val="39"/>
    <w:pPr>
      <w:ind w:left="800"/>
    </w:pPr>
    <w:rPr>
      <w:sz w:val="18"/>
      <w:szCs w:val="18"/>
    </w:rPr>
  </w:style>
  <w:style w:type="paragraph" w:styleId="Kazalovsebine6">
    <w:name w:val="toc 6"/>
    <w:basedOn w:val="Navaden"/>
    <w:next w:val="Navaden"/>
    <w:semiHidden/>
    <w:pPr>
      <w:ind w:left="1000"/>
    </w:pPr>
    <w:rPr>
      <w:sz w:val="18"/>
      <w:szCs w:val="18"/>
    </w:rPr>
  </w:style>
  <w:style w:type="paragraph" w:styleId="Kazalovsebine7">
    <w:name w:val="toc 7"/>
    <w:basedOn w:val="Navaden"/>
    <w:next w:val="Navaden"/>
    <w:semiHidden/>
    <w:pPr>
      <w:ind w:left="1200"/>
    </w:pPr>
    <w:rPr>
      <w:sz w:val="18"/>
      <w:szCs w:val="18"/>
    </w:rPr>
  </w:style>
  <w:style w:type="paragraph" w:styleId="Kazalovsebine8">
    <w:name w:val="toc 8"/>
    <w:basedOn w:val="Navaden"/>
    <w:next w:val="Navaden"/>
    <w:autoRedefine/>
    <w:semiHidden/>
    <w:pPr>
      <w:ind w:left="1400"/>
    </w:pPr>
    <w:rPr>
      <w:sz w:val="18"/>
      <w:szCs w:val="18"/>
    </w:rPr>
  </w:style>
  <w:style w:type="paragraph" w:styleId="Kazalovsebine9">
    <w:name w:val="toc 9"/>
    <w:basedOn w:val="Navaden"/>
    <w:next w:val="Navaden"/>
    <w:autoRedefine/>
    <w:semiHidden/>
    <w:pPr>
      <w:ind w:left="1600"/>
    </w:pPr>
    <w:rPr>
      <w:sz w:val="18"/>
      <w:szCs w:val="18"/>
    </w:rPr>
  </w:style>
  <w:style w:type="paragraph" w:customStyle="1" w:styleId="HeadingPRJ">
    <w:name w:val="Heading PRJ"/>
    <w:basedOn w:val="Navaden"/>
    <w:next w:val="Navaden"/>
    <w:rsid w:val="00E57B55"/>
    <w:pPr>
      <w:keepNext/>
      <w:tabs>
        <w:tab w:val="left" w:pos="1620"/>
      </w:tabs>
      <w:spacing w:before="360" w:after="60"/>
      <w:ind w:left="1620" w:hanging="1620"/>
    </w:pPr>
    <w:rPr>
      <w:b/>
      <w:bCs/>
      <w:sz w:val="24"/>
    </w:rPr>
  </w:style>
  <w:style w:type="paragraph" w:styleId="z-vrhobrazca">
    <w:name w:val="HTML Top of Form"/>
    <w:basedOn w:val="Navaden"/>
    <w:next w:val="Navaden"/>
    <w:hidden/>
    <w:pPr>
      <w:pBdr>
        <w:bottom w:val="single" w:sz="6" w:space="1" w:color="auto"/>
      </w:pBdr>
      <w:overflowPunct/>
      <w:autoSpaceDE/>
      <w:autoSpaceDN/>
      <w:adjustRightInd/>
      <w:spacing w:before="0"/>
      <w:ind w:left="0"/>
      <w:jc w:val="center"/>
      <w:textAlignment w:val="auto"/>
    </w:pPr>
    <w:rPr>
      <w:rFonts w:ascii="Arial" w:hAnsi="Arial" w:cs="Arial"/>
      <w:vanish/>
      <w:sz w:val="16"/>
      <w:szCs w:val="16"/>
      <w:lang w:eastAsia="sl-SI"/>
    </w:rPr>
  </w:style>
  <w:style w:type="paragraph" w:styleId="z-dnoobrazca">
    <w:name w:val="HTML Bottom of Form"/>
    <w:basedOn w:val="Navaden"/>
    <w:next w:val="Navaden"/>
    <w:hidden/>
    <w:pPr>
      <w:pBdr>
        <w:top w:val="single" w:sz="6" w:space="1" w:color="auto"/>
      </w:pBdr>
      <w:overflowPunct/>
      <w:autoSpaceDE/>
      <w:autoSpaceDN/>
      <w:adjustRightInd/>
      <w:spacing w:before="0"/>
      <w:ind w:left="0"/>
      <w:jc w:val="center"/>
      <w:textAlignment w:val="auto"/>
    </w:pPr>
    <w:rPr>
      <w:rFonts w:ascii="Arial" w:hAnsi="Arial" w:cs="Arial"/>
      <w:vanish/>
      <w:sz w:val="16"/>
      <w:szCs w:val="16"/>
      <w:lang w:eastAsia="sl-SI"/>
    </w:rPr>
  </w:style>
  <w:style w:type="character" w:styleId="Hiperpovezava">
    <w:name w:val="Hyperlink"/>
    <w:basedOn w:val="Privzetapisavaodstavka"/>
    <w:uiPriority w:val="99"/>
    <w:rPr>
      <w:color w:val="0000FF"/>
      <w:u w:val="single"/>
    </w:rPr>
  </w:style>
  <w:style w:type="paragraph" w:customStyle="1" w:styleId="Default">
    <w:name w:val="Default"/>
    <w:rsid w:val="00CF4A1F"/>
    <w:pPr>
      <w:autoSpaceDE w:val="0"/>
      <w:autoSpaceDN w:val="0"/>
      <w:adjustRightInd w:val="0"/>
    </w:pPr>
    <w:rPr>
      <w:color w:val="000000"/>
      <w:sz w:val="24"/>
      <w:szCs w:val="24"/>
    </w:rPr>
  </w:style>
  <w:style w:type="paragraph" w:customStyle="1" w:styleId="Naslov10">
    <w:name w:val="Naslov1"/>
    <w:basedOn w:val="Navaden"/>
    <w:next w:val="Navaden"/>
    <w:rsid w:val="00805F8D"/>
    <w:pPr>
      <w:jc w:val="center"/>
    </w:pPr>
    <w:rPr>
      <w:b/>
      <w:bCs/>
      <w:caps/>
      <w:spacing w:val="60"/>
      <w:sz w:val="48"/>
      <w:szCs w:val="48"/>
    </w:rPr>
  </w:style>
  <w:style w:type="paragraph" w:customStyle="1" w:styleId="Heading10">
    <w:name w:val="Heading 10"/>
    <w:basedOn w:val="Naslov9"/>
    <w:next w:val="Navaden"/>
    <w:rsid w:val="00C7108D"/>
  </w:style>
  <w:style w:type="paragraph" w:customStyle="1" w:styleId="Heading11">
    <w:name w:val="Heading 11"/>
    <w:basedOn w:val="Navaden"/>
    <w:next w:val="Navaden"/>
    <w:rsid w:val="007A15F0"/>
    <w:pPr>
      <w:keepNext/>
      <w:keepLines/>
      <w:spacing w:before="120"/>
    </w:pPr>
    <w:rPr>
      <w:u w:val="single"/>
    </w:rPr>
  </w:style>
  <w:style w:type="paragraph" w:styleId="Navadensplet">
    <w:name w:val="Normal (Web)"/>
    <w:basedOn w:val="Navaden"/>
    <w:uiPriority w:val="99"/>
    <w:rsid w:val="00D01E2E"/>
    <w:pPr>
      <w:overflowPunct/>
      <w:autoSpaceDE/>
      <w:autoSpaceDN/>
      <w:adjustRightInd/>
      <w:textAlignment w:val="auto"/>
    </w:pPr>
    <w:rPr>
      <w:szCs w:val="24"/>
      <w:lang w:eastAsia="sl-SI"/>
    </w:rPr>
  </w:style>
  <w:style w:type="paragraph" w:customStyle="1" w:styleId="AHeading10">
    <w:name w:val="A_Heading_10"/>
    <w:basedOn w:val="Navaden"/>
    <w:rsid w:val="00170EE3"/>
    <w:pPr>
      <w:keepNext/>
      <w:keepLines/>
      <w:spacing w:before="160" w:after="60"/>
      <w:outlineLvl w:val="8"/>
    </w:pPr>
    <w:rPr>
      <w:b/>
      <w:iCs/>
      <w:sz w:val="28"/>
    </w:rPr>
  </w:style>
  <w:style w:type="paragraph" w:customStyle="1" w:styleId="AHeading11">
    <w:name w:val="A_Heading_11"/>
    <w:basedOn w:val="Navaden"/>
    <w:next w:val="Navaden"/>
    <w:rsid w:val="00710E68"/>
    <w:pPr>
      <w:keepNext/>
      <w:keepLines/>
      <w:spacing w:before="180" w:after="60"/>
    </w:pPr>
    <w:rPr>
      <w:b/>
      <w:i/>
    </w:rPr>
  </w:style>
  <w:style w:type="paragraph" w:customStyle="1" w:styleId="AHeading3">
    <w:name w:val="A_Heading_3"/>
    <w:basedOn w:val="Naslov3"/>
    <w:next w:val="Navaden"/>
    <w:rsid w:val="0076091F"/>
  </w:style>
  <w:style w:type="paragraph" w:customStyle="1" w:styleId="AHeading4">
    <w:name w:val="A_Heading_4"/>
    <w:basedOn w:val="Naslov4"/>
    <w:next w:val="Navaden"/>
    <w:rsid w:val="0076091F"/>
  </w:style>
  <w:style w:type="paragraph" w:customStyle="1" w:styleId="AHeading5">
    <w:name w:val="A_Heading_5"/>
    <w:basedOn w:val="Naslov5"/>
    <w:next w:val="Navaden"/>
    <w:rsid w:val="0076091F"/>
  </w:style>
  <w:style w:type="paragraph" w:customStyle="1" w:styleId="AHeading6">
    <w:name w:val="A_Heading_6"/>
    <w:basedOn w:val="Naslov6"/>
    <w:next w:val="Navaden"/>
    <w:rsid w:val="0076091F"/>
  </w:style>
  <w:style w:type="paragraph" w:customStyle="1" w:styleId="AHeading9">
    <w:name w:val="A_Heading_9"/>
    <w:basedOn w:val="Naslov9"/>
    <w:next w:val="Navaden"/>
    <w:rsid w:val="0076091F"/>
  </w:style>
  <w:style w:type="paragraph" w:customStyle="1" w:styleId="AKAZALO">
    <w:name w:val="A_KAZALO"/>
    <w:basedOn w:val="Navaden"/>
    <w:rsid w:val="0076091F"/>
    <w:pPr>
      <w:keepNext/>
      <w:spacing w:after="240"/>
      <w:jc w:val="center"/>
    </w:pPr>
    <w:rPr>
      <w:b/>
      <w:bCs/>
      <w:sz w:val="28"/>
    </w:rPr>
  </w:style>
  <w:style w:type="paragraph" w:customStyle="1" w:styleId="ANaslov">
    <w:name w:val="A_Naslov"/>
    <w:basedOn w:val="Naslov"/>
    <w:next w:val="Navaden"/>
    <w:rsid w:val="00E11746"/>
    <w:pPr>
      <w:spacing w:before="0" w:after="0"/>
      <w:ind w:left="0"/>
    </w:pPr>
    <w:rPr>
      <w:rFonts w:ascii="Times New Roman" w:hAnsi="Times New Roman"/>
      <w:spacing w:val="60"/>
      <w:sz w:val="48"/>
    </w:rPr>
  </w:style>
  <w:style w:type="paragraph" w:styleId="Naslov">
    <w:name w:val="Title"/>
    <w:basedOn w:val="Navaden"/>
    <w:qFormat/>
    <w:rsid w:val="0076091F"/>
    <w:pPr>
      <w:spacing w:before="240" w:after="60"/>
      <w:jc w:val="center"/>
      <w:outlineLvl w:val="0"/>
    </w:pPr>
    <w:rPr>
      <w:rFonts w:ascii="Arial" w:hAnsi="Arial" w:cs="Arial"/>
      <w:b/>
      <w:bCs/>
      <w:kern w:val="28"/>
      <w:sz w:val="32"/>
      <w:szCs w:val="32"/>
    </w:rPr>
  </w:style>
  <w:style w:type="paragraph" w:customStyle="1" w:styleId="ANaslov1">
    <w:name w:val="A_Naslov_1"/>
    <w:basedOn w:val="Naslov1"/>
    <w:next w:val="Navaden"/>
    <w:rsid w:val="0076091F"/>
  </w:style>
  <w:style w:type="paragraph" w:customStyle="1" w:styleId="bodytext2">
    <w:name w:val="bodytext2"/>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styleId="Telobesedila">
    <w:name w:val="Body Text"/>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customStyle="1" w:styleId="AHeading1">
    <w:name w:val="A_Heading_1"/>
    <w:basedOn w:val="Naslov2"/>
    <w:next w:val="Navaden"/>
    <w:rsid w:val="009A6540"/>
    <w:pPr>
      <w:jc w:val="center"/>
    </w:pPr>
    <w:rPr>
      <w:sz w:val="48"/>
    </w:rPr>
  </w:style>
  <w:style w:type="paragraph" w:customStyle="1" w:styleId="AHeading2">
    <w:name w:val="A_Heading_2"/>
    <w:basedOn w:val="Naslov2"/>
    <w:next w:val="Navaden"/>
    <w:rsid w:val="0076091F"/>
  </w:style>
  <w:style w:type="paragraph" w:customStyle="1" w:styleId="AHeading7">
    <w:name w:val="A_Heading_7"/>
    <w:basedOn w:val="Naslov7"/>
    <w:next w:val="Navaden"/>
    <w:rsid w:val="007B13F3"/>
    <w:pPr>
      <w:spacing w:before="240"/>
    </w:pPr>
  </w:style>
  <w:style w:type="paragraph" w:customStyle="1" w:styleId="AHeading8">
    <w:name w:val="A_Heading_8"/>
    <w:basedOn w:val="Naslov8"/>
    <w:next w:val="Navaden"/>
    <w:rsid w:val="008217C9"/>
    <w:pPr>
      <w:spacing w:after="0"/>
    </w:pPr>
  </w:style>
  <w:style w:type="paragraph" w:customStyle="1" w:styleId="navadenpostrani">
    <w:name w:val="navadenpostrani"/>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customStyle="1" w:styleId="AHeading2a">
    <w:name w:val="A_Heading_2a"/>
    <w:basedOn w:val="AHeading2"/>
    <w:rsid w:val="007B13F3"/>
    <w:rPr>
      <w:spacing w:val="0"/>
      <w:sz w:val="28"/>
      <w:szCs w:val="28"/>
    </w:rPr>
  </w:style>
  <w:style w:type="paragraph" w:customStyle="1" w:styleId="AHeading10a">
    <w:name w:val="A_Heading_10a"/>
    <w:basedOn w:val="AHeading10"/>
    <w:rsid w:val="00AA0E5F"/>
    <w:pPr>
      <w:spacing w:after="0"/>
    </w:pPr>
  </w:style>
  <w:style w:type="numbering" w:customStyle="1" w:styleId="ListStyleNumber">
    <w:name w:val="ListStyleNumber"/>
    <w:rsid w:val="003E0E47"/>
    <w:pPr>
      <w:numPr>
        <w:numId w:val="19"/>
      </w:numPr>
    </w:pPr>
  </w:style>
  <w:style w:type="character" w:styleId="Krepko">
    <w:name w:val="Strong"/>
    <w:basedOn w:val="Privzetapisavaodstavka"/>
    <w:uiPriority w:val="22"/>
    <w:qFormat/>
    <w:rsid w:val="00903322"/>
    <w:rPr>
      <w:b/>
      <w:bCs/>
    </w:rPr>
  </w:style>
  <w:style w:type="paragraph" w:customStyle="1" w:styleId="ANormal">
    <w:name w:val="A_Normal"/>
    <w:basedOn w:val="Navaden"/>
    <w:qFormat/>
    <w:rsid w:val="00DB0C3E"/>
    <w:rPr>
      <w:sz w:val="24"/>
    </w:rPr>
  </w:style>
  <w:style w:type="paragraph" w:customStyle="1" w:styleId="heading110">
    <w:name w:val="heading11"/>
    <w:basedOn w:val="Navaden"/>
    <w:rsid w:val="00903322"/>
    <w:pPr>
      <w:overflowPunct/>
      <w:autoSpaceDE/>
      <w:autoSpaceDN/>
      <w:adjustRightInd/>
      <w:spacing w:before="100" w:beforeAutospacing="1" w:after="100" w:afterAutospacing="1"/>
      <w:ind w:left="0"/>
      <w:textAlignment w:val="auto"/>
    </w:pPr>
    <w:rPr>
      <w:sz w:val="24"/>
      <w:szCs w:val="24"/>
      <w:lang w:eastAsia="sl-SI"/>
    </w:rPr>
  </w:style>
  <w:style w:type="paragraph" w:customStyle="1" w:styleId="anormal0">
    <w:name w:val="anormal"/>
    <w:basedOn w:val="Navaden"/>
    <w:rsid w:val="00903322"/>
    <w:pPr>
      <w:overflowPunct/>
      <w:autoSpaceDE/>
      <w:autoSpaceDN/>
      <w:adjustRightInd/>
      <w:spacing w:before="100" w:beforeAutospacing="1" w:after="100" w:afterAutospacing="1"/>
      <w:ind w:left="0"/>
      <w:textAlignment w:val="auto"/>
    </w:pPr>
    <w:rPr>
      <w:sz w:val="24"/>
      <w:szCs w:val="24"/>
      <w:lang w:eastAsia="sl-SI"/>
    </w:rPr>
  </w:style>
  <w:style w:type="paragraph" w:customStyle="1" w:styleId="normalweb">
    <w:name w:val="normalweb"/>
    <w:basedOn w:val="Navaden"/>
    <w:rsid w:val="00903322"/>
    <w:pPr>
      <w:overflowPunct/>
      <w:autoSpaceDE/>
      <w:autoSpaceDN/>
      <w:adjustRightInd/>
      <w:spacing w:before="100" w:beforeAutospacing="1" w:after="100" w:afterAutospacing="1"/>
      <w:ind w:left="0"/>
      <w:textAlignment w:val="auto"/>
    </w:pPr>
    <w:rPr>
      <w:sz w:val="24"/>
      <w:szCs w:val="24"/>
      <w:lang w:eastAsia="sl-SI"/>
    </w:rPr>
  </w:style>
  <w:style w:type="paragraph" w:styleId="Besedilooblaka">
    <w:name w:val="Balloon Text"/>
    <w:basedOn w:val="Navaden"/>
    <w:link w:val="BesedilooblakaZnak"/>
    <w:rsid w:val="00561AC2"/>
    <w:pPr>
      <w:spacing w:before="0" w:after="0"/>
    </w:pPr>
    <w:rPr>
      <w:rFonts w:ascii="Tahoma" w:hAnsi="Tahoma" w:cs="Tahoma"/>
      <w:sz w:val="16"/>
      <w:szCs w:val="16"/>
    </w:rPr>
  </w:style>
  <w:style w:type="character" w:customStyle="1" w:styleId="BesedilooblakaZnak">
    <w:name w:val="Besedilo oblačka Znak"/>
    <w:basedOn w:val="Privzetapisavaodstavka"/>
    <w:link w:val="Besedilooblaka"/>
    <w:rsid w:val="00561AC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7A15F0"/>
    <w:pPr>
      <w:overflowPunct w:val="0"/>
      <w:autoSpaceDE w:val="0"/>
      <w:autoSpaceDN w:val="0"/>
      <w:adjustRightInd w:val="0"/>
      <w:spacing w:before="60" w:after="120"/>
      <w:ind w:left="284"/>
      <w:textAlignment w:val="baseline"/>
    </w:pPr>
    <w:rPr>
      <w:lang w:eastAsia="en-US"/>
    </w:rPr>
  </w:style>
  <w:style w:type="paragraph" w:styleId="Naslov1">
    <w:name w:val="heading 1"/>
    <w:basedOn w:val="Navaden"/>
    <w:next w:val="Navaden"/>
    <w:qFormat/>
    <w:rsid w:val="00805F8D"/>
    <w:pPr>
      <w:keepNext/>
      <w:keepLines/>
      <w:spacing w:after="240"/>
      <w:ind w:left="0"/>
      <w:jc w:val="center"/>
      <w:outlineLvl w:val="0"/>
    </w:pPr>
    <w:rPr>
      <w:b/>
      <w:bCs/>
      <w:iCs/>
      <w:spacing w:val="60"/>
      <w:kern w:val="32"/>
      <w:sz w:val="44"/>
    </w:rPr>
  </w:style>
  <w:style w:type="paragraph" w:styleId="Naslov2">
    <w:name w:val="heading 2"/>
    <w:basedOn w:val="Navaden"/>
    <w:next w:val="Navaden"/>
    <w:qFormat/>
    <w:rsid w:val="00CE2067"/>
    <w:pPr>
      <w:keepNext/>
      <w:spacing w:before="240"/>
      <w:ind w:left="0"/>
      <w:outlineLvl w:val="1"/>
    </w:pPr>
    <w:rPr>
      <w:b/>
      <w:spacing w:val="30"/>
      <w:sz w:val="40"/>
    </w:rPr>
  </w:style>
  <w:style w:type="paragraph" w:styleId="Naslov3">
    <w:name w:val="heading 3"/>
    <w:basedOn w:val="Navaden"/>
    <w:next w:val="Navaden"/>
    <w:qFormat/>
    <w:rsid w:val="00805F8D"/>
    <w:pPr>
      <w:keepNext/>
      <w:keepLines/>
      <w:overflowPunct/>
      <w:autoSpaceDE/>
      <w:autoSpaceDN/>
      <w:adjustRightInd/>
      <w:spacing w:before="120" w:after="240"/>
      <w:ind w:left="0"/>
      <w:textAlignment w:val="auto"/>
      <w:outlineLvl w:val="2"/>
    </w:pPr>
    <w:rPr>
      <w:rFonts w:cs="Arial"/>
      <w:b/>
      <w:iCs/>
      <w:spacing w:val="30"/>
      <w:sz w:val="40"/>
      <w:szCs w:val="26"/>
    </w:rPr>
  </w:style>
  <w:style w:type="paragraph" w:styleId="Naslov4">
    <w:name w:val="heading 4"/>
    <w:basedOn w:val="Navaden"/>
    <w:next w:val="Navaden"/>
    <w:qFormat/>
    <w:rsid w:val="006D4158"/>
    <w:pPr>
      <w:keepNext/>
      <w:keepLines/>
      <w:overflowPunct/>
      <w:autoSpaceDE/>
      <w:autoSpaceDN/>
      <w:adjustRightInd/>
      <w:spacing w:after="240"/>
      <w:ind w:left="0"/>
      <w:textAlignment w:val="auto"/>
      <w:outlineLvl w:val="3"/>
    </w:pPr>
    <w:rPr>
      <w:b/>
      <w:bCs/>
      <w:spacing w:val="20"/>
      <w:sz w:val="36"/>
      <w:szCs w:val="28"/>
    </w:rPr>
  </w:style>
  <w:style w:type="paragraph" w:styleId="Naslov5">
    <w:name w:val="heading 5"/>
    <w:basedOn w:val="Navaden"/>
    <w:next w:val="Navaden"/>
    <w:qFormat/>
    <w:rsid w:val="00C7108D"/>
    <w:pPr>
      <w:keepNext/>
      <w:keepLines/>
      <w:pBdr>
        <w:top w:val="single" w:sz="4" w:space="1" w:color="auto"/>
        <w:bottom w:val="single" w:sz="4" w:space="1" w:color="auto"/>
      </w:pBdr>
      <w:ind w:left="0"/>
      <w:outlineLvl w:val="4"/>
    </w:pPr>
    <w:rPr>
      <w:b/>
      <w:sz w:val="32"/>
    </w:rPr>
  </w:style>
  <w:style w:type="paragraph" w:styleId="Naslov6">
    <w:name w:val="heading 6"/>
    <w:basedOn w:val="Navaden"/>
    <w:next w:val="Navaden"/>
    <w:qFormat/>
    <w:rsid w:val="00C7108D"/>
    <w:pPr>
      <w:keepNext/>
      <w:keepLines/>
      <w:pBdr>
        <w:top w:val="single" w:sz="4" w:space="1" w:color="auto"/>
        <w:bottom w:val="single" w:sz="4" w:space="1" w:color="auto"/>
      </w:pBdr>
      <w:spacing w:before="240"/>
      <w:ind w:left="0"/>
      <w:outlineLvl w:val="5"/>
    </w:pPr>
    <w:rPr>
      <w:b/>
      <w:iCs/>
      <w:sz w:val="32"/>
    </w:rPr>
  </w:style>
  <w:style w:type="paragraph" w:styleId="Naslov7">
    <w:name w:val="heading 7"/>
    <w:basedOn w:val="Navaden"/>
    <w:next w:val="Navaden"/>
    <w:qFormat/>
    <w:rsid w:val="00AC7E92"/>
    <w:pPr>
      <w:keepNext/>
      <w:keepLines/>
      <w:pBdr>
        <w:top w:val="single" w:sz="4" w:space="1" w:color="auto"/>
        <w:bottom w:val="single" w:sz="4" w:space="1" w:color="auto"/>
      </w:pBdr>
      <w:spacing w:before="120"/>
      <w:ind w:left="0"/>
      <w:outlineLvl w:val="6"/>
    </w:pPr>
    <w:rPr>
      <w:b/>
      <w:bCs/>
      <w:sz w:val="28"/>
    </w:rPr>
  </w:style>
  <w:style w:type="paragraph" w:styleId="Naslov8">
    <w:name w:val="heading 8"/>
    <w:basedOn w:val="Navaden"/>
    <w:next w:val="Navaden"/>
    <w:qFormat/>
    <w:rsid w:val="00C7108D"/>
    <w:pPr>
      <w:keepNext/>
      <w:keepLines/>
      <w:spacing w:before="240"/>
      <w:ind w:left="0"/>
      <w:outlineLvl w:val="7"/>
    </w:pPr>
    <w:rPr>
      <w:b/>
      <w:sz w:val="28"/>
    </w:rPr>
  </w:style>
  <w:style w:type="paragraph" w:styleId="Naslov9">
    <w:name w:val="heading 9"/>
    <w:basedOn w:val="Naslov6"/>
    <w:next w:val="Navaden"/>
    <w:qFormat/>
    <w:rsid w:val="00805F8D"/>
    <w:pPr>
      <w:pBdr>
        <w:top w:val="none" w:sz="0" w:space="0" w:color="auto"/>
        <w:bottom w:val="none" w:sz="0" w:space="0" w:color="auto"/>
      </w:pBdr>
      <w:ind w:left="284"/>
      <w:outlineLvl w:val="8"/>
    </w:pPr>
    <w:rPr>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HeadingSPU">
    <w:name w:val="Heading SPU"/>
    <w:basedOn w:val="Navaden"/>
    <w:next w:val="Navaden"/>
    <w:pPr>
      <w:keepNext/>
      <w:pBdr>
        <w:top w:val="single" w:sz="4" w:space="1" w:color="auto"/>
        <w:bottom w:val="single" w:sz="4" w:space="1" w:color="auto"/>
      </w:pBdr>
      <w:shd w:val="clear" w:color="auto" w:fill="E0E0E0"/>
    </w:pPr>
    <w:rPr>
      <w:b/>
      <w:bCs/>
      <w:sz w:val="32"/>
    </w:rPr>
  </w:style>
  <w:style w:type="paragraph" w:customStyle="1" w:styleId="Bullet">
    <w:name w:val="Bullet"/>
    <w:basedOn w:val="Bullet1"/>
    <w:rsid w:val="008516C5"/>
    <w:pPr>
      <w:tabs>
        <w:tab w:val="clear" w:pos="900"/>
        <w:tab w:val="left" w:pos="540"/>
      </w:tabs>
      <w:ind w:left="556" w:hanging="278"/>
    </w:pPr>
  </w:style>
  <w:style w:type="paragraph" w:customStyle="1" w:styleId="Bullet1">
    <w:name w:val="Bullet 1"/>
    <w:basedOn w:val="Navaden"/>
    <w:pPr>
      <w:tabs>
        <w:tab w:val="left" w:pos="900"/>
      </w:tabs>
      <w:spacing w:before="0"/>
      <w:ind w:left="900" w:hanging="294"/>
    </w:pPr>
  </w:style>
  <w:style w:type="paragraph" w:customStyle="1" w:styleId="KAZALO">
    <w:name w:val="KAZALO"/>
    <w:basedOn w:val="Navaden"/>
    <w:next w:val="Navaden"/>
    <w:pPr>
      <w:keepNext/>
      <w:spacing w:after="240"/>
      <w:jc w:val="center"/>
    </w:pPr>
    <w:rPr>
      <w:b/>
      <w:bCs/>
      <w:sz w:val="28"/>
    </w:rPr>
  </w:style>
  <w:style w:type="paragraph" w:customStyle="1" w:styleId="Bullet2">
    <w:name w:val="Bullet 2"/>
    <w:basedOn w:val="Navaden"/>
    <w:pPr>
      <w:tabs>
        <w:tab w:val="left" w:pos="1148"/>
      </w:tabs>
      <w:spacing w:before="0"/>
      <w:ind w:left="1162" w:hanging="262"/>
    </w:pPr>
  </w:style>
  <w:style w:type="paragraph" w:styleId="Glava">
    <w:name w:val="header"/>
    <w:basedOn w:val="Navaden"/>
    <w:pPr>
      <w:pBdr>
        <w:bottom w:val="single" w:sz="4" w:space="1" w:color="auto"/>
      </w:pBdr>
      <w:tabs>
        <w:tab w:val="center" w:pos="4536"/>
        <w:tab w:val="right" w:pos="9072"/>
      </w:tabs>
    </w:pPr>
    <w:rPr>
      <w:sz w:val="16"/>
    </w:rPr>
  </w:style>
  <w:style w:type="paragraph" w:styleId="Noga">
    <w:name w:val="footer"/>
    <w:basedOn w:val="Navaden"/>
    <w:pPr>
      <w:tabs>
        <w:tab w:val="center" w:pos="4536"/>
        <w:tab w:val="right" w:pos="9072"/>
      </w:tabs>
    </w:pPr>
  </w:style>
  <w:style w:type="paragraph" w:styleId="Kazalovsebine1">
    <w:name w:val="toc 1"/>
    <w:basedOn w:val="Navaden"/>
    <w:next w:val="Navaden"/>
    <w:autoRedefine/>
    <w:semiHidden/>
    <w:rsid w:val="00863013"/>
    <w:pPr>
      <w:spacing w:before="120"/>
      <w:ind w:left="0"/>
    </w:pPr>
    <w:rPr>
      <w:b/>
      <w:bCs/>
      <w:caps/>
    </w:rPr>
  </w:style>
  <w:style w:type="paragraph" w:styleId="Kazalovsebine3">
    <w:name w:val="toc 3"/>
    <w:basedOn w:val="Navaden"/>
    <w:next w:val="Navaden"/>
    <w:autoRedefine/>
    <w:uiPriority w:val="39"/>
    <w:rsid w:val="00DE5C37"/>
    <w:pPr>
      <w:ind w:left="400"/>
    </w:pPr>
    <w:rPr>
      <w:i/>
      <w:iCs/>
    </w:rPr>
  </w:style>
  <w:style w:type="paragraph" w:styleId="Kazalovsebine4">
    <w:name w:val="toc 4"/>
    <w:basedOn w:val="Navaden"/>
    <w:next w:val="Navaden"/>
    <w:autoRedefine/>
    <w:uiPriority w:val="39"/>
    <w:pPr>
      <w:ind w:left="600"/>
    </w:pPr>
    <w:rPr>
      <w:sz w:val="18"/>
      <w:szCs w:val="18"/>
    </w:rPr>
  </w:style>
  <w:style w:type="paragraph" w:styleId="Kazalovsebine2">
    <w:name w:val="toc 2"/>
    <w:basedOn w:val="Navaden"/>
    <w:next w:val="Navaden"/>
    <w:uiPriority w:val="39"/>
    <w:pPr>
      <w:ind w:left="200"/>
    </w:pPr>
    <w:rPr>
      <w:smallCaps/>
    </w:rPr>
  </w:style>
  <w:style w:type="paragraph" w:styleId="Kazalovsebine5">
    <w:name w:val="toc 5"/>
    <w:basedOn w:val="Navaden"/>
    <w:next w:val="Navaden"/>
    <w:uiPriority w:val="39"/>
    <w:pPr>
      <w:ind w:left="800"/>
    </w:pPr>
    <w:rPr>
      <w:sz w:val="18"/>
      <w:szCs w:val="18"/>
    </w:rPr>
  </w:style>
  <w:style w:type="paragraph" w:styleId="Kazalovsebine6">
    <w:name w:val="toc 6"/>
    <w:basedOn w:val="Navaden"/>
    <w:next w:val="Navaden"/>
    <w:semiHidden/>
    <w:pPr>
      <w:ind w:left="1000"/>
    </w:pPr>
    <w:rPr>
      <w:sz w:val="18"/>
      <w:szCs w:val="18"/>
    </w:rPr>
  </w:style>
  <w:style w:type="paragraph" w:styleId="Kazalovsebine7">
    <w:name w:val="toc 7"/>
    <w:basedOn w:val="Navaden"/>
    <w:next w:val="Navaden"/>
    <w:semiHidden/>
    <w:pPr>
      <w:ind w:left="1200"/>
    </w:pPr>
    <w:rPr>
      <w:sz w:val="18"/>
      <w:szCs w:val="18"/>
    </w:rPr>
  </w:style>
  <w:style w:type="paragraph" w:styleId="Kazalovsebine8">
    <w:name w:val="toc 8"/>
    <w:basedOn w:val="Navaden"/>
    <w:next w:val="Navaden"/>
    <w:autoRedefine/>
    <w:semiHidden/>
    <w:pPr>
      <w:ind w:left="1400"/>
    </w:pPr>
    <w:rPr>
      <w:sz w:val="18"/>
      <w:szCs w:val="18"/>
    </w:rPr>
  </w:style>
  <w:style w:type="paragraph" w:styleId="Kazalovsebine9">
    <w:name w:val="toc 9"/>
    <w:basedOn w:val="Navaden"/>
    <w:next w:val="Navaden"/>
    <w:autoRedefine/>
    <w:semiHidden/>
    <w:pPr>
      <w:ind w:left="1600"/>
    </w:pPr>
    <w:rPr>
      <w:sz w:val="18"/>
      <w:szCs w:val="18"/>
    </w:rPr>
  </w:style>
  <w:style w:type="paragraph" w:customStyle="1" w:styleId="HeadingPRJ">
    <w:name w:val="Heading PRJ"/>
    <w:basedOn w:val="Navaden"/>
    <w:next w:val="Navaden"/>
    <w:rsid w:val="00E57B55"/>
    <w:pPr>
      <w:keepNext/>
      <w:tabs>
        <w:tab w:val="left" w:pos="1620"/>
      </w:tabs>
      <w:spacing w:before="360" w:after="60"/>
      <w:ind w:left="1620" w:hanging="1620"/>
    </w:pPr>
    <w:rPr>
      <w:b/>
      <w:bCs/>
      <w:sz w:val="24"/>
    </w:rPr>
  </w:style>
  <w:style w:type="paragraph" w:styleId="z-vrhobrazca">
    <w:name w:val="HTML Top of Form"/>
    <w:basedOn w:val="Navaden"/>
    <w:next w:val="Navaden"/>
    <w:hidden/>
    <w:pPr>
      <w:pBdr>
        <w:bottom w:val="single" w:sz="6" w:space="1" w:color="auto"/>
      </w:pBdr>
      <w:overflowPunct/>
      <w:autoSpaceDE/>
      <w:autoSpaceDN/>
      <w:adjustRightInd/>
      <w:spacing w:before="0"/>
      <w:ind w:left="0"/>
      <w:jc w:val="center"/>
      <w:textAlignment w:val="auto"/>
    </w:pPr>
    <w:rPr>
      <w:rFonts w:ascii="Arial" w:hAnsi="Arial" w:cs="Arial"/>
      <w:vanish/>
      <w:sz w:val="16"/>
      <w:szCs w:val="16"/>
      <w:lang w:eastAsia="sl-SI"/>
    </w:rPr>
  </w:style>
  <w:style w:type="paragraph" w:styleId="z-dnoobrazca">
    <w:name w:val="HTML Bottom of Form"/>
    <w:basedOn w:val="Navaden"/>
    <w:next w:val="Navaden"/>
    <w:hidden/>
    <w:pPr>
      <w:pBdr>
        <w:top w:val="single" w:sz="6" w:space="1" w:color="auto"/>
      </w:pBdr>
      <w:overflowPunct/>
      <w:autoSpaceDE/>
      <w:autoSpaceDN/>
      <w:adjustRightInd/>
      <w:spacing w:before="0"/>
      <w:ind w:left="0"/>
      <w:jc w:val="center"/>
      <w:textAlignment w:val="auto"/>
    </w:pPr>
    <w:rPr>
      <w:rFonts w:ascii="Arial" w:hAnsi="Arial" w:cs="Arial"/>
      <w:vanish/>
      <w:sz w:val="16"/>
      <w:szCs w:val="16"/>
      <w:lang w:eastAsia="sl-SI"/>
    </w:rPr>
  </w:style>
  <w:style w:type="character" w:styleId="Hiperpovezava">
    <w:name w:val="Hyperlink"/>
    <w:basedOn w:val="Privzetapisavaodstavka"/>
    <w:uiPriority w:val="99"/>
    <w:rPr>
      <w:color w:val="0000FF"/>
      <w:u w:val="single"/>
    </w:rPr>
  </w:style>
  <w:style w:type="paragraph" w:customStyle="1" w:styleId="Default">
    <w:name w:val="Default"/>
    <w:rsid w:val="00CF4A1F"/>
    <w:pPr>
      <w:autoSpaceDE w:val="0"/>
      <w:autoSpaceDN w:val="0"/>
      <w:adjustRightInd w:val="0"/>
    </w:pPr>
    <w:rPr>
      <w:color w:val="000000"/>
      <w:sz w:val="24"/>
      <w:szCs w:val="24"/>
    </w:rPr>
  </w:style>
  <w:style w:type="paragraph" w:customStyle="1" w:styleId="Naslov10">
    <w:name w:val="Naslov1"/>
    <w:basedOn w:val="Navaden"/>
    <w:next w:val="Navaden"/>
    <w:rsid w:val="00805F8D"/>
    <w:pPr>
      <w:jc w:val="center"/>
    </w:pPr>
    <w:rPr>
      <w:b/>
      <w:bCs/>
      <w:caps/>
      <w:spacing w:val="60"/>
      <w:sz w:val="48"/>
      <w:szCs w:val="48"/>
    </w:rPr>
  </w:style>
  <w:style w:type="paragraph" w:customStyle="1" w:styleId="Heading10">
    <w:name w:val="Heading 10"/>
    <w:basedOn w:val="Naslov9"/>
    <w:next w:val="Navaden"/>
    <w:rsid w:val="00C7108D"/>
  </w:style>
  <w:style w:type="paragraph" w:customStyle="1" w:styleId="Heading11">
    <w:name w:val="Heading 11"/>
    <w:basedOn w:val="Navaden"/>
    <w:next w:val="Navaden"/>
    <w:rsid w:val="007A15F0"/>
    <w:pPr>
      <w:keepNext/>
      <w:keepLines/>
      <w:spacing w:before="120"/>
    </w:pPr>
    <w:rPr>
      <w:u w:val="single"/>
    </w:rPr>
  </w:style>
  <w:style w:type="paragraph" w:styleId="Navadensplet">
    <w:name w:val="Normal (Web)"/>
    <w:basedOn w:val="Navaden"/>
    <w:uiPriority w:val="99"/>
    <w:rsid w:val="00D01E2E"/>
    <w:pPr>
      <w:overflowPunct/>
      <w:autoSpaceDE/>
      <w:autoSpaceDN/>
      <w:adjustRightInd/>
      <w:textAlignment w:val="auto"/>
    </w:pPr>
    <w:rPr>
      <w:szCs w:val="24"/>
      <w:lang w:eastAsia="sl-SI"/>
    </w:rPr>
  </w:style>
  <w:style w:type="paragraph" w:customStyle="1" w:styleId="AHeading10">
    <w:name w:val="A_Heading_10"/>
    <w:basedOn w:val="Navaden"/>
    <w:rsid w:val="00170EE3"/>
    <w:pPr>
      <w:keepNext/>
      <w:keepLines/>
      <w:spacing w:before="160" w:after="60"/>
      <w:outlineLvl w:val="8"/>
    </w:pPr>
    <w:rPr>
      <w:b/>
      <w:iCs/>
      <w:sz w:val="28"/>
    </w:rPr>
  </w:style>
  <w:style w:type="paragraph" w:customStyle="1" w:styleId="AHeading11">
    <w:name w:val="A_Heading_11"/>
    <w:basedOn w:val="Navaden"/>
    <w:next w:val="Navaden"/>
    <w:rsid w:val="00710E68"/>
    <w:pPr>
      <w:keepNext/>
      <w:keepLines/>
      <w:spacing w:before="180" w:after="60"/>
    </w:pPr>
    <w:rPr>
      <w:b/>
      <w:i/>
    </w:rPr>
  </w:style>
  <w:style w:type="paragraph" w:customStyle="1" w:styleId="AHeading3">
    <w:name w:val="A_Heading_3"/>
    <w:basedOn w:val="Naslov3"/>
    <w:next w:val="Navaden"/>
    <w:rsid w:val="0076091F"/>
  </w:style>
  <w:style w:type="paragraph" w:customStyle="1" w:styleId="AHeading4">
    <w:name w:val="A_Heading_4"/>
    <w:basedOn w:val="Naslov4"/>
    <w:next w:val="Navaden"/>
    <w:rsid w:val="0076091F"/>
  </w:style>
  <w:style w:type="paragraph" w:customStyle="1" w:styleId="AHeading5">
    <w:name w:val="A_Heading_5"/>
    <w:basedOn w:val="Naslov5"/>
    <w:next w:val="Navaden"/>
    <w:rsid w:val="0076091F"/>
  </w:style>
  <w:style w:type="paragraph" w:customStyle="1" w:styleId="AHeading6">
    <w:name w:val="A_Heading_6"/>
    <w:basedOn w:val="Naslov6"/>
    <w:next w:val="Navaden"/>
    <w:rsid w:val="0076091F"/>
  </w:style>
  <w:style w:type="paragraph" w:customStyle="1" w:styleId="AHeading9">
    <w:name w:val="A_Heading_9"/>
    <w:basedOn w:val="Naslov9"/>
    <w:next w:val="Navaden"/>
    <w:rsid w:val="0076091F"/>
  </w:style>
  <w:style w:type="paragraph" w:customStyle="1" w:styleId="AKAZALO">
    <w:name w:val="A_KAZALO"/>
    <w:basedOn w:val="Navaden"/>
    <w:rsid w:val="0076091F"/>
    <w:pPr>
      <w:keepNext/>
      <w:spacing w:after="240"/>
      <w:jc w:val="center"/>
    </w:pPr>
    <w:rPr>
      <w:b/>
      <w:bCs/>
      <w:sz w:val="28"/>
    </w:rPr>
  </w:style>
  <w:style w:type="paragraph" w:customStyle="1" w:styleId="ANaslov">
    <w:name w:val="A_Naslov"/>
    <w:basedOn w:val="Naslov"/>
    <w:next w:val="Navaden"/>
    <w:rsid w:val="00E11746"/>
    <w:pPr>
      <w:spacing w:before="0" w:after="0"/>
      <w:ind w:left="0"/>
    </w:pPr>
    <w:rPr>
      <w:rFonts w:ascii="Times New Roman" w:hAnsi="Times New Roman"/>
      <w:spacing w:val="60"/>
      <w:sz w:val="48"/>
    </w:rPr>
  </w:style>
  <w:style w:type="paragraph" w:styleId="Naslov">
    <w:name w:val="Title"/>
    <w:basedOn w:val="Navaden"/>
    <w:qFormat/>
    <w:rsid w:val="0076091F"/>
    <w:pPr>
      <w:spacing w:before="240" w:after="60"/>
      <w:jc w:val="center"/>
      <w:outlineLvl w:val="0"/>
    </w:pPr>
    <w:rPr>
      <w:rFonts w:ascii="Arial" w:hAnsi="Arial" w:cs="Arial"/>
      <w:b/>
      <w:bCs/>
      <w:kern w:val="28"/>
      <w:sz w:val="32"/>
      <w:szCs w:val="32"/>
    </w:rPr>
  </w:style>
  <w:style w:type="paragraph" w:customStyle="1" w:styleId="ANaslov1">
    <w:name w:val="A_Naslov_1"/>
    <w:basedOn w:val="Naslov1"/>
    <w:next w:val="Navaden"/>
    <w:rsid w:val="0076091F"/>
  </w:style>
  <w:style w:type="paragraph" w:customStyle="1" w:styleId="bodytext2">
    <w:name w:val="bodytext2"/>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styleId="Telobesedila">
    <w:name w:val="Body Text"/>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customStyle="1" w:styleId="AHeading1">
    <w:name w:val="A_Heading_1"/>
    <w:basedOn w:val="Naslov2"/>
    <w:next w:val="Navaden"/>
    <w:rsid w:val="009A6540"/>
    <w:pPr>
      <w:jc w:val="center"/>
    </w:pPr>
    <w:rPr>
      <w:sz w:val="48"/>
    </w:rPr>
  </w:style>
  <w:style w:type="paragraph" w:customStyle="1" w:styleId="AHeading2">
    <w:name w:val="A_Heading_2"/>
    <w:basedOn w:val="Naslov2"/>
    <w:next w:val="Navaden"/>
    <w:rsid w:val="0076091F"/>
  </w:style>
  <w:style w:type="paragraph" w:customStyle="1" w:styleId="AHeading7">
    <w:name w:val="A_Heading_7"/>
    <w:basedOn w:val="Naslov7"/>
    <w:next w:val="Navaden"/>
    <w:rsid w:val="007B13F3"/>
    <w:pPr>
      <w:spacing w:before="240"/>
    </w:pPr>
  </w:style>
  <w:style w:type="paragraph" w:customStyle="1" w:styleId="AHeading8">
    <w:name w:val="A_Heading_8"/>
    <w:basedOn w:val="Naslov8"/>
    <w:next w:val="Navaden"/>
    <w:rsid w:val="008217C9"/>
    <w:pPr>
      <w:spacing w:after="0"/>
    </w:pPr>
  </w:style>
  <w:style w:type="paragraph" w:customStyle="1" w:styleId="navadenpostrani">
    <w:name w:val="navadenpostrani"/>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customStyle="1" w:styleId="AHeading2a">
    <w:name w:val="A_Heading_2a"/>
    <w:basedOn w:val="AHeading2"/>
    <w:rsid w:val="007B13F3"/>
    <w:rPr>
      <w:spacing w:val="0"/>
      <w:sz w:val="28"/>
      <w:szCs w:val="28"/>
    </w:rPr>
  </w:style>
  <w:style w:type="paragraph" w:customStyle="1" w:styleId="AHeading10a">
    <w:name w:val="A_Heading_10a"/>
    <w:basedOn w:val="AHeading10"/>
    <w:rsid w:val="00AA0E5F"/>
    <w:pPr>
      <w:spacing w:after="0"/>
    </w:pPr>
  </w:style>
  <w:style w:type="numbering" w:customStyle="1" w:styleId="ListStyleNumber">
    <w:name w:val="ListStyleNumber"/>
    <w:rsid w:val="003E0E47"/>
    <w:pPr>
      <w:numPr>
        <w:numId w:val="19"/>
      </w:numPr>
    </w:pPr>
  </w:style>
  <w:style w:type="character" w:styleId="Krepko">
    <w:name w:val="Strong"/>
    <w:basedOn w:val="Privzetapisavaodstavka"/>
    <w:uiPriority w:val="22"/>
    <w:qFormat/>
    <w:rsid w:val="00903322"/>
    <w:rPr>
      <w:b/>
      <w:bCs/>
    </w:rPr>
  </w:style>
  <w:style w:type="paragraph" w:customStyle="1" w:styleId="ANormal">
    <w:name w:val="A_Normal"/>
    <w:basedOn w:val="Navaden"/>
    <w:qFormat/>
    <w:rsid w:val="00DB0C3E"/>
    <w:rPr>
      <w:sz w:val="24"/>
    </w:rPr>
  </w:style>
  <w:style w:type="paragraph" w:customStyle="1" w:styleId="heading110">
    <w:name w:val="heading11"/>
    <w:basedOn w:val="Navaden"/>
    <w:rsid w:val="00903322"/>
    <w:pPr>
      <w:overflowPunct/>
      <w:autoSpaceDE/>
      <w:autoSpaceDN/>
      <w:adjustRightInd/>
      <w:spacing w:before="100" w:beforeAutospacing="1" w:after="100" w:afterAutospacing="1"/>
      <w:ind w:left="0"/>
      <w:textAlignment w:val="auto"/>
    </w:pPr>
    <w:rPr>
      <w:sz w:val="24"/>
      <w:szCs w:val="24"/>
      <w:lang w:eastAsia="sl-SI"/>
    </w:rPr>
  </w:style>
  <w:style w:type="paragraph" w:customStyle="1" w:styleId="anormal0">
    <w:name w:val="anormal"/>
    <w:basedOn w:val="Navaden"/>
    <w:rsid w:val="00903322"/>
    <w:pPr>
      <w:overflowPunct/>
      <w:autoSpaceDE/>
      <w:autoSpaceDN/>
      <w:adjustRightInd/>
      <w:spacing w:before="100" w:beforeAutospacing="1" w:after="100" w:afterAutospacing="1"/>
      <w:ind w:left="0"/>
      <w:textAlignment w:val="auto"/>
    </w:pPr>
    <w:rPr>
      <w:sz w:val="24"/>
      <w:szCs w:val="24"/>
      <w:lang w:eastAsia="sl-SI"/>
    </w:rPr>
  </w:style>
  <w:style w:type="paragraph" w:customStyle="1" w:styleId="normalweb">
    <w:name w:val="normalweb"/>
    <w:basedOn w:val="Navaden"/>
    <w:rsid w:val="00903322"/>
    <w:pPr>
      <w:overflowPunct/>
      <w:autoSpaceDE/>
      <w:autoSpaceDN/>
      <w:adjustRightInd/>
      <w:spacing w:before="100" w:beforeAutospacing="1" w:after="100" w:afterAutospacing="1"/>
      <w:ind w:left="0"/>
      <w:textAlignment w:val="auto"/>
    </w:pPr>
    <w:rPr>
      <w:sz w:val="24"/>
      <w:szCs w:val="24"/>
      <w:lang w:eastAsia="sl-SI"/>
    </w:rPr>
  </w:style>
  <w:style w:type="paragraph" w:styleId="Besedilooblaka">
    <w:name w:val="Balloon Text"/>
    <w:basedOn w:val="Navaden"/>
    <w:link w:val="BesedilooblakaZnak"/>
    <w:rsid w:val="00561AC2"/>
    <w:pPr>
      <w:spacing w:before="0" w:after="0"/>
    </w:pPr>
    <w:rPr>
      <w:rFonts w:ascii="Tahoma" w:hAnsi="Tahoma" w:cs="Tahoma"/>
      <w:sz w:val="16"/>
      <w:szCs w:val="16"/>
    </w:rPr>
  </w:style>
  <w:style w:type="character" w:customStyle="1" w:styleId="BesedilooblakaZnak">
    <w:name w:val="Besedilo oblačka Znak"/>
    <w:basedOn w:val="Privzetapisavaodstavka"/>
    <w:link w:val="Besedilooblaka"/>
    <w:rsid w:val="00561AC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259">
      <w:bodyDiv w:val="1"/>
      <w:marLeft w:val="0"/>
      <w:marRight w:val="0"/>
      <w:marTop w:val="0"/>
      <w:marBottom w:val="0"/>
      <w:divBdr>
        <w:top w:val="none" w:sz="0" w:space="0" w:color="auto"/>
        <w:left w:val="none" w:sz="0" w:space="0" w:color="auto"/>
        <w:bottom w:val="none" w:sz="0" w:space="0" w:color="auto"/>
        <w:right w:val="none" w:sz="0" w:space="0" w:color="auto"/>
      </w:divBdr>
      <w:divsChild>
        <w:div w:id="728767276">
          <w:marLeft w:val="0"/>
          <w:marRight w:val="0"/>
          <w:marTop w:val="0"/>
          <w:marBottom w:val="0"/>
          <w:divBdr>
            <w:top w:val="none" w:sz="0" w:space="0" w:color="auto"/>
            <w:left w:val="none" w:sz="0" w:space="0" w:color="auto"/>
            <w:bottom w:val="none" w:sz="0" w:space="0" w:color="auto"/>
            <w:right w:val="none" w:sz="0" w:space="0" w:color="auto"/>
          </w:divBdr>
        </w:div>
      </w:divsChild>
    </w:div>
    <w:div w:id="4406214">
      <w:bodyDiv w:val="1"/>
      <w:marLeft w:val="0"/>
      <w:marRight w:val="0"/>
      <w:marTop w:val="0"/>
      <w:marBottom w:val="0"/>
      <w:divBdr>
        <w:top w:val="none" w:sz="0" w:space="0" w:color="auto"/>
        <w:left w:val="none" w:sz="0" w:space="0" w:color="auto"/>
        <w:bottom w:val="none" w:sz="0" w:space="0" w:color="auto"/>
        <w:right w:val="none" w:sz="0" w:space="0" w:color="auto"/>
      </w:divBdr>
    </w:div>
    <w:div w:id="8143080">
      <w:bodyDiv w:val="1"/>
      <w:marLeft w:val="0"/>
      <w:marRight w:val="0"/>
      <w:marTop w:val="0"/>
      <w:marBottom w:val="0"/>
      <w:divBdr>
        <w:top w:val="none" w:sz="0" w:space="0" w:color="auto"/>
        <w:left w:val="none" w:sz="0" w:space="0" w:color="auto"/>
        <w:bottom w:val="none" w:sz="0" w:space="0" w:color="auto"/>
        <w:right w:val="none" w:sz="0" w:space="0" w:color="auto"/>
      </w:divBdr>
      <w:divsChild>
        <w:div w:id="1923559180">
          <w:marLeft w:val="0"/>
          <w:marRight w:val="0"/>
          <w:marTop w:val="0"/>
          <w:marBottom w:val="0"/>
          <w:divBdr>
            <w:top w:val="none" w:sz="0" w:space="0" w:color="auto"/>
            <w:left w:val="none" w:sz="0" w:space="0" w:color="auto"/>
            <w:bottom w:val="none" w:sz="0" w:space="0" w:color="auto"/>
            <w:right w:val="none" w:sz="0" w:space="0" w:color="auto"/>
          </w:divBdr>
        </w:div>
      </w:divsChild>
    </w:div>
    <w:div w:id="15011795">
      <w:bodyDiv w:val="1"/>
      <w:marLeft w:val="0"/>
      <w:marRight w:val="0"/>
      <w:marTop w:val="0"/>
      <w:marBottom w:val="0"/>
      <w:divBdr>
        <w:top w:val="none" w:sz="0" w:space="0" w:color="auto"/>
        <w:left w:val="none" w:sz="0" w:space="0" w:color="auto"/>
        <w:bottom w:val="none" w:sz="0" w:space="0" w:color="auto"/>
        <w:right w:val="none" w:sz="0" w:space="0" w:color="auto"/>
      </w:divBdr>
      <w:divsChild>
        <w:div w:id="273708277">
          <w:marLeft w:val="0"/>
          <w:marRight w:val="0"/>
          <w:marTop w:val="0"/>
          <w:marBottom w:val="0"/>
          <w:divBdr>
            <w:top w:val="none" w:sz="0" w:space="0" w:color="auto"/>
            <w:left w:val="none" w:sz="0" w:space="0" w:color="auto"/>
            <w:bottom w:val="none" w:sz="0" w:space="0" w:color="auto"/>
            <w:right w:val="none" w:sz="0" w:space="0" w:color="auto"/>
          </w:divBdr>
        </w:div>
      </w:divsChild>
    </w:div>
    <w:div w:id="25370316">
      <w:bodyDiv w:val="1"/>
      <w:marLeft w:val="0"/>
      <w:marRight w:val="0"/>
      <w:marTop w:val="0"/>
      <w:marBottom w:val="0"/>
      <w:divBdr>
        <w:top w:val="none" w:sz="0" w:space="0" w:color="auto"/>
        <w:left w:val="none" w:sz="0" w:space="0" w:color="auto"/>
        <w:bottom w:val="none" w:sz="0" w:space="0" w:color="auto"/>
        <w:right w:val="none" w:sz="0" w:space="0" w:color="auto"/>
      </w:divBdr>
      <w:divsChild>
        <w:div w:id="1241019610">
          <w:marLeft w:val="0"/>
          <w:marRight w:val="0"/>
          <w:marTop w:val="0"/>
          <w:marBottom w:val="0"/>
          <w:divBdr>
            <w:top w:val="none" w:sz="0" w:space="0" w:color="auto"/>
            <w:left w:val="none" w:sz="0" w:space="0" w:color="auto"/>
            <w:bottom w:val="none" w:sz="0" w:space="0" w:color="auto"/>
            <w:right w:val="none" w:sz="0" w:space="0" w:color="auto"/>
          </w:divBdr>
        </w:div>
      </w:divsChild>
    </w:div>
    <w:div w:id="27143315">
      <w:bodyDiv w:val="1"/>
      <w:marLeft w:val="0"/>
      <w:marRight w:val="0"/>
      <w:marTop w:val="0"/>
      <w:marBottom w:val="0"/>
      <w:divBdr>
        <w:top w:val="none" w:sz="0" w:space="0" w:color="auto"/>
        <w:left w:val="none" w:sz="0" w:space="0" w:color="auto"/>
        <w:bottom w:val="none" w:sz="0" w:space="0" w:color="auto"/>
        <w:right w:val="none" w:sz="0" w:space="0" w:color="auto"/>
      </w:divBdr>
      <w:divsChild>
        <w:div w:id="1723401787">
          <w:marLeft w:val="0"/>
          <w:marRight w:val="0"/>
          <w:marTop w:val="0"/>
          <w:marBottom w:val="0"/>
          <w:divBdr>
            <w:top w:val="none" w:sz="0" w:space="0" w:color="auto"/>
            <w:left w:val="none" w:sz="0" w:space="0" w:color="auto"/>
            <w:bottom w:val="none" w:sz="0" w:space="0" w:color="auto"/>
            <w:right w:val="none" w:sz="0" w:space="0" w:color="auto"/>
          </w:divBdr>
        </w:div>
      </w:divsChild>
    </w:div>
    <w:div w:id="29965398">
      <w:bodyDiv w:val="1"/>
      <w:marLeft w:val="0"/>
      <w:marRight w:val="0"/>
      <w:marTop w:val="0"/>
      <w:marBottom w:val="0"/>
      <w:divBdr>
        <w:top w:val="none" w:sz="0" w:space="0" w:color="auto"/>
        <w:left w:val="none" w:sz="0" w:space="0" w:color="auto"/>
        <w:bottom w:val="none" w:sz="0" w:space="0" w:color="auto"/>
        <w:right w:val="none" w:sz="0" w:space="0" w:color="auto"/>
      </w:divBdr>
      <w:divsChild>
        <w:div w:id="1820537292">
          <w:marLeft w:val="0"/>
          <w:marRight w:val="0"/>
          <w:marTop w:val="0"/>
          <w:marBottom w:val="0"/>
          <w:divBdr>
            <w:top w:val="none" w:sz="0" w:space="0" w:color="auto"/>
            <w:left w:val="none" w:sz="0" w:space="0" w:color="auto"/>
            <w:bottom w:val="none" w:sz="0" w:space="0" w:color="auto"/>
            <w:right w:val="none" w:sz="0" w:space="0" w:color="auto"/>
          </w:divBdr>
        </w:div>
      </w:divsChild>
    </w:div>
    <w:div w:id="30423022">
      <w:bodyDiv w:val="1"/>
      <w:marLeft w:val="0"/>
      <w:marRight w:val="0"/>
      <w:marTop w:val="0"/>
      <w:marBottom w:val="0"/>
      <w:divBdr>
        <w:top w:val="none" w:sz="0" w:space="0" w:color="auto"/>
        <w:left w:val="none" w:sz="0" w:space="0" w:color="auto"/>
        <w:bottom w:val="none" w:sz="0" w:space="0" w:color="auto"/>
        <w:right w:val="none" w:sz="0" w:space="0" w:color="auto"/>
      </w:divBdr>
      <w:divsChild>
        <w:div w:id="2029286144">
          <w:marLeft w:val="0"/>
          <w:marRight w:val="0"/>
          <w:marTop w:val="0"/>
          <w:marBottom w:val="0"/>
          <w:divBdr>
            <w:top w:val="none" w:sz="0" w:space="0" w:color="auto"/>
            <w:left w:val="none" w:sz="0" w:space="0" w:color="auto"/>
            <w:bottom w:val="none" w:sz="0" w:space="0" w:color="auto"/>
            <w:right w:val="none" w:sz="0" w:space="0" w:color="auto"/>
          </w:divBdr>
        </w:div>
      </w:divsChild>
    </w:div>
    <w:div w:id="30619973">
      <w:bodyDiv w:val="1"/>
      <w:marLeft w:val="0"/>
      <w:marRight w:val="0"/>
      <w:marTop w:val="0"/>
      <w:marBottom w:val="0"/>
      <w:divBdr>
        <w:top w:val="none" w:sz="0" w:space="0" w:color="auto"/>
        <w:left w:val="none" w:sz="0" w:space="0" w:color="auto"/>
        <w:bottom w:val="none" w:sz="0" w:space="0" w:color="auto"/>
        <w:right w:val="none" w:sz="0" w:space="0" w:color="auto"/>
      </w:divBdr>
      <w:divsChild>
        <w:div w:id="2073455904">
          <w:marLeft w:val="0"/>
          <w:marRight w:val="0"/>
          <w:marTop w:val="0"/>
          <w:marBottom w:val="0"/>
          <w:divBdr>
            <w:top w:val="none" w:sz="0" w:space="0" w:color="auto"/>
            <w:left w:val="none" w:sz="0" w:space="0" w:color="auto"/>
            <w:bottom w:val="none" w:sz="0" w:space="0" w:color="auto"/>
            <w:right w:val="none" w:sz="0" w:space="0" w:color="auto"/>
          </w:divBdr>
        </w:div>
      </w:divsChild>
    </w:div>
    <w:div w:id="32001326">
      <w:bodyDiv w:val="1"/>
      <w:marLeft w:val="0"/>
      <w:marRight w:val="0"/>
      <w:marTop w:val="0"/>
      <w:marBottom w:val="0"/>
      <w:divBdr>
        <w:top w:val="none" w:sz="0" w:space="0" w:color="auto"/>
        <w:left w:val="none" w:sz="0" w:space="0" w:color="auto"/>
        <w:bottom w:val="none" w:sz="0" w:space="0" w:color="auto"/>
        <w:right w:val="none" w:sz="0" w:space="0" w:color="auto"/>
      </w:divBdr>
      <w:divsChild>
        <w:div w:id="1082531412">
          <w:marLeft w:val="0"/>
          <w:marRight w:val="0"/>
          <w:marTop w:val="0"/>
          <w:marBottom w:val="0"/>
          <w:divBdr>
            <w:top w:val="none" w:sz="0" w:space="0" w:color="auto"/>
            <w:left w:val="none" w:sz="0" w:space="0" w:color="auto"/>
            <w:bottom w:val="none" w:sz="0" w:space="0" w:color="auto"/>
            <w:right w:val="none" w:sz="0" w:space="0" w:color="auto"/>
          </w:divBdr>
        </w:div>
      </w:divsChild>
    </w:div>
    <w:div w:id="32123571">
      <w:bodyDiv w:val="1"/>
      <w:marLeft w:val="0"/>
      <w:marRight w:val="0"/>
      <w:marTop w:val="0"/>
      <w:marBottom w:val="0"/>
      <w:divBdr>
        <w:top w:val="none" w:sz="0" w:space="0" w:color="auto"/>
        <w:left w:val="none" w:sz="0" w:space="0" w:color="auto"/>
        <w:bottom w:val="none" w:sz="0" w:space="0" w:color="auto"/>
        <w:right w:val="none" w:sz="0" w:space="0" w:color="auto"/>
      </w:divBdr>
      <w:divsChild>
        <w:div w:id="463697675">
          <w:marLeft w:val="0"/>
          <w:marRight w:val="0"/>
          <w:marTop w:val="0"/>
          <w:marBottom w:val="0"/>
          <w:divBdr>
            <w:top w:val="none" w:sz="0" w:space="0" w:color="auto"/>
            <w:left w:val="none" w:sz="0" w:space="0" w:color="auto"/>
            <w:bottom w:val="none" w:sz="0" w:space="0" w:color="auto"/>
            <w:right w:val="none" w:sz="0" w:space="0" w:color="auto"/>
          </w:divBdr>
        </w:div>
      </w:divsChild>
    </w:div>
    <w:div w:id="38090348">
      <w:bodyDiv w:val="1"/>
      <w:marLeft w:val="0"/>
      <w:marRight w:val="0"/>
      <w:marTop w:val="0"/>
      <w:marBottom w:val="0"/>
      <w:divBdr>
        <w:top w:val="none" w:sz="0" w:space="0" w:color="auto"/>
        <w:left w:val="none" w:sz="0" w:space="0" w:color="auto"/>
        <w:bottom w:val="none" w:sz="0" w:space="0" w:color="auto"/>
        <w:right w:val="none" w:sz="0" w:space="0" w:color="auto"/>
      </w:divBdr>
      <w:divsChild>
        <w:div w:id="229578083">
          <w:marLeft w:val="0"/>
          <w:marRight w:val="0"/>
          <w:marTop w:val="0"/>
          <w:marBottom w:val="0"/>
          <w:divBdr>
            <w:top w:val="none" w:sz="0" w:space="0" w:color="auto"/>
            <w:left w:val="none" w:sz="0" w:space="0" w:color="auto"/>
            <w:bottom w:val="none" w:sz="0" w:space="0" w:color="auto"/>
            <w:right w:val="none" w:sz="0" w:space="0" w:color="auto"/>
          </w:divBdr>
        </w:div>
      </w:divsChild>
    </w:div>
    <w:div w:id="38671357">
      <w:bodyDiv w:val="1"/>
      <w:marLeft w:val="0"/>
      <w:marRight w:val="0"/>
      <w:marTop w:val="0"/>
      <w:marBottom w:val="0"/>
      <w:divBdr>
        <w:top w:val="none" w:sz="0" w:space="0" w:color="auto"/>
        <w:left w:val="none" w:sz="0" w:space="0" w:color="auto"/>
        <w:bottom w:val="none" w:sz="0" w:space="0" w:color="auto"/>
        <w:right w:val="none" w:sz="0" w:space="0" w:color="auto"/>
      </w:divBdr>
      <w:divsChild>
        <w:div w:id="1593664562">
          <w:marLeft w:val="0"/>
          <w:marRight w:val="0"/>
          <w:marTop w:val="0"/>
          <w:marBottom w:val="0"/>
          <w:divBdr>
            <w:top w:val="none" w:sz="0" w:space="0" w:color="auto"/>
            <w:left w:val="none" w:sz="0" w:space="0" w:color="auto"/>
            <w:bottom w:val="none" w:sz="0" w:space="0" w:color="auto"/>
            <w:right w:val="none" w:sz="0" w:space="0" w:color="auto"/>
          </w:divBdr>
        </w:div>
      </w:divsChild>
    </w:div>
    <w:div w:id="48001914">
      <w:bodyDiv w:val="1"/>
      <w:marLeft w:val="0"/>
      <w:marRight w:val="0"/>
      <w:marTop w:val="0"/>
      <w:marBottom w:val="0"/>
      <w:divBdr>
        <w:top w:val="none" w:sz="0" w:space="0" w:color="auto"/>
        <w:left w:val="none" w:sz="0" w:space="0" w:color="auto"/>
        <w:bottom w:val="none" w:sz="0" w:space="0" w:color="auto"/>
        <w:right w:val="none" w:sz="0" w:space="0" w:color="auto"/>
      </w:divBdr>
      <w:divsChild>
        <w:div w:id="1940091769">
          <w:marLeft w:val="0"/>
          <w:marRight w:val="0"/>
          <w:marTop w:val="0"/>
          <w:marBottom w:val="0"/>
          <w:divBdr>
            <w:top w:val="none" w:sz="0" w:space="0" w:color="auto"/>
            <w:left w:val="none" w:sz="0" w:space="0" w:color="auto"/>
            <w:bottom w:val="none" w:sz="0" w:space="0" w:color="auto"/>
            <w:right w:val="none" w:sz="0" w:space="0" w:color="auto"/>
          </w:divBdr>
        </w:div>
      </w:divsChild>
    </w:div>
    <w:div w:id="53285428">
      <w:bodyDiv w:val="1"/>
      <w:marLeft w:val="0"/>
      <w:marRight w:val="0"/>
      <w:marTop w:val="0"/>
      <w:marBottom w:val="0"/>
      <w:divBdr>
        <w:top w:val="none" w:sz="0" w:space="0" w:color="auto"/>
        <w:left w:val="none" w:sz="0" w:space="0" w:color="auto"/>
        <w:bottom w:val="none" w:sz="0" w:space="0" w:color="auto"/>
        <w:right w:val="none" w:sz="0" w:space="0" w:color="auto"/>
      </w:divBdr>
      <w:divsChild>
        <w:div w:id="289671562">
          <w:marLeft w:val="0"/>
          <w:marRight w:val="0"/>
          <w:marTop w:val="0"/>
          <w:marBottom w:val="0"/>
          <w:divBdr>
            <w:top w:val="none" w:sz="0" w:space="0" w:color="auto"/>
            <w:left w:val="none" w:sz="0" w:space="0" w:color="auto"/>
            <w:bottom w:val="none" w:sz="0" w:space="0" w:color="auto"/>
            <w:right w:val="none" w:sz="0" w:space="0" w:color="auto"/>
          </w:divBdr>
        </w:div>
      </w:divsChild>
    </w:div>
    <w:div w:id="60372706">
      <w:bodyDiv w:val="1"/>
      <w:marLeft w:val="0"/>
      <w:marRight w:val="0"/>
      <w:marTop w:val="0"/>
      <w:marBottom w:val="0"/>
      <w:divBdr>
        <w:top w:val="none" w:sz="0" w:space="0" w:color="auto"/>
        <w:left w:val="none" w:sz="0" w:space="0" w:color="auto"/>
        <w:bottom w:val="none" w:sz="0" w:space="0" w:color="auto"/>
        <w:right w:val="none" w:sz="0" w:space="0" w:color="auto"/>
      </w:divBdr>
      <w:divsChild>
        <w:div w:id="1728412390">
          <w:marLeft w:val="0"/>
          <w:marRight w:val="0"/>
          <w:marTop w:val="0"/>
          <w:marBottom w:val="0"/>
          <w:divBdr>
            <w:top w:val="none" w:sz="0" w:space="0" w:color="auto"/>
            <w:left w:val="none" w:sz="0" w:space="0" w:color="auto"/>
            <w:bottom w:val="none" w:sz="0" w:space="0" w:color="auto"/>
            <w:right w:val="none" w:sz="0" w:space="0" w:color="auto"/>
          </w:divBdr>
        </w:div>
      </w:divsChild>
    </w:div>
    <w:div w:id="69668050">
      <w:bodyDiv w:val="1"/>
      <w:marLeft w:val="0"/>
      <w:marRight w:val="0"/>
      <w:marTop w:val="0"/>
      <w:marBottom w:val="0"/>
      <w:divBdr>
        <w:top w:val="none" w:sz="0" w:space="0" w:color="auto"/>
        <w:left w:val="none" w:sz="0" w:space="0" w:color="auto"/>
        <w:bottom w:val="none" w:sz="0" w:space="0" w:color="auto"/>
        <w:right w:val="none" w:sz="0" w:space="0" w:color="auto"/>
      </w:divBdr>
    </w:div>
    <w:div w:id="70005177">
      <w:bodyDiv w:val="1"/>
      <w:marLeft w:val="0"/>
      <w:marRight w:val="0"/>
      <w:marTop w:val="0"/>
      <w:marBottom w:val="0"/>
      <w:divBdr>
        <w:top w:val="none" w:sz="0" w:space="0" w:color="auto"/>
        <w:left w:val="none" w:sz="0" w:space="0" w:color="auto"/>
        <w:bottom w:val="none" w:sz="0" w:space="0" w:color="auto"/>
        <w:right w:val="none" w:sz="0" w:space="0" w:color="auto"/>
      </w:divBdr>
      <w:divsChild>
        <w:div w:id="1412893083">
          <w:marLeft w:val="0"/>
          <w:marRight w:val="0"/>
          <w:marTop w:val="0"/>
          <w:marBottom w:val="0"/>
          <w:divBdr>
            <w:top w:val="none" w:sz="0" w:space="0" w:color="auto"/>
            <w:left w:val="none" w:sz="0" w:space="0" w:color="auto"/>
            <w:bottom w:val="none" w:sz="0" w:space="0" w:color="auto"/>
            <w:right w:val="none" w:sz="0" w:space="0" w:color="auto"/>
          </w:divBdr>
        </w:div>
      </w:divsChild>
    </w:div>
    <w:div w:id="73017561">
      <w:bodyDiv w:val="1"/>
      <w:marLeft w:val="0"/>
      <w:marRight w:val="0"/>
      <w:marTop w:val="0"/>
      <w:marBottom w:val="0"/>
      <w:divBdr>
        <w:top w:val="none" w:sz="0" w:space="0" w:color="auto"/>
        <w:left w:val="none" w:sz="0" w:space="0" w:color="auto"/>
        <w:bottom w:val="none" w:sz="0" w:space="0" w:color="auto"/>
        <w:right w:val="none" w:sz="0" w:space="0" w:color="auto"/>
      </w:divBdr>
      <w:divsChild>
        <w:div w:id="59450564">
          <w:marLeft w:val="0"/>
          <w:marRight w:val="0"/>
          <w:marTop w:val="0"/>
          <w:marBottom w:val="0"/>
          <w:divBdr>
            <w:top w:val="none" w:sz="0" w:space="0" w:color="auto"/>
            <w:left w:val="none" w:sz="0" w:space="0" w:color="auto"/>
            <w:bottom w:val="none" w:sz="0" w:space="0" w:color="auto"/>
            <w:right w:val="none" w:sz="0" w:space="0" w:color="auto"/>
          </w:divBdr>
        </w:div>
      </w:divsChild>
    </w:div>
    <w:div w:id="76101336">
      <w:bodyDiv w:val="1"/>
      <w:marLeft w:val="0"/>
      <w:marRight w:val="0"/>
      <w:marTop w:val="0"/>
      <w:marBottom w:val="0"/>
      <w:divBdr>
        <w:top w:val="none" w:sz="0" w:space="0" w:color="auto"/>
        <w:left w:val="none" w:sz="0" w:space="0" w:color="auto"/>
        <w:bottom w:val="none" w:sz="0" w:space="0" w:color="auto"/>
        <w:right w:val="none" w:sz="0" w:space="0" w:color="auto"/>
      </w:divBdr>
      <w:divsChild>
        <w:div w:id="991956112">
          <w:marLeft w:val="0"/>
          <w:marRight w:val="0"/>
          <w:marTop w:val="0"/>
          <w:marBottom w:val="0"/>
          <w:divBdr>
            <w:top w:val="none" w:sz="0" w:space="0" w:color="auto"/>
            <w:left w:val="none" w:sz="0" w:space="0" w:color="auto"/>
            <w:bottom w:val="none" w:sz="0" w:space="0" w:color="auto"/>
            <w:right w:val="none" w:sz="0" w:space="0" w:color="auto"/>
          </w:divBdr>
        </w:div>
      </w:divsChild>
    </w:div>
    <w:div w:id="79984650">
      <w:bodyDiv w:val="1"/>
      <w:marLeft w:val="0"/>
      <w:marRight w:val="0"/>
      <w:marTop w:val="0"/>
      <w:marBottom w:val="0"/>
      <w:divBdr>
        <w:top w:val="none" w:sz="0" w:space="0" w:color="auto"/>
        <w:left w:val="none" w:sz="0" w:space="0" w:color="auto"/>
        <w:bottom w:val="none" w:sz="0" w:space="0" w:color="auto"/>
        <w:right w:val="none" w:sz="0" w:space="0" w:color="auto"/>
      </w:divBdr>
      <w:divsChild>
        <w:div w:id="1151560852">
          <w:marLeft w:val="0"/>
          <w:marRight w:val="0"/>
          <w:marTop w:val="0"/>
          <w:marBottom w:val="0"/>
          <w:divBdr>
            <w:top w:val="none" w:sz="0" w:space="0" w:color="auto"/>
            <w:left w:val="none" w:sz="0" w:space="0" w:color="auto"/>
            <w:bottom w:val="none" w:sz="0" w:space="0" w:color="auto"/>
            <w:right w:val="none" w:sz="0" w:space="0" w:color="auto"/>
          </w:divBdr>
        </w:div>
      </w:divsChild>
    </w:div>
    <w:div w:id="82380560">
      <w:bodyDiv w:val="1"/>
      <w:marLeft w:val="0"/>
      <w:marRight w:val="0"/>
      <w:marTop w:val="0"/>
      <w:marBottom w:val="0"/>
      <w:divBdr>
        <w:top w:val="none" w:sz="0" w:space="0" w:color="auto"/>
        <w:left w:val="none" w:sz="0" w:space="0" w:color="auto"/>
        <w:bottom w:val="none" w:sz="0" w:space="0" w:color="auto"/>
        <w:right w:val="none" w:sz="0" w:space="0" w:color="auto"/>
      </w:divBdr>
      <w:divsChild>
        <w:div w:id="1871915855">
          <w:marLeft w:val="0"/>
          <w:marRight w:val="0"/>
          <w:marTop w:val="0"/>
          <w:marBottom w:val="0"/>
          <w:divBdr>
            <w:top w:val="none" w:sz="0" w:space="0" w:color="auto"/>
            <w:left w:val="none" w:sz="0" w:space="0" w:color="auto"/>
            <w:bottom w:val="none" w:sz="0" w:space="0" w:color="auto"/>
            <w:right w:val="none" w:sz="0" w:space="0" w:color="auto"/>
          </w:divBdr>
        </w:div>
      </w:divsChild>
    </w:div>
    <w:div w:id="84813733">
      <w:bodyDiv w:val="1"/>
      <w:marLeft w:val="0"/>
      <w:marRight w:val="0"/>
      <w:marTop w:val="0"/>
      <w:marBottom w:val="0"/>
      <w:divBdr>
        <w:top w:val="none" w:sz="0" w:space="0" w:color="auto"/>
        <w:left w:val="none" w:sz="0" w:space="0" w:color="auto"/>
        <w:bottom w:val="none" w:sz="0" w:space="0" w:color="auto"/>
        <w:right w:val="none" w:sz="0" w:space="0" w:color="auto"/>
      </w:divBdr>
      <w:divsChild>
        <w:div w:id="1376737590">
          <w:marLeft w:val="0"/>
          <w:marRight w:val="0"/>
          <w:marTop w:val="0"/>
          <w:marBottom w:val="0"/>
          <w:divBdr>
            <w:top w:val="none" w:sz="0" w:space="0" w:color="auto"/>
            <w:left w:val="none" w:sz="0" w:space="0" w:color="auto"/>
            <w:bottom w:val="none" w:sz="0" w:space="0" w:color="auto"/>
            <w:right w:val="none" w:sz="0" w:space="0" w:color="auto"/>
          </w:divBdr>
        </w:div>
      </w:divsChild>
    </w:div>
    <w:div w:id="87392163">
      <w:bodyDiv w:val="1"/>
      <w:marLeft w:val="0"/>
      <w:marRight w:val="0"/>
      <w:marTop w:val="0"/>
      <w:marBottom w:val="0"/>
      <w:divBdr>
        <w:top w:val="none" w:sz="0" w:space="0" w:color="auto"/>
        <w:left w:val="none" w:sz="0" w:space="0" w:color="auto"/>
        <w:bottom w:val="none" w:sz="0" w:space="0" w:color="auto"/>
        <w:right w:val="none" w:sz="0" w:space="0" w:color="auto"/>
      </w:divBdr>
      <w:divsChild>
        <w:div w:id="2140108398">
          <w:marLeft w:val="0"/>
          <w:marRight w:val="0"/>
          <w:marTop w:val="0"/>
          <w:marBottom w:val="0"/>
          <w:divBdr>
            <w:top w:val="none" w:sz="0" w:space="0" w:color="auto"/>
            <w:left w:val="none" w:sz="0" w:space="0" w:color="auto"/>
            <w:bottom w:val="none" w:sz="0" w:space="0" w:color="auto"/>
            <w:right w:val="none" w:sz="0" w:space="0" w:color="auto"/>
          </w:divBdr>
        </w:div>
      </w:divsChild>
    </w:div>
    <w:div w:id="90250291">
      <w:bodyDiv w:val="1"/>
      <w:marLeft w:val="0"/>
      <w:marRight w:val="0"/>
      <w:marTop w:val="0"/>
      <w:marBottom w:val="0"/>
      <w:divBdr>
        <w:top w:val="none" w:sz="0" w:space="0" w:color="auto"/>
        <w:left w:val="none" w:sz="0" w:space="0" w:color="auto"/>
        <w:bottom w:val="none" w:sz="0" w:space="0" w:color="auto"/>
        <w:right w:val="none" w:sz="0" w:space="0" w:color="auto"/>
      </w:divBdr>
      <w:divsChild>
        <w:div w:id="1938244606">
          <w:marLeft w:val="0"/>
          <w:marRight w:val="0"/>
          <w:marTop w:val="0"/>
          <w:marBottom w:val="0"/>
          <w:divBdr>
            <w:top w:val="none" w:sz="0" w:space="0" w:color="auto"/>
            <w:left w:val="none" w:sz="0" w:space="0" w:color="auto"/>
            <w:bottom w:val="none" w:sz="0" w:space="0" w:color="auto"/>
            <w:right w:val="none" w:sz="0" w:space="0" w:color="auto"/>
          </w:divBdr>
        </w:div>
      </w:divsChild>
    </w:div>
    <w:div w:id="93206979">
      <w:bodyDiv w:val="1"/>
      <w:marLeft w:val="0"/>
      <w:marRight w:val="0"/>
      <w:marTop w:val="0"/>
      <w:marBottom w:val="0"/>
      <w:divBdr>
        <w:top w:val="none" w:sz="0" w:space="0" w:color="auto"/>
        <w:left w:val="none" w:sz="0" w:space="0" w:color="auto"/>
        <w:bottom w:val="none" w:sz="0" w:space="0" w:color="auto"/>
        <w:right w:val="none" w:sz="0" w:space="0" w:color="auto"/>
      </w:divBdr>
      <w:divsChild>
        <w:div w:id="66657535">
          <w:marLeft w:val="0"/>
          <w:marRight w:val="0"/>
          <w:marTop w:val="0"/>
          <w:marBottom w:val="0"/>
          <w:divBdr>
            <w:top w:val="none" w:sz="0" w:space="0" w:color="auto"/>
            <w:left w:val="none" w:sz="0" w:space="0" w:color="auto"/>
            <w:bottom w:val="none" w:sz="0" w:space="0" w:color="auto"/>
            <w:right w:val="none" w:sz="0" w:space="0" w:color="auto"/>
          </w:divBdr>
        </w:div>
      </w:divsChild>
    </w:div>
    <w:div w:id="94329859">
      <w:bodyDiv w:val="1"/>
      <w:marLeft w:val="0"/>
      <w:marRight w:val="0"/>
      <w:marTop w:val="0"/>
      <w:marBottom w:val="0"/>
      <w:divBdr>
        <w:top w:val="none" w:sz="0" w:space="0" w:color="auto"/>
        <w:left w:val="none" w:sz="0" w:space="0" w:color="auto"/>
        <w:bottom w:val="none" w:sz="0" w:space="0" w:color="auto"/>
        <w:right w:val="none" w:sz="0" w:space="0" w:color="auto"/>
      </w:divBdr>
      <w:divsChild>
        <w:div w:id="470485803">
          <w:marLeft w:val="0"/>
          <w:marRight w:val="0"/>
          <w:marTop w:val="0"/>
          <w:marBottom w:val="0"/>
          <w:divBdr>
            <w:top w:val="none" w:sz="0" w:space="0" w:color="auto"/>
            <w:left w:val="none" w:sz="0" w:space="0" w:color="auto"/>
            <w:bottom w:val="none" w:sz="0" w:space="0" w:color="auto"/>
            <w:right w:val="none" w:sz="0" w:space="0" w:color="auto"/>
          </w:divBdr>
        </w:div>
      </w:divsChild>
    </w:div>
    <w:div w:id="102265385">
      <w:bodyDiv w:val="1"/>
      <w:marLeft w:val="0"/>
      <w:marRight w:val="0"/>
      <w:marTop w:val="0"/>
      <w:marBottom w:val="0"/>
      <w:divBdr>
        <w:top w:val="none" w:sz="0" w:space="0" w:color="auto"/>
        <w:left w:val="none" w:sz="0" w:space="0" w:color="auto"/>
        <w:bottom w:val="none" w:sz="0" w:space="0" w:color="auto"/>
        <w:right w:val="none" w:sz="0" w:space="0" w:color="auto"/>
      </w:divBdr>
      <w:divsChild>
        <w:div w:id="1440220631">
          <w:marLeft w:val="0"/>
          <w:marRight w:val="0"/>
          <w:marTop w:val="0"/>
          <w:marBottom w:val="0"/>
          <w:divBdr>
            <w:top w:val="none" w:sz="0" w:space="0" w:color="auto"/>
            <w:left w:val="none" w:sz="0" w:space="0" w:color="auto"/>
            <w:bottom w:val="none" w:sz="0" w:space="0" w:color="auto"/>
            <w:right w:val="none" w:sz="0" w:space="0" w:color="auto"/>
          </w:divBdr>
        </w:div>
      </w:divsChild>
    </w:div>
    <w:div w:id="103158394">
      <w:bodyDiv w:val="1"/>
      <w:marLeft w:val="0"/>
      <w:marRight w:val="0"/>
      <w:marTop w:val="0"/>
      <w:marBottom w:val="0"/>
      <w:divBdr>
        <w:top w:val="none" w:sz="0" w:space="0" w:color="auto"/>
        <w:left w:val="none" w:sz="0" w:space="0" w:color="auto"/>
        <w:bottom w:val="none" w:sz="0" w:space="0" w:color="auto"/>
        <w:right w:val="none" w:sz="0" w:space="0" w:color="auto"/>
      </w:divBdr>
      <w:divsChild>
        <w:div w:id="186522779">
          <w:marLeft w:val="0"/>
          <w:marRight w:val="0"/>
          <w:marTop w:val="0"/>
          <w:marBottom w:val="0"/>
          <w:divBdr>
            <w:top w:val="none" w:sz="0" w:space="0" w:color="auto"/>
            <w:left w:val="none" w:sz="0" w:space="0" w:color="auto"/>
            <w:bottom w:val="none" w:sz="0" w:space="0" w:color="auto"/>
            <w:right w:val="none" w:sz="0" w:space="0" w:color="auto"/>
          </w:divBdr>
        </w:div>
      </w:divsChild>
    </w:div>
    <w:div w:id="104161767">
      <w:bodyDiv w:val="1"/>
      <w:marLeft w:val="0"/>
      <w:marRight w:val="0"/>
      <w:marTop w:val="0"/>
      <w:marBottom w:val="0"/>
      <w:divBdr>
        <w:top w:val="none" w:sz="0" w:space="0" w:color="auto"/>
        <w:left w:val="none" w:sz="0" w:space="0" w:color="auto"/>
        <w:bottom w:val="none" w:sz="0" w:space="0" w:color="auto"/>
        <w:right w:val="none" w:sz="0" w:space="0" w:color="auto"/>
      </w:divBdr>
      <w:divsChild>
        <w:div w:id="2113015726">
          <w:marLeft w:val="0"/>
          <w:marRight w:val="0"/>
          <w:marTop w:val="0"/>
          <w:marBottom w:val="0"/>
          <w:divBdr>
            <w:top w:val="none" w:sz="0" w:space="0" w:color="auto"/>
            <w:left w:val="none" w:sz="0" w:space="0" w:color="auto"/>
            <w:bottom w:val="none" w:sz="0" w:space="0" w:color="auto"/>
            <w:right w:val="none" w:sz="0" w:space="0" w:color="auto"/>
          </w:divBdr>
        </w:div>
      </w:divsChild>
    </w:div>
    <w:div w:id="104933561">
      <w:bodyDiv w:val="1"/>
      <w:marLeft w:val="0"/>
      <w:marRight w:val="0"/>
      <w:marTop w:val="0"/>
      <w:marBottom w:val="0"/>
      <w:divBdr>
        <w:top w:val="none" w:sz="0" w:space="0" w:color="auto"/>
        <w:left w:val="none" w:sz="0" w:space="0" w:color="auto"/>
        <w:bottom w:val="none" w:sz="0" w:space="0" w:color="auto"/>
        <w:right w:val="none" w:sz="0" w:space="0" w:color="auto"/>
      </w:divBdr>
      <w:divsChild>
        <w:div w:id="618029810">
          <w:marLeft w:val="0"/>
          <w:marRight w:val="0"/>
          <w:marTop w:val="0"/>
          <w:marBottom w:val="0"/>
          <w:divBdr>
            <w:top w:val="none" w:sz="0" w:space="0" w:color="auto"/>
            <w:left w:val="none" w:sz="0" w:space="0" w:color="auto"/>
            <w:bottom w:val="none" w:sz="0" w:space="0" w:color="auto"/>
            <w:right w:val="none" w:sz="0" w:space="0" w:color="auto"/>
          </w:divBdr>
        </w:div>
      </w:divsChild>
    </w:div>
    <w:div w:id="110638790">
      <w:bodyDiv w:val="1"/>
      <w:marLeft w:val="0"/>
      <w:marRight w:val="0"/>
      <w:marTop w:val="0"/>
      <w:marBottom w:val="0"/>
      <w:divBdr>
        <w:top w:val="none" w:sz="0" w:space="0" w:color="auto"/>
        <w:left w:val="none" w:sz="0" w:space="0" w:color="auto"/>
        <w:bottom w:val="none" w:sz="0" w:space="0" w:color="auto"/>
        <w:right w:val="none" w:sz="0" w:space="0" w:color="auto"/>
      </w:divBdr>
      <w:divsChild>
        <w:div w:id="54474105">
          <w:marLeft w:val="0"/>
          <w:marRight w:val="0"/>
          <w:marTop w:val="0"/>
          <w:marBottom w:val="0"/>
          <w:divBdr>
            <w:top w:val="none" w:sz="0" w:space="0" w:color="auto"/>
            <w:left w:val="none" w:sz="0" w:space="0" w:color="auto"/>
            <w:bottom w:val="none" w:sz="0" w:space="0" w:color="auto"/>
            <w:right w:val="none" w:sz="0" w:space="0" w:color="auto"/>
          </w:divBdr>
        </w:div>
      </w:divsChild>
    </w:div>
    <w:div w:id="112215740">
      <w:bodyDiv w:val="1"/>
      <w:marLeft w:val="0"/>
      <w:marRight w:val="0"/>
      <w:marTop w:val="0"/>
      <w:marBottom w:val="0"/>
      <w:divBdr>
        <w:top w:val="none" w:sz="0" w:space="0" w:color="auto"/>
        <w:left w:val="none" w:sz="0" w:space="0" w:color="auto"/>
        <w:bottom w:val="none" w:sz="0" w:space="0" w:color="auto"/>
        <w:right w:val="none" w:sz="0" w:space="0" w:color="auto"/>
      </w:divBdr>
      <w:divsChild>
        <w:div w:id="2060350369">
          <w:marLeft w:val="0"/>
          <w:marRight w:val="0"/>
          <w:marTop w:val="0"/>
          <w:marBottom w:val="0"/>
          <w:divBdr>
            <w:top w:val="none" w:sz="0" w:space="0" w:color="auto"/>
            <w:left w:val="none" w:sz="0" w:space="0" w:color="auto"/>
            <w:bottom w:val="none" w:sz="0" w:space="0" w:color="auto"/>
            <w:right w:val="none" w:sz="0" w:space="0" w:color="auto"/>
          </w:divBdr>
        </w:div>
      </w:divsChild>
    </w:div>
    <w:div w:id="123933320">
      <w:bodyDiv w:val="1"/>
      <w:marLeft w:val="0"/>
      <w:marRight w:val="0"/>
      <w:marTop w:val="0"/>
      <w:marBottom w:val="0"/>
      <w:divBdr>
        <w:top w:val="none" w:sz="0" w:space="0" w:color="auto"/>
        <w:left w:val="none" w:sz="0" w:space="0" w:color="auto"/>
        <w:bottom w:val="none" w:sz="0" w:space="0" w:color="auto"/>
        <w:right w:val="none" w:sz="0" w:space="0" w:color="auto"/>
      </w:divBdr>
      <w:divsChild>
        <w:div w:id="984161692">
          <w:marLeft w:val="0"/>
          <w:marRight w:val="0"/>
          <w:marTop w:val="0"/>
          <w:marBottom w:val="0"/>
          <w:divBdr>
            <w:top w:val="none" w:sz="0" w:space="0" w:color="auto"/>
            <w:left w:val="none" w:sz="0" w:space="0" w:color="auto"/>
            <w:bottom w:val="none" w:sz="0" w:space="0" w:color="auto"/>
            <w:right w:val="none" w:sz="0" w:space="0" w:color="auto"/>
          </w:divBdr>
          <w:divsChild>
            <w:div w:id="80243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4803">
      <w:bodyDiv w:val="1"/>
      <w:marLeft w:val="0"/>
      <w:marRight w:val="0"/>
      <w:marTop w:val="0"/>
      <w:marBottom w:val="0"/>
      <w:divBdr>
        <w:top w:val="none" w:sz="0" w:space="0" w:color="auto"/>
        <w:left w:val="none" w:sz="0" w:space="0" w:color="auto"/>
        <w:bottom w:val="none" w:sz="0" w:space="0" w:color="auto"/>
        <w:right w:val="none" w:sz="0" w:space="0" w:color="auto"/>
      </w:divBdr>
      <w:divsChild>
        <w:div w:id="522323905">
          <w:marLeft w:val="0"/>
          <w:marRight w:val="0"/>
          <w:marTop w:val="0"/>
          <w:marBottom w:val="0"/>
          <w:divBdr>
            <w:top w:val="none" w:sz="0" w:space="0" w:color="auto"/>
            <w:left w:val="none" w:sz="0" w:space="0" w:color="auto"/>
            <w:bottom w:val="none" w:sz="0" w:space="0" w:color="auto"/>
            <w:right w:val="none" w:sz="0" w:space="0" w:color="auto"/>
          </w:divBdr>
        </w:div>
      </w:divsChild>
    </w:div>
    <w:div w:id="134959034">
      <w:bodyDiv w:val="1"/>
      <w:marLeft w:val="0"/>
      <w:marRight w:val="0"/>
      <w:marTop w:val="0"/>
      <w:marBottom w:val="0"/>
      <w:divBdr>
        <w:top w:val="none" w:sz="0" w:space="0" w:color="auto"/>
        <w:left w:val="none" w:sz="0" w:space="0" w:color="auto"/>
        <w:bottom w:val="none" w:sz="0" w:space="0" w:color="auto"/>
        <w:right w:val="none" w:sz="0" w:space="0" w:color="auto"/>
      </w:divBdr>
      <w:divsChild>
        <w:div w:id="1030567720">
          <w:marLeft w:val="0"/>
          <w:marRight w:val="0"/>
          <w:marTop w:val="0"/>
          <w:marBottom w:val="0"/>
          <w:divBdr>
            <w:top w:val="none" w:sz="0" w:space="0" w:color="auto"/>
            <w:left w:val="none" w:sz="0" w:space="0" w:color="auto"/>
            <w:bottom w:val="none" w:sz="0" w:space="0" w:color="auto"/>
            <w:right w:val="none" w:sz="0" w:space="0" w:color="auto"/>
          </w:divBdr>
        </w:div>
      </w:divsChild>
    </w:div>
    <w:div w:id="137115863">
      <w:bodyDiv w:val="1"/>
      <w:marLeft w:val="0"/>
      <w:marRight w:val="0"/>
      <w:marTop w:val="0"/>
      <w:marBottom w:val="0"/>
      <w:divBdr>
        <w:top w:val="none" w:sz="0" w:space="0" w:color="auto"/>
        <w:left w:val="none" w:sz="0" w:space="0" w:color="auto"/>
        <w:bottom w:val="none" w:sz="0" w:space="0" w:color="auto"/>
        <w:right w:val="none" w:sz="0" w:space="0" w:color="auto"/>
      </w:divBdr>
      <w:divsChild>
        <w:div w:id="355815466">
          <w:marLeft w:val="0"/>
          <w:marRight w:val="0"/>
          <w:marTop w:val="0"/>
          <w:marBottom w:val="0"/>
          <w:divBdr>
            <w:top w:val="none" w:sz="0" w:space="0" w:color="auto"/>
            <w:left w:val="none" w:sz="0" w:space="0" w:color="auto"/>
            <w:bottom w:val="none" w:sz="0" w:space="0" w:color="auto"/>
            <w:right w:val="none" w:sz="0" w:space="0" w:color="auto"/>
          </w:divBdr>
        </w:div>
      </w:divsChild>
    </w:div>
    <w:div w:id="138768956">
      <w:bodyDiv w:val="1"/>
      <w:marLeft w:val="0"/>
      <w:marRight w:val="0"/>
      <w:marTop w:val="0"/>
      <w:marBottom w:val="0"/>
      <w:divBdr>
        <w:top w:val="none" w:sz="0" w:space="0" w:color="auto"/>
        <w:left w:val="none" w:sz="0" w:space="0" w:color="auto"/>
        <w:bottom w:val="none" w:sz="0" w:space="0" w:color="auto"/>
        <w:right w:val="none" w:sz="0" w:space="0" w:color="auto"/>
      </w:divBdr>
      <w:divsChild>
        <w:div w:id="45690677">
          <w:marLeft w:val="0"/>
          <w:marRight w:val="0"/>
          <w:marTop w:val="0"/>
          <w:marBottom w:val="0"/>
          <w:divBdr>
            <w:top w:val="none" w:sz="0" w:space="0" w:color="auto"/>
            <w:left w:val="none" w:sz="0" w:space="0" w:color="auto"/>
            <w:bottom w:val="none" w:sz="0" w:space="0" w:color="auto"/>
            <w:right w:val="none" w:sz="0" w:space="0" w:color="auto"/>
          </w:divBdr>
        </w:div>
      </w:divsChild>
    </w:div>
    <w:div w:id="138965621">
      <w:bodyDiv w:val="1"/>
      <w:marLeft w:val="0"/>
      <w:marRight w:val="0"/>
      <w:marTop w:val="0"/>
      <w:marBottom w:val="0"/>
      <w:divBdr>
        <w:top w:val="none" w:sz="0" w:space="0" w:color="auto"/>
        <w:left w:val="none" w:sz="0" w:space="0" w:color="auto"/>
        <w:bottom w:val="none" w:sz="0" w:space="0" w:color="auto"/>
        <w:right w:val="none" w:sz="0" w:space="0" w:color="auto"/>
      </w:divBdr>
      <w:divsChild>
        <w:div w:id="600379590">
          <w:marLeft w:val="0"/>
          <w:marRight w:val="0"/>
          <w:marTop w:val="0"/>
          <w:marBottom w:val="0"/>
          <w:divBdr>
            <w:top w:val="none" w:sz="0" w:space="0" w:color="auto"/>
            <w:left w:val="none" w:sz="0" w:space="0" w:color="auto"/>
            <w:bottom w:val="none" w:sz="0" w:space="0" w:color="auto"/>
            <w:right w:val="none" w:sz="0" w:space="0" w:color="auto"/>
          </w:divBdr>
        </w:div>
      </w:divsChild>
    </w:div>
    <w:div w:id="146939572">
      <w:bodyDiv w:val="1"/>
      <w:marLeft w:val="0"/>
      <w:marRight w:val="0"/>
      <w:marTop w:val="0"/>
      <w:marBottom w:val="0"/>
      <w:divBdr>
        <w:top w:val="none" w:sz="0" w:space="0" w:color="auto"/>
        <w:left w:val="none" w:sz="0" w:space="0" w:color="auto"/>
        <w:bottom w:val="none" w:sz="0" w:space="0" w:color="auto"/>
        <w:right w:val="none" w:sz="0" w:space="0" w:color="auto"/>
      </w:divBdr>
      <w:divsChild>
        <w:div w:id="1870871583">
          <w:marLeft w:val="0"/>
          <w:marRight w:val="0"/>
          <w:marTop w:val="0"/>
          <w:marBottom w:val="0"/>
          <w:divBdr>
            <w:top w:val="none" w:sz="0" w:space="0" w:color="auto"/>
            <w:left w:val="none" w:sz="0" w:space="0" w:color="auto"/>
            <w:bottom w:val="none" w:sz="0" w:space="0" w:color="auto"/>
            <w:right w:val="none" w:sz="0" w:space="0" w:color="auto"/>
          </w:divBdr>
        </w:div>
      </w:divsChild>
    </w:div>
    <w:div w:id="159859175">
      <w:bodyDiv w:val="1"/>
      <w:marLeft w:val="0"/>
      <w:marRight w:val="0"/>
      <w:marTop w:val="0"/>
      <w:marBottom w:val="0"/>
      <w:divBdr>
        <w:top w:val="none" w:sz="0" w:space="0" w:color="auto"/>
        <w:left w:val="none" w:sz="0" w:space="0" w:color="auto"/>
        <w:bottom w:val="none" w:sz="0" w:space="0" w:color="auto"/>
        <w:right w:val="none" w:sz="0" w:space="0" w:color="auto"/>
      </w:divBdr>
      <w:divsChild>
        <w:div w:id="1899245762">
          <w:marLeft w:val="0"/>
          <w:marRight w:val="0"/>
          <w:marTop w:val="0"/>
          <w:marBottom w:val="0"/>
          <w:divBdr>
            <w:top w:val="none" w:sz="0" w:space="0" w:color="auto"/>
            <w:left w:val="none" w:sz="0" w:space="0" w:color="auto"/>
            <w:bottom w:val="none" w:sz="0" w:space="0" w:color="auto"/>
            <w:right w:val="none" w:sz="0" w:space="0" w:color="auto"/>
          </w:divBdr>
        </w:div>
      </w:divsChild>
    </w:div>
    <w:div w:id="161623089">
      <w:bodyDiv w:val="1"/>
      <w:marLeft w:val="0"/>
      <w:marRight w:val="0"/>
      <w:marTop w:val="0"/>
      <w:marBottom w:val="0"/>
      <w:divBdr>
        <w:top w:val="none" w:sz="0" w:space="0" w:color="auto"/>
        <w:left w:val="none" w:sz="0" w:space="0" w:color="auto"/>
        <w:bottom w:val="none" w:sz="0" w:space="0" w:color="auto"/>
        <w:right w:val="none" w:sz="0" w:space="0" w:color="auto"/>
      </w:divBdr>
      <w:divsChild>
        <w:div w:id="53503420">
          <w:marLeft w:val="0"/>
          <w:marRight w:val="0"/>
          <w:marTop w:val="0"/>
          <w:marBottom w:val="0"/>
          <w:divBdr>
            <w:top w:val="none" w:sz="0" w:space="0" w:color="auto"/>
            <w:left w:val="none" w:sz="0" w:space="0" w:color="auto"/>
            <w:bottom w:val="none" w:sz="0" w:space="0" w:color="auto"/>
            <w:right w:val="none" w:sz="0" w:space="0" w:color="auto"/>
          </w:divBdr>
        </w:div>
      </w:divsChild>
    </w:div>
    <w:div w:id="165486125">
      <w:bodyDiv w:val="1"/>
      <w:marLeft w:val="0"/>
      <w:marRight w:val="0"/>
      <w:marTop w:val="0"/>
      <w:marBottom w:val="0"/>
      <w:divBdr>
        <w:top w:val="none" w:sz="0" w:space="0" w:color="auto"/>
        <w:left w:val="none" w:sz="0" w:space="0" w:color="auto"/>
        <w:bottom w:val="none" w:sz="0" w:space="0" w:color="auto"/>
        <w:right w:val="none" w:sz="0" w:space="0" w:color="auto"/>
      </w:divBdr>
      <w:divsChild>
        <w:div w:id="300186206">
          <w:marLeft w:val="0"/>
          <w:marRight w:val="0"/>
          <w:marTop w:val="0"/>
          <w:marBottom w:val="0"/>
          <w:divBdr>
            <w:top w:val="none" w:sz="0" w:space="0" w:color="auto"/>
            <w:left w:val="none" w:sz="0" w:space="0" w:color="auto"/>
            <w:bottom w:val="none" w:sz="0" w:space="0" w:color="auto"/>
            <w:right w:val="none" w:sz="0" w:space="0" w:color="auto"/>
          </w:divBdr>
        </w:div>
      </w:divsChild>
    </w:div>
    <w:div w:id="166097423">
      <w:bodyDiv w:val="1"/>
      <w:marLeft w:val="0"/>
      <w:marRight w:val="0"/>
      <w:marTop w:val="0"/>
      <w:marBottom w:val="0"/>
      <w:divBdr>
        <w:top w:val="none" w:sz="0" w:space="0" w:color="auto"/>
        <w:left w:val="none" w:sz="0" w:space="0" w:color="auto"/>
        <w:bottom w:val="none" w:sz="0" w:space="0" w:color="auto"/>
        <w:right w:val="none" w:sz="0" w:space="0" w:color="auto"/>
      </w:divBdr>
      <w:divsChild>
        <w:div w:id="1554610134">
          <w:marLeft w:val="0"/>
          <w:marRight w:val="0"/>
          <w:marTop w:val="0"/>
          <w:marBottom w:val="0"/>
          <w:divBdr>
            <w:top w:val="none" w:sz="0" w:space="0" w:color="auto"/>
            <w:left w:val="none" w:sz="0" w:space="0" w:color="auto"/>
            <w:bottom w:val="none" w:sz="0" w:space="0" w:color="auto"/>
            <w:right w:val="none" w:sz="0" w:space="0" w:color="auto"/>
          </w:divBdr>
        </w:div>
      </w:divsChild>
    </w:div>
    <w:div w:id="169031592">
      <w:bodyDiv w:val="1"/>
      <w:marLeft w:val="0"/>
      <w:marRight w:val="0"/>
      <w:marTop w:val="0"/>
      <w:marBottom w:val="0"/>
      <w:divBdr>
        <w:top w:val="none" w:sz="0" w:space="0" w:color="auto"/>
        <w:left w:val="none" w:sz="0" w:space="0" w:color="auto"/>
        <w:bottom w:val="none" w:sz="0" w:space="0" w:color="auto"/>
        <w:right w:val="none" w:sz="0" w:space="0" w:color="auto"/>
      </w:divBdr>
      <w:divsChild>
        <w:div w:id="1419474799">
          <w:marLeft w:val="0"/>
          <w:marRight w:val="0"/>
          <w:marTop w:val="0"/>
          <w:marBottom w:val="0"/>
          <w:divBdr>
            <w:top w:val="none" w:sz="0" w:space="0" w:color="auto"/>
            <w:left w:val="none" w:sz="0" w:space="0" w:color="auto"/>
            <w:bottom w:val="none" w:sz="0" w:space="0" w:color="auto"/>
            <w:right w:val="none" w:sz="0" w:space="0" w:color="auto"/>
          </w:divBdr>
        </w:div>
      </w:divsChild>
    </w:div>
    <w:div w:id="184710158">
      <w:bodyDiv w:val="1"/>
      <w:marLeft w:val="0"/>
      <w:marRight w:val="0"/>
      <w:marTop w:val="0"/>
      <w:marBottom w:val="0"/>
      <w:divBdr>
        <w:top w:val="none" w:sz="0" w:space="0" w:color="auto"/>
        <w:left w:val="none" w:sz="0" w:space="0" w:color="auto"/>
        <w:bottom w:val="none" w:sz="0" w:space="0" w:color="auto"/>
        <w:right w:val="none" w:sz="0" w:space="0" w:color="auto"/>
      </w:divBdr>
      <w:divsChild>
        <w:div w:id="1455324966">
          <w:marLeft w:val="0"/>
          <w:marRight w:val="0"/>
          <w:marTop w:val="0"/>
          <w:marBottom w:val="0"/>
          <w:divBdr>
            <w:top w:val="none" w:sz="0" w:space="0" w:color="auto"/>
            <w:left w:val="none" w:sz="0" w:space="0" w:color="auto"/>
            <w:bottom w:val="none" w:sz="0" w:space="0" w:color="auto"/>
            <w:right w:val="none" w:sz="0" w:space="0" w:color="auto"/>
          </w:divBdr>
        </w:div>
      </w:divsChild>
    </w:div>
    <w:div w:id="185141642">
      <w:bodyDiv w:val="1"/>
      <w:marLeft w:val="0"/>
      <w:marRight w:val="0"/>
      <w:marTop w:val="0"/>
      <w:marBottom w:val="0"/>
      <w:divBdr>
        <w:top w:val="none" w:sz="0" w:space="0" w:color="auto"/>
        <w:left w:val="none" w:sz="0" w:space="0" w:color="auto"/>
        <w:bottom w:val="none" w:sz="0" w:space="0" w:color="auto"/>
        <w:right w:val="none" w:sz="0" w:space="0" w:color="auto"/>
      </w:divBdr>
      <w:divsChild>
        <w:div w:id="314456452">
          <w:marLeft w:val="0"/>
          <w:marRight w:val="0"/>
          <w:marTop w:val="0"/>
          <w:marBottom w:val="0"/>
          <w:divBdr>
            <w:top w:val="none" w:sz="0" w:space="0" w:color="auto"/>
            <w:left w:val="none" w:sz="0" w:space="0" w:color="auto"/>
            <w:bottom w:val="none" w:sz="0" w:space="0" w:color="auto"/>
            <w:right w:val="none" w:sz="0" w:space="0" w:color="auto"/>
          </w:divBdr>
        </w:div>
      </w:divsChild>
    </w:div>
    <w:div w:id="189413911">
      <w:bodyDiv w:val="1"/>
      <w:marLeft w:val="0"/>
      <w:marRight w:val="0"/>
      <w:marTop w:val="0"/>
      <w:marBottom w:val="0"/>
      <w:divBdr>
        <w:top w:val="none" w:sz="0" w:space="0" w:color="auto"/>
        <w:left w:val="none" w:sz="0" w:space="0" w:color="auto"/>
        <w:bottom w:val="none" w:sz="0" w:space="0" w:color="auto"/>
        <w:right w:val="none" w:sz="0" w:space="0" w:color="auto"/>
      </w:divBdr>
      <w:divsChild>
        <w:div w:id="1366901815">
          <w:marLeft w:val="0"/>
          <w:marRight w:val="0"/>
          <w:marTop w:val="0"/>
          <w:marBottom w:val="0"/>
          <w:divBdr>
            <w:top w:val="none" w:sz="0" w:space="0" w:color="auto"/>
            <w:left w:val="none" w:sz="0" w:space="0" w:color="auto"/>
            <w:bottom w:val="none" w:sz="0" w:space="0" w:color="auto"/>
            <w:right w:val="none" w:sz="0" w:space="0" w:color="auto"/>
          </w:divBdr>
        </w:div>
      </w:divsChild>
    </w:div>
    <w:div w:id="195630773">
      <w:bodyDiv w:val="1"/>
      <w:marLeft w:val="0"/>
      <w:marRight w:val="0"/>
      <w:marTop w:val="0"/>
      <w:marBottom w:val="0"/>
      <w:divBdr>
        <w:top w:val="none" w:sz="0" w:space="0" w:color="auto"/>
        <w:left w:val="none" w:sz="0" w:space="0" w:color="auto"/>
        <w:bottom w:val="none" w:sz="0" w:space="0" w:color="auto"/>
        <w:right w:val="none" w:sz="0" w:space="0" w:color="auto"/>
      </w:divBdr>
      <w:divsChild>
        <w:div w:id="1622954036">
          <w:marLeft w:val="0"/>
          <w:marRight w:val="0"/>
          <w:marTop w:val="0"/>
          <w:marBottom w:val="0"/>
          <w:divBdr>
            <w:top w:val="none" w:sz="0" w:space="0" w:color="auto"/>
            <w:left w:val="none" w:sz="0" w:space="0" w:color="auto"/>
            <w:bottom w:val="none" w:sz="0" w:space="0" w:color="auto"/>
            <w:right w:val="none" w:sz="0" w:space="0" w:color="auto"/>
          </w:divBdr>
        </w:div>
      </w:divsChild>
    </w:div>
    <w:div w:id="202597545">
      <w:bodyDiv w:val="1"/>
      <w:marLeft w:val="0"/>
      <w:marRight w:val="0"/>
      <w:marTop w:val="0"/>
      <w:marBottom w:val="0"/>
      <w:divBdr>
        <w:top w:val="none" w:sz="0" w:space="0" w:color="auto"/>
        <w:left w:val="none" w:sz="0" w:space="0" w:color="auto"/>
        <w:bottom w:val="none" w:sz="0" w:space="0" w:color="auto"/>
        <w:right w:val="none" w:sz="0" w:space="0" w:color="auto"/>
      </w:divBdr>
      <w:divsChild>
        <w:div w:id="1840581806">
          <w:marLeft w:val="0"/>
          <w:marRight w:val="0"/>
          <w:marTop w:val="0"/>
          <w:marBottom w:val="0"/>
          <w:divBdr>
            <w:top w:val="none" w:sz="0" w:space="0" w:color="auto"/>
            <w:left w:val="none" w:sz="0" w:space="0" w:color="auto"/>
            <w:bottom w:val="none" w:sz="0" w:space="0" w:color="auto"/>
            <w:right w:val="none" w:sz="0" w:space="0" w:color="auto"/>
          </w:divBdr>
        </w:div>
      </w:divsChild>
    </w:div>
    <w:div w:id="202980492">
      <w:bodyDiv w:val="1"/>
      <w:marLeft w:val="0"/>
      <w:marRight w:val="0"/>
      <w:marTop w:val="0"/>
      <w:marBottom w:val="0"/>
      <w:divBdr>
        <w:top w:val="none" w:sz="0" w:space="0" w:color="auto"/>
        <w:left w:val="none" w:sz="0" w:space="0" w:color="auto"/>
        <w:bottom w:val="none" w:sz="0" w:space="0" w:color="auto"/>
        <w:right w:val="none" w:sz="0" w:space="0" w:color="auto"/>
      </w:divBdr>
      <w:divsChild>
        <w:div w:id="1491019896">
          <w:marLeft w:val="0"/>
          <w:marRight w:val="0"/>
          <w:marTop w:val="0"/>
          <w:marBottom w:val="0"/>
          <w:divBdr>
            <w:top w:val="none" w:sz="0" w:space="0" w:color="auto"/>
            <w:left w:val="none" w:sz="0" w:space="0" w:color="auto"/>
            <w:bottom w:val="none" w:sz="0" w:space="0" w:color="auto"/>
            <w:right w:val="none" w:sz="0" w:space="0" w:color="auto"/>
          </w:divBdr>
        </w:div>
      </w:divsChild>
    </w:div>
    <w:div w:id="205265516">
      <w:bodyDiv w:val="1"/>
      <w:marLeft w:val="0"/>
      <w:marRight w:val="0"/>
      <w:marTop w:val="0"/>
      <w:marBottom w:val="0"/>
      <w:divBdr>
        <w:top w:val="none" w:sz="0" w:space="0" w:color="auto"/>
        <w:left w:val="none" w:sz="0" w:space="0" w:color="auto"/>
        <w:bottom w:val="none" w:sz="0" w:space="0" w:color="auto"/>
        <w:right w:val="none" w:sz="0" w:space="0" w:color="auto"/>
      </w:divBdr>
      <w:divsChild>
        <w:div w:id="218057157">
          <w:marLeft w:val="0"/>
          <w:marRight w:val="0"/>
          <w:marTop w:val="0"/>
          <w:marBottom w:val="0"/>
          <w:divBdr>
            <w:top w:val="none" w:sz="0" w:space="0" w:color="auto"/>
            <w:left w:val="none" w:sz="0" w:space="0" w:color="auto"/>
            <w:bottom w:val="none" w:sz="0" w:space="0" w:color="auto"/>
            <w:right w:val="none" w:sz="0" w:space="0" w:color="auto"/>
          </w:divBdr>
        </w:div>
        <w:div w:id="507065971">
          <w:marLeft w:val="0"/>
          <w:marRight w:val="0"/>
          <w:marTop w:val="0"/>
          <w:marBottom w:val="0"/>
          <w:divBdr>
            <w:top w:val="none" w:sz="0" w:space="0" w:color="auto"/>
            <w:left w:val="none" w:sz="0" w:space="0" w:color="auto"/>
            <w:bottom w:val="none" w:sz="0" w:space="0" w:color="auto"/>
            <w:right w:val="none" w:sz="0" w:space="0" w:color="auto"/>
          </w:divBdr>
        </w:div>
        <w:div w:id="597062722">
          <w:marLeft w:val="0"/>
          <w:marRight w:val="0"/>
          <w:marTop w:val="0"/>
          <w:marBottom w:val="0"/>
          <w:divBdr>
            <w:top w:val="none" w:sz="0" w:space="0" w:color="auto"/>
            <w:left w:val="none" w:sz="0" w:space="0" w:color="auto"/>
            <w:bottom w:val="none" w:sz="0" w:space="0" w:color="auto"/>
            <w:right w:val="none" w:sz="0" w:space="0" w:color="auto"/>
          </w:divBdr>
        </w:div>
        <w:div w:id="630398749">
          <w:marLeft w:val="0"/>
          <w:marRight w:val="0"/>
          <w:marTop w:val="0"/>
          <w:marBottom w:val="0"/>
          <w:divBdr>
            <w:top w:val="none" w:sz="0" w:space="0" w:color="auto"/>
            <w:left w:val="none" w:sz="0" w:space="0" w:color="auto"/>
            <w:bottom w:val="none" w:sz="0" w:space="0" w:color="auto"/>
            <w:right w:val="none" w:sz="0" w:space="0" w:color="auto"/>
          </w:divBdr>
        </w:div>
        <w:div w:id="722565264">
          <w:marLeft w:val="0"/>
          <w:marRight w:val="0"/>
          <w:marTop w:val="0"/>
          <w:marBottom w:val="0"/>
          <w:divBdr>
            <w:top w:val="none" w:sz="0" w:space="0" w:color="auto"/>
            <w:left w:val="none" w:sz="0" w:space="0" w:color="auto"/>
            <w:bottom w:val="none" w:sz="0" w:space="0" w:color="auto"/>
            <w:right w:val="none" w:sz="0" w:space="0" w:color="auto"/>
          </w:divBdr>
        </w:div>
        <w:div w:id="1863400492">
          <w:marLeft w:val="0"/>
          <w:marRight w:val="0"/>
          <w:marTop w:val="0"/>
          <w:marBottom w:val="0"/>
          <w:divBdr>
            <w:top w:val="none" w:sz="0" w:space="0" w:color="auto"/>
            <w:left w:val="none" w:sz="0" w:space="0" w:color="auto"/>
            <w:bottom w:val="none" w:sz="0" w:space="0" w:color="auto"/>
            <w:right w:val="none" w:sz="0" w:space="0" w:color="auto"/>
          </w:divBdr>
        </w:div>
        <w:div w:id="2016181297">
          <w:marLeft w:val="0"/>
          <w:marRight w:val="0"/>
          <w:marTop w:val="0"/>
          <w:marBottom w:val="0"/>
          <w:divBdr>
            <w:top w:val="none" w:sz="0" w:space="0" w:color="auto"/>
            <w:left w:val="none" w:sz="0" w:space="0" w:color="auto"/>
            <w:bottom w:val="none" w:sz="0" w:space="0" w:color="auto"/>
            <w:right w:val="none" w:sz="0" w:space="0" w:color="auto"/>
          </w:divBdr>
        </w:div>
      </w:divsChild>
    </w:div>
    <w:div w:id="209146041">
      <w:bodyDiv w:val="1"/>
      <w:marLeft w:val="0"/>
      <w:marRight w:val="0"/>
      <w:marTop w:val="0"/>
      <w:marBottom w:val="0"/>
      <w:divBdr>
        <w:top w:val="none" w:sz="0" w:space="0" w:color="auto"/>
        <w:left w:val="none" w:sz="0" w:space="0" w:color="auto"/>
        <w:bottom w:val="none" w:sz="0" w:space="0" w:color="auto"/>
        <w:right w:val="none" w:sz="0" w:space="0" w:color="auto"/>
      </w:divBdr>
      <w:divsChild>
        <w:div w:id="1181431422">
          <w:marLeft w:val="0"/>
          <w:marRight w:val="0"/>
          <w:marTop w:val="0"/>
          <w:marBottom w:val="0"/>
          <w:divBdr>
            <w:top w:val="none" w:sz="0" w:space="0" w:color="auto"/>
            <w:left w:val="none" w:sz="0" w:space="0" w:color="auto"/>
            <w:bottom w:val="none" w:sz="0" w:space="0" w:color="auto"/>
            <w:right w:val="none" w:sz="0" w:space="0" w:color="auto"/>
          </w:divBdr>
        </w:div>
      </w:divsChild>
    </w:div>
    <w:div w:id="210239694">
      <w:bodyDiv w:val="1"/>
      <w:marLeft w:val="0"/>
      <w:marRight w:val="0"/>
      <w:marTop w:val="0"/>
      <w:marBottom w:val="0"/>
      <w:divBdr>
        <w:top w:val="none" w:sz="0" w:space="0" w:color="auto"/>
        <w:left w:val="none" w:sz="0" w:space="0" w:color="auto"/>
        <w:bottom w:val="none" w:sz="0" w:space="0" w:color="auto"/>
        <w:right w:val="none" w:sz="0" w:space="0" w:color="auto"/>
      </w:divBdr>
    </w:div>
    <w:div w:id="211618764">
      <w:bodyDiv w:val="1"/>
      <w:marLeft w:val="0"/>
      <w:marRight w:val="0"/>
      <w:marTop w:val="0"/>
      <w:marBottom w:val="0"/>
      <w:divBdr>
        <w:top w:val="none" w:sz="0" w:space="0" w:color="auto"/>
        <w:left w:val="none" w:sz="0" w:space="0" w:color="auto"/>
        <w:bottom w:val="none" w:sz="0" w:space="0" w:color="auto"/>
        <w:right w:val="none" w:sz="0" w:space="0" w:color="auto"/>
      </w:divBdr>
      <w:divsChild>
        <w:div w:id="1938905485">
          <w:marLeft w:val="0"/>
          <w:marRight w:val="0"/>
          <w:marTop w:val="0"/>
          <w:marBottom w:val="0"/>
          <w:divBdr>
            <w:top w:val="none" w:sz="0" w:space="0" w:color="auto"/>
            <w:left w:val="none" w:sz="0" w:space="0" w:color="auto"/>
            <w:bottom w:val="none" w:sz="0" w:space="0" w:color="auto"/>
            <w:right w:val="none" w:sz="0" w:space="0" w:color="auto"/>
          </w:divBdr>
        </w:div>
      </w:divsChild>
    </w:div>
    <w:div w:id="212082507">
      <w:bodyDiv w:val="1"/>
      <w:marLeft w:val="0"/>
      <w:marRight w:val="0"/>
      <w:marTop w:val="0"/>
      <w:marBottom w:val="0"/>
      <w:divBdr>
        <w:top w:val="none" w:sz="0" w:space="0" w:color="auto"/>
        <w:left w:val="none" w:sz="0" w:space="0" w:color="auto"/>
        <w:bottom w:val="none" w:sz="0" w:space="0" w:color="auto"/>
        <w:right w:val="none" w:sz="0" w:space="0" w:color="auto"/>
      </w:divBdr>
      <w:divsChild>
        <w:div w:id="306010866">
          <w:marLeft w:val="0"/>
          <w:marRight w:val="0"/>
          <w:marTop w:val="0"/>
          <w:marBottom w:val="0"/>
          <w:divBdr>
            <w:top w:val="none" w:sz="0" w:space="0" w:color="auto"/>
            <w:left w:val="none" w:sz="0" w:space="0" w:color="auto"/>
            <w:bottom w:val="none" w:sz="0" w:space="0" w:color="auto"/>
            <w:right w:val="none" w:sz="0" w:space="0" w:color="auto"/>
          </w:divBdr>
        </w:div>
      </w:divsChild>
    </w:div>
    <w:div w:id="217598592">
      <w:bodyDiv w:val="1"/>
      <w:marLeft w:val="0"/>
      <w:marRight w:val="0"/>
      <w:marTop w:val="0"/>
      <w:marBottom w:val="0"/>
      <w:divBdr>
        <w:top w:val="none" w:sz="0" w:space="0" w:color="auto"/>
        <w:left w:val="none" w:sz="0" w:space="0" w:color="auto"/>
        <w:bottom w:val="none" w:sz="0" w:space="0" w:color="auto"/>
        <w:right w:val="none" w:sz="0" w:space="0" w:color="auto"/>
      </w:divBdr>
      <w:divsChild>
        <w:div w:id="114953239">
          <w:marLeft w:val="0"/>
          <w:marRight w:val="0"/>
          <w:marTop w:val="0"/>
          <w:marBottom w:val="0"/>
          <w:divBdr>
            <w:top w:val="none" w:sz="0" w:space="0" w:color="auto"/>
            <w:left w:val="none" w:sz="0" w:space="0" w:color="auto"/>
            <w:bottom w:val="none" w:sz="0" w:space="0" w:color="auto"/>
            <w:right w:val="none" w:sz="0" w:space="0" w:color="auto"/>
          </w:divBdr>
        </w:div>
        <w:div w:id="414667251">
          <w:marLeft w:val="0"/>
          <w:marRight w:val="0"/>
          <w:marTop w:val="0"/>
          <w:marBottom w:val="0"/>
          <w:divBdr>
            <w:top w:val="none" w:sz="0" w:space="0" w:color="auto"/>
            <w:left w:val="none" w:sz="0" w:space="0" w:color="auto"/>
            <w:bottom w:val="none" w:sz="0" w:space="0" w:color="auto"/>
            <w:right w:val="none" w:sz="0" w:space="0" w:color="auto"/>
          </w:divBdr>
        </w:div>
        <w:div w:id="647057692">
          <w:marLeft w:val="0"/>
          <w:marRight w:val="0"/>
          <w:marTop w:val="0"/>
          <w:marBottom w:val="0"/>
          <w:divBdr>
            <w:top w:val="none" w:sz="0" w:space="0" w:color="auto"/>
            <w:left w:val="none" w:sz="0" w:space="0" w:color="auto"/>
            <w:bottom w:val="none" w:sz="0" w:space="0" w:color="auto"/>
            <w:right w:val="none" w:sz="0" w:space="0" w:color="auto"/>
          </w:divBdr>
        </w:div>
        <w:div w:id="912282236">
          <w:marLeft w:val="0"/>
          <w:marRight w:val="0"/>
          <w:marTop w:val="0"/>
          <w:marBottom w:val="0"/>
          <w:divBdr>
            <w:top w:val="none" w:sz="0" w:space="0" w:color="auto"/>
            <w:left w:val="none" w:sz="0" w:space="0" w:color="auto"/>
            <w:bottom w:val="none" w:sz="0" w:space="0" w:color="auto"/>
            <w:right w:val="none" w:sz="0" w:space="0" w:color="auto"/>
          </w:divBdr>
        </w:div>
        <w:div w:id="1394037596">
          <w:marLeft w:val="0"/>
          <w:marRight w:val="0"/>
          <w:marTop w:val="0"/>
          <w:marBottom w:val="0"/>
          <w:divBdr>
            <w:top w:val="none" w:sz="0" w:space="0" w:color="auto"/>
            <w:left w:val="none" w:sz="0" w:space="0" w:color="auto"/>
            <w:bottom w:val="none" w:sz="0" w:space="0" w:color="auto"/>
            <w:right w:val="none" w:sz="0" w:space="0" w:color="auto"/>
          </w:divBdr>
        </w:div>
        <w:div w:id="1630475099">
          <w:marLeft w:val="0"/>
          <w:marRight w:val="0"/>
          <w:marTop w:val="0"/>
          <w:marBottom w:val="0"/>
          <w:divBdr>
            <w:top w:val="none" w:sz="0" w:space="0" w:color="auto"/>
            <w:left w:val="none" w:sz="0" w:space="0" w:color="auto"/>
            <w:bottom w:val="none" w:sz="0" w:space="0" w:color="auto"/>
            <w:right w:val="none" w:sz="0" w:space="0" w:color="auto"/>
          </w:divBdr>
        </w:div>
        <w:div w:id="2137599947">
          <w:marLeft w:val="0"/>
          <w:marRight w:val="0"/>
          <w:marTop w:val="0"/>
          <w:marBottom w:val="0"/>
          <w:divBdr>
            <w:top w:val="none" w:sz="0" w:space="0" w:color="auto"/>
            <w:left w:val="none" w:sz="0" w:space="0" w:color="auto"/>
            <w:bottom w:val="none" w:sz="0" w:space="0" w:color="auto"/>
            <w:right w:val="none" w:sz="0" w:space="0" w:color="auto"/>
          </w:divBdr>
        </w:div>
      </w:divsChild>
    </w:div>
    <w:div w:id="221600939">
      <w:bodyDiv w:val="1"/>
      <w:marLeft w:val="0"/>
      <w:marRight w:val="0"/>
      <w:marTop w:val="0"/>
      <w:marBottom w:val="0"/>
      <w:divBdr>
        <w:top w:val="none" w:sz="0" w:space="0" w:color="auto"/>
        <w:left w:val="none" w:sz="0" w:space="0" w:color="auto"/>
        <w:bottom w:val="none" w:sz="0" w:space="0" w:color="auto"/>
        <w:right w:val="none" w:sz="0" w:space="0" w:color="auto"/>
      </w:divBdr>
      <w:divsChild>
        <w:div w:id="1757706659">
          <w:marLeft w:val="0"/>
          <w:marRight w:val="0"/>
          <w:marTop w:val="0"/>
          <w:marBottom w:val="0"/>
          <w:divBdr>
            <w:top w:val="none" w:sz="0" w:space="0" w:color="auto"/>
            <w:left w:val="none" w:sz="0" w:space="0" w:color="auto"/>
            <w:bottom w:val="none" w:sz="0" w:space="0" w:color="auto"/>
            <w:right w:val="none" w:sz="0" w:space="0" w:color="auto"/>
          </w:divBdr>
        </w:div>
      </w:divsChild>
    </w:div>
    <w:div w:id="229776219">
      <w:bodyDiv w:val="1"/>
      <w:marLeft w:val="0"/>
      <w:marRight w:val="0"/>
      <w:marTop w:val="0"/>
      <w:marBottom w:val="0"/>
      <w:divBdr>
        <w:top w:val="none" w:sz="0" w:space="0" w:color="auto"/>
        <w:left w:val="none" w:sz="0" w:space="0" w:color="auto"/>
        <w:bottom w:val="none" w:sz="0" w:space="0" w:color="auto"/>
        <w:right w:val="none" w:sz="0" w:space="0" w:color="auto"/>
      </w:divBdr>
      <w:divsChild>
        <w:div w:id="1557084141">
          <w:marLeft w:val="0"/>
          <w:marRight w:val="0"/>
          <w:marTop w:val="0"/>
          <w:marBottom w:val="0"/>
          <w:divBdr>
            <w:top w:val="none" w:sz="0" w:space="0" w:color="auto"/>
            <w:left w:val="none" w:sz="0" w:space="0" w:color="auto"/>
            <w:bottom w:val="none" w:sz="0" w:space="0" w:color="auto"/>
            <w:right w:val="none" w:sz="0" w:space="0" w:color="auto"/>
          </w:divBdr>
        </w:div>
      </w:divsChild>
    </w:div>
    <w:div w:id="230162654">
      <w:bodyDiv w:val="1"/>
      <w:marLeft w:val="0"/>
      <w:marRight w:val="0"/>
      <w:marTop w:val="0"/>
      <w:marBottom w:val="0"/>
      <w:divBdr>
        <w:top w:val="none" w:sz="0" w:space="0" w:color="auto"/>
        <w:left w:val="none" w:sz="0" w:space="0" w:color="auto"/>
        <w:bottom w:val="none" w:sz="0" w:space="0" w:color="auto"/>
        <w:right w:val="none" w:sz="0" w:space="0" w:color="auto"/>
      </w:divBdr>
      <w:divsChild>
        <w:div w:id="717434176">
          <w:marLeft w:val="0"/>
          <w:marRight w:val="0"/>
          <w:marTop w:val="0"/>
          <w:marBottom w:val="0"/>
          <w:divBdr>
            <w:top w:val="none" w:sz="0" w:space="0" w:color="auto"/>
            <w:left w:val="none" w:sz="0" w:space="0" w:color="auto"/>
            <w:bottom w:val="none" w:sz="0" w:space="0" w:color="auto"/>
            <w:right w:val="none" w:sz="0" w:space="0" w:color="auto"/>
          </w:divBdr>
        </w:div>
      </w:divsChild>
    </w:div>
    <w:div w:id="230234153">
      <w:bodyDiv w:val="1"/>
      <w:marLeft w:val="0"/>
      <w:marRight w:val="0"/>
      <w:marTop w:val="0"/>
      <w:marBottom w:val="0"/>
      <w:divBdr>
        <w:top w:val="none" w:sz="0" w:space="0" w:color="auto"/>
        <w:left w:val="none" w:sz="0" w:space="0" w:color="auto"/>
        <w:bottom w:val="none" w:sz="0" w:space="0" w:color="auto"/>
        <w:right w:val="none" w:sz="0" w:space="0" w:color="auto"/>
      </w:divBdr>
    </w:div>
    <w:div w:id="232203958">
      <w:bodyDiv w:val="1"/>
      <w:marLeft w:val="0"/>
      <w:marRight w:val="0"/>
      <w:marTop w:val="0"/>
      <w:marBottom w:val="0"/>
      <w:divBdr>
        <w:top w:val="none" w:sz="0" w:space="0" w:color="auto"/>
        <w:left w:val="none" w:sz="0" w:space="0" w:color="auto"/>
        <w:bottom w:val="none" w:sz="0" w:space="0" w:color="auto"/>
        <w:right w:val="none" w:sz="0" w:space="0" w:color="auto"/>
      </w:divBdr>
      <w:divsChild>
        <w:div w:id="323289876">
          <w:marLeft w:val="0"/>
          <w:marRight w:val="0"/>
          <w:marTop w:val="0"/>
          <w:marBottom w:val="0"/>
          <w:divBdr>
            <w:top w:val="none" w:sz="0" w:space="0" w:color="auto"/>
            <w:left w:val="none" w:sz="0" w:space="0" w:color="auto"/>
            <w:bottom w:val="none" w:sz="0" w:space="0" w:color="auto"/>
            <w:right w:val="none" w:sz="0" w:space="0" w:color="auto"/>
          </w:divBdr>
        </w:div>
      </w:divsChild>
    </w:div>
    <w:div w:id="235944105">
      <w:bodyDiv w:val="1"/>
      <w:marLeft w:val="0"/>
      <w:marRight w:val="0"/>
      <w:marTop w:val="0"/>
      <w:marBottom w:val="0"/>
      <w:divBdr>
        <w:top w:val="none" w:sz="0" w:space="0" w:color="auto"/>
        <w:left w:val="none" w:sz="0" w:space="0" w:color="auto"/>
        <w:bottom w:val="none" w:sz="0" w:space="0" w:color="auto"/>
        <w:right w:val="none" w:sz="0" w:space="0" w:color="auto"/>
      </w:divBdr>
      <w:divsChild>
        <w:div w:id="202599892">
          <w:marLeft w:val="0"/>
          <w:marRight w:val="0"/>
          <w:marTop w:val="0"/>
          <w:marBottom w:val="0"/>
          <w:divBdr>
            <w:top w:val="none" w:sz="0" w:space="0" w:color="auto"/>
            <w:left w:val="none" w:sz="0" w:space="0" w:color="auto"/>
            <w:bottom w:val="none" w:sz="0" w:space="0" w:color="auto"/>
            <w:right w:val="none" w:sz="0" w:space="0" w:color="auto"/>
          </w:divBdr>
        </w:div>
      </w:divsChild>
    </w:div>
    <w:div w:id="238566766">
      <w:bodyDiv w:val="1"/>
      <w:marLeft w:val="0"/>
      <w:marRight w:val="0"/>
      <w:marTop w:val="0"/>
      <w:marBottom w:val="0"/>
      <w:divBdr>
        <w:top w:val="none" w:sz="0" w:space="0" w:color="auto"/>
        <w:left w:val="none" w:sz="0" w:space="0" w:color="auto"/>
        <w:bottom w:val="none" w:sz="0" w:space="0" w:color="auto"/>
        <w:right w:val="none" w:sz="0" w:space="0" w:color="auto"/>
      </w:divBdr>
      <w:divsChild>
        <w:div w:id="1294556033">
          <w:marLeft w:val="0"/>
          <w:marRight w:val="0"/>
          <w:marTop w:val="0"/>
          <w:marBottom w:val="0"/>
          <w:divBdr>
            <w:top w:val="none" w:sz="0" w:space="0" w:color="auto"/>
            <w:left w:val="none" w:sz="0" w:space="0" w:color="auto"/>
            <w:bottom w:val="none" w:sz="0" w:space="0" w:color="auto"/>
            <w:right w:val="none" w:sz="0" w:space="0" w:color="auto"/>
          </w:divBdr>
        </w:div>
      </w:divsChild>
    </w:div>
    <w:div w:id="239565862">
      <w:bodyDiv w:val="1"/>
      <w:marLeft w:val="0"/>
      <w:marRight w:val="0"/>
      <w:marTop w:val="0"/>
      <w:marBottom w:val="0"/>
      <w:divBdr>
        <w:top w:val="none" w:sz="0" w:space="0" w:color="auto"/>
        <w:left w:val="none" w:sz="0" w:space="0" w:color="auto"/>
        <w:bottom w:val="none" w:sz="0" w:space="0" w:color="auto"/>
        <w:right w:val="none" w:sz="0" w:space="0" w:color="auto"/>
      </w:divBdr>
      <w:divsChild>
        <w:div w:id="299531640">
          <w:marLeft w:val="0"/>
          <w:marRight w:val="0"/>
          <w:marTop w:val="0"/>
          <w:marBottom w:val="0"/>
          <w:divBdr>
            <w:top w:val="none" w:sz="0" w:space="0" w:color="auto"/>
            <w:left w:val="none" w:sz="0" w:space="0" w:color="auto"/>
            <w:bottom w:val="none" w:sz="0" w:space="0" w:color="auto"/>
            <w:right w:val="none" w:sz="0" w:space="0" w:color="auto"/>
          </w:divBdr>
          <w:divsChild>
            <w:div w:id="83187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28844">
      <w:bodyDiv w:val="1"/>
      <w:marLeft w:val="0"/>
      <w:marRight w:val="0"/>
      <w:marTop w:val="0"/>
      <w:marBottom w:val="0"/>
      <w:divBdr>
        <w:top w:val="none" w:sz="0" w:space="0" w:color="auto"/>
        <w:left w:val="none" w:sz="0" w:space="0" w:color="auto"/>
        <w:bottom w:val="none" w:sz="0" w:space="0" w:color="auto"/>
        <w:right w:val="none" w:sz="0" w:space="0" w:color="auto"/>
      </w:divBdr>
      <w:divsChild>
        <w:div w:id="2130929842">
          <w:marLeft w:val="0"/>
          <w:marRight w:val="0"/>
          <w:marTop w:val="0"/>
          <w:marBottom w:val="0"/>
          <w:divBdr>
            <w:top w:val="none" w:sz="0" w:space="0" w:color="auto"/>
            <w:left w:val="none" w:sz="0" w:space="0" w:color="auto"/>
            <w:bottom w:val="none" w:sz="0" w:space="0" w:color="auto"/>
            <w:right w:val="none" w:sz="0" w:space="0" w:color="auto"/>
          </w:divBdr>
        </w:div>
      </w:divsChild>
    </w:div>
    <w:div w:id="240336147">
      <w:bodyDiv w:val="1"/>
      <w:marLeft w:val="0"/>
      <w:marRight w:val="0"/>
      <w:marTop w:val="0"/>
      <w:marBottom w:val="0"/>
      <w:divBdr>
        <w:top w:val="none" w:sz="0" w:space="0" w:color="auto"/>
        <w:left w:val="none" w:sz="0" w:space="0" w:color="auto"/>
        <w:bottom w:val="none" w:sz="0" w:space="0" w:color="auto"/>
        <w:right w:val="none" w:sz="0" w:space="0" w:color="auto"/>
      </w:divBdr>
      <w:divsChild>
        <w:div w:id="1851791892">
          <w:marLeft w:val="0"/>
          <w:marRight w:val="0"/>
          <w:marTop w:val="0"/>
          <w:marBottom w:val="0"/>
          <w:divBdr>
            <w:top w:val="none" w:sz="0" w:space="0" w:color="auto"/>
            <w:left w:val="none" w:sz="0" w:space="0" w:color="auto"/>
            <w:bottom w:val="none" w:sz="0" w:space="0" w:color="auto"/>
            <w:right w:val="none" w:sz="0" w:space="0" w:color="auto"/>
          </w:divBdr>
        </w:div>
      </w:divsChild>
    </w:div>
    <w:div w:id="242301738">
      <w:bodyDiv w:val="1"/>
      <w:marLeft w:val="0"/>
      <w:marRight w:val="0"/>
      <w:marTop w:val="0"/>
      <w:marBottom w:val="0"/>
      <w:divBdr>
        <w:top w:val="none" w:sz="0" w:space="0" w:color="auto"/>
        <w:left w:val="none" w:sz="0" w:space="0" w:color="auto"/>
        <w:bottom w:val="none" w:sz="0" w:space="0" w:color="auto"/>
        <w:right w:val="none" w:sz="0" w:space="0" w:color="auto"/>
      </w:divBdr>
      <w:divsChild>
        <w:div w:id="1199782022">
          <w:marLeft w:val="0"/>
          <w:marRight w:val="0"/>
          <w:marTop w:val="0"/>
          <w:marBottom w:val="0"/>
          <w:divBdr>
            <w:top w:val="none" w:sz="0" w:space="0" w:color="auto"/>
            <w:left w:val="none" w:sz="0" w:space="0" w:color="auto"/>
            <w:bottom w:val="none" w:sz="0" w:space="0" w:color="auto"/>
            <w:right w:val="none" w:sz="0" w:space="0" w:color="auto"/>
          </w:divBdr>
        </w:div>
      </w:divsChild>
    </w:div>
    <w:div w:id="245068528">
      <w:bodyDiv w:val="1"/>
      <w:marLeft w:val="0"/>
      <w:marRight w:val="0"/>
      <w:marTop w:val="0"/>
      <w:marBottom w:val="0"/>
      <w:divBdr>
        <w:top w:val="none" w:sz="0" w:space="0" w:color="auto"/>
        <w:left w:val="none" w:sz="0" w:space="0" w:color="auto"/>
        <w:bottom w:val="none" w:sz="0" w:space="0" w:color="auto"/>
        <w:right w:val="none" w:sz="0" w:space="0" w:color="auto"/>
      </w:divBdr>
      <w:divsChild>
        <w:div w:id="1524437324">
          <w:marLeft w:val="0"/>
          <w:marRight w:val="0"/>
          <w:marTop w:val="0"/>
          <w:marBottom w:val="0"/>
          <w:divBdr>
            <w:top w:val="none" w:sz="0" w:space="0" w:color="auto"/>
            <w:left w:val="none" w:sz="0" w:space="0" w:color="auto"/>
            <w:bottom w:val="none" w:sz="0" w:space="0" w:color="auto"/>
            <w:right w:val="none" w:sz="0" w:space="0" w:color="auto"/>
          </w:divBdr>
        </w:div>
      </w:divsChild>
    </w:div>
    <w:div w:id="248009104">
      <w:bodyDiv w:val="1"/>
      <w:marLeft w:val="0"/>
      <w:marRight w:val="0"/>
      <w:marTop w:val="0"/>
      <w:marBottom w:val="0"/>
      <w:divBdr>
        <w:top w:val="none" w:sz="0" w:space="0" w:color="auto"/>
        <w:left w:val="none" w:sz="0" w:space="0" w:color="auto"/>
        <w:bottom w:val="none" w:sz="0" w:space="0" w:color="auto"/>
        <w:right w:val="none" w:sz="0" w:space="0" w:color="auto"/>
      </w:divBdr>
      <w:divsChild>
        <w:div w:id="204175415">
          <w:marLeft w:val="0"/>
          <w:marRight w:val="0"/>
          <w:marTop w:val="0"/>
          <w:marBottom w:val="0"/>
          <w:divBdr>
            <w:top w:val="none" w:sz="0" w:space="0" w:color="auto"/>
            <w:left w:val="none" w:sz="0" w:space="0" w:color="auto"/>
            <w:bottom w:val="none" w:sz="0" w:space="0" w:color="auto"/>
            <w:right w:val="none" w:sz="0" w:space="0" w:color="auto"/>
          </w:divBdr>
        </w:div>
      </w:divsChild>
    </w:div>
    <w:div w:id="252856068">
      <w:bodyDiv w:val="1"/>
      <w:marLeft w:val="0"/>
      <w:marRight w:val="0"/>
      <w:marTop w:val="0"/>
      <w:marBottom w:val="0"/>
      <w:divBdr>
        <w:top w:val="none" w:sz="0" w:space="0" w:color="auto"/>
        <w:left w:val="none" w:sz="0" w:space="0" w:color="auto"/>
        <w:bottom w:val="none" w:sz="0" w:space="0" w:color="auto"/>
        <w:right w:val="none" w:sz="0" w:space="0" w:color="auto"/>
      </w:divBdr>
      <w:divsChild>
        <w:div w:id="220756403">
          <w:marLeft w:val="0"/>
          <w:marRight w:val="0"/>
          <w:marTop w:val="0"/>
          <w:marBottom w:val="0"/>
          <w:divBdr>
            <w:top w:val="none" w:sz="0" w:space="0" w:color="auto"/>
            <w:left w:val="none" w:sz="0" w:space="0" w:color="auto"/>
            <w:bottom w:val="none" w:sz="0" w:space="0" w:color="auto"/>
            <w:right w:val="none" w:sz="0" w:space="0" w:color="auto"/>
          </w:divBdr>
        </w:div>
        <w:div w:id="1771777348">
          <w:marLeft w:val="0"/>
          <w:marRight w:val="0"/>
          <w:marTop w:val="0"/>
          <w:marBottom w:val="0"/>
          <w:divBdr>
            <w:top w:val="none" w:sz="0" w:space="0" w:color="auto"/>
            <w:left w:val="none" w:sz="0" w:space="0" w:color="auto"/>
            <w:bottom w:val="none" w:sz="0" w:space="0" w:color="auto"/>
            <w:right w:val="none" w:sz="0" w:space="0" w:color="auto"/>
          </w:divBdr>
        </w:div>
      </w:divsChild>
    </w:div>
    <w:div w:id="254830492">
      <w:bodyDiv w:val="1"/>
      <w:marLeft w:val="0"/>
      <w:marRight w:val="0"/>
      <w:marTop w:val="0"/>
      <w:marBottom w:val="0"/>
      <w:divBdr>
        <w:top w:val="none" w:sz="0" w:space="0" w:color="auto"/>
        <w:left w:val="none" w:sz="0" w:space="0" w:color="auto"/>
        <w:bottom w:val="none" w:sz="0" w:space="0" w:color="auto"/>
        <w:right w:val="none" w:sz="0" w:space="0" w:color="auto"/>
      </w:divBdr>
      <w:divsChild>
        <w:div w:id="590161162">
          <w:marLeft w:val="0"/>
          <w:marRight w:val="0"/>
          <w:marTop w:val="0"/>
          <w:marBottom w:val="0"/>
          <w:divBdr>
            <w:top w:val="none" w:sz="0" w:space="0" w:color="auto"/>
            <w:left w:val="none" w:sz="0" w:space="0" w:color="auto"/>
            <w:bottom w:val="none" w:sz="0" w:space="0" w:color="auto"/>
            <w:right w:val="none" w:sz="0" w:space="0" w:color="auto"/>
          </w:divBdr>
        </w:div>
      </w:divsChild>
    </w:div>
    <w:div w:id="261493447">
      <w:bodyDiv w:val="1"/>
      <w:marLeft w:val="0"/>
      <w:marRight w:val="0"/>
      <w:marTop w:val="0"/>
      <w:marBottom w:val="0"/>
      <w:divBdr>
        <w:top w:val="none" w:sz="0" w:space="0" w:color="auto"/>
        <w:left w:val="none" w:sz="0" w:space="0" w:color="auto"/>
        <w:bottom w:val="none" w:sz="0" w:space="0" w:color="auto"/>
        <w:right w:val="none" w:sz="0" w:space="0" w:color="auto"/>
      </w:divBdr>
      <w:divsChild>
        <w:div w:id="1367605695">
          <w:marLeft w:val="0"/>
          <w:marRight w:val="0"/>
          <w:marTop w:val="0"/>
          <w:marBottom w:val="0"/>
          <w:divBdr>
            <w:top w:val="none" w:sz="0" w:space="0" w:color="auto"/>
            <w:left w:val="none" w:sz="0" w:space="0" w:color="auto"/>
            <w:bottom w:val="none" w:sz="0" w:space="0" w:color="auto"/>
            <w:right w:val="none" w:sz="0" w:space="0" w:color="auto"/>
          </w:divBdr>
        </w:div>
      </w:divsChild>
    </w:div>
    <w:div w:id="278802736">
      <w:bodyDiv w:val="1"/>
      <w:marLeft w:val="0"/>
      <w:marRight w:val="0"/>
      <w:marTop w:val="0"/>
      <w:marBottom w:val="0"/>
      <w:divBdr>
        <w:top w:val="none" w:sz="0" w:space="0" w:color="auto"/>
        <w:left w:val="none" w:sz="0" w:space="0" w:color="auto"/>
        <w:bottom w:val="none" w:sz="0" w:space="0" w:color="auto"/>
        <w:right w:val="none" w:sz="0" w:space="0" w:color="auto"/>
      </w:divBdr>
      <w:divsChild>
        <w:div w:id="1898587062">
          <w:marLeft w:val="0"/>
          <w:marRight w:val="0"/>
          <w:marTop w:val="0"/>
          <w:marBottom w:val="0"/>
          <w:divBdr>
            <w:top w:val="none" w:sz="0" w:space="0" w:color="auto"/>
            <w:left w:val="none" w:sz="0" w:space="0" w:color="auto"/>
            <w:bottom w:val="none" w:sz="0" w:space="0" w:color="auto"/>
            <w:right w:val="none" w:sz="0" w:space="0" w:color="auto"/>
          </w:divBdr>
        </w:div>
      </w:divsChild>
    </w:div>
    <w:div w:id="283386498">
      <w:bodyDiv w:val="1"/>
      <w:marLeft w:val="0"/>
      <w:marRight w:val="0"/>
      <w:marTop w:val="0"/>
      <w:marBottom w:val="0"/>
      <w:divBdr>
        <w:top w:val="none" w:sz="0" w:space="0" w:color="auto"/>
        <w:left w:val="none" w:sz="0" w:space="0" w:color="auto"/>
        <w:bottom w:val="none" w:sz="0" w:space="0" w:color="auto"/>
        <w:right w:val="none" w:sz="0" w:space="0" w:color="auto"/>
      </w:divBdr>
      <w:divsChild>
        <w:div w:id="1534608806">
          <w:marLeft w:val="0"/>
          <w:marRight w:val="0"/>
          <w:marTop w:val="0"/>
          <w:marBottom w:val="0"/>
          <w:divBdr>
            <w:top w:val="none" w:sz="0" w:space="0" w:color="auto"/>
            <w:left w:val="none" w:sz="0" w:space="0" w:color="auto"/>
            <w:bottom w:val="none" w:sz="0" w:space="0" w:color="auto"/>
            <w:right w:val="none" w:sz="0" w:space="0" w:color="auto"/>
          </w:divBdr>
        </w:div>
      </w:divsChild>
    </w:div>
    <w:div w:id="287392781">
      <w:bodyDiv w:val="1"/>
      <w:marLeft w:val="0"/>
      <w:marRight w:val="0"/>
      <w:marTop w:val="0"/>
      <w:marBottom w:val="0"/>
      <w:divBdr>
        <w:top w:val="none" w:sz="0" w:space="0" w:color="auto"/>
        <w:left w:val="none" w:sz="0" w:space="0" w:color="auto"/>
        <w:bottom w:val="none" w:sz="0" w:space="0" w:color="auto"/>
        <w:right w:val="none" w:sz="0" w:space="0" w:color="auto"/>
      </w:divBdr>
      <w:divsChild>
        <w:div w:id="1909536966">
          <w:marLeft w:val="0"/>
          <w:marRight w:val="0"/>
          <w:marTop w:val="0"/>
          <w:marBottom w:val="0"/>
          <w:divBdr>
            <w:top w:val="none" w:sz="0" w:space="0" w:color="auto"/>
            <w:left w:val="none" w:sz="0" w:space="0" w:color="auto"/>
            <w:bottom w:val="none" w:sz="0" w:space="0" w:color="auto"/>
            <w:right w:val="none" w:sz="0" w:space="0" w:color="auto"/>
          </w:divBdr>
        </w:div>
      </w:divsChild>
    </w:div>
    <w:div w:id="287401263">
      <w:bodyDiv w:val="1"/>
      <w:marLeft w:val="0"/>
      <w:marRight w:val="0"/>
      <w:marTop w:val="0"/>
      <w:marBottom w:val="0"/>
      <w:divBdr>
        <w:top w:val="none" w:sz="0" w:space="0" w:color="auto"/>
        <w:left w:val="none" w:sz="0" w:space="0" w:color="auto"/>
        <w:bottom w:val="none" w:sz="0" w:space="0" w:color="auto"/>
        <w:right w:val="none" w:sz="0" w:space="0" w:color="auto"/>
      </w:divBdr>
      <w:divsChild>
        <w:div w:id="389423634">
          <w:marLeft w:val="0"/>
          <w:marRight w:val="0"/>
          <w:marTop w:val="0"/>
          <w:marBottom w:val="0"/>
          <w:divBdr>
            <w:top w:val="none" w:sz="0" w:space="0" w:color="auto"/>
            <w:left w:val="none" w:sz="0" w:space="0" w:color="auto"/>
            <w:bottom w:val="none" w:sz="0" w:space="0" w:color="auto"/>
            <w:right w:val="none" w:sz="0" w:space="0" w:color="auto"/>
          </w:divBdr>
        </w:div>
      </w:divsChild>
    </w:div>
    <w:div w:id="290937359">
      <w:bodyDiv w:val="1"/>
      <w:marLeft w:val="0"/>
      <w:marRight w:val="0"/>
      <w:marTop w:val="0"/>
      <w:marBottom w:val="0"/>
      <w:divBdr>
        <w:top w:val="none" w:sz="0" w:space="0" w:color="auto"/>
        <w:left w:val="none" w:sz="0" w:space="0" w:color="auto"/>
        <w:bottom w:val="none" w:sz="0" w:space="0" w:color="auto"/>
        <w:right w:val="none" w:sz="0" w:space="0" w:color="auto"/>
      </w:divBdr>
    </w:div>
    <w:div w:id="297884109">
      <w:bodyDiv w:val="1"/>
      <w:marLeft w:val="0"/>
      <w:marRight w:val="0"/>
      <w:marTop w:val="0"/>
      <w:marBottom w:val="0"/>
      <w:divBdr>
        <w:top w:val="none" w:sz="0" w:space="0" w:color="auto"/>
        <w:left w:val="none" w:sz="0" w:space="0" w:color="auto"/>
        <w:bottom w:val="none" w:sz="0" w:space="0" w:color="auto"/>
        <w:right w:val="none" w:sz="0" w:space="0" w:color="auto"/>
      </w:divBdr>
      <w:divsChild>
        <w:div w:id="1527400220">
          <w:marLeft w:val="0"/>
          <w:marRight w:val="0"/>
          <w:marTop w:val="0"/>
          <w:marBottom w:val="0"/>
          <w:divBdr>
            <w:top w:val="none" w:sz="0" w:space="0" w:color="auto"/>
            <w:left w:val="none" w:sz="0" w:space="0" w:color="auto"/>
            <w:bottom w:val="none" w:sz="0" w:space="0" w:color="auto"/>
            <w:right w:val="none" w:sz="0" w:space="0" w:color="auto"/>
          </w:divBdr>
        </w:div>
      </w:divsChild>
    </w:div>
    <w:div w:id="298725934">
      <w:bodyDiv w:val="1"/>
      <w:marLeft w:val="0"/>
      <w:marRight w:val="0"/>
      <w:marTop w:val="0"/>
      <w:marBottom w:val="0"/>
      <w:divBdr>
        <w:top w:val="none" w:sz="0" w:space="0" w:color="auto"/>
        <w:left w:val="none" w:sz="0" w:space="0" w:color="auto"/>
        <w:bottom w:val="none" w:sz="0" w:space="0" w:color="auto"/>
        <w:right w:val="none" w:sz="0" w:space="0" w:color="auto"/>
      </w:divBdr>
      <w:divsChild>
        <w:div w:id="2052532487">
          <w:marLeft w:val="0"/>
          <w:marRight w:val="0"/>
          <w:marTop w:val="0"/>
          <w:marBottom w:val="0"/>
          <w:divBdr>
            <w:top w:val="none" w:sz="0" w:space="0" w:color="auto"/>
            <w:left w:val="none" w:sz="0" w:space="0" w:color="auto"/>
            <w:bottom w:val="none" w:sz="0" w:space="0" w:color="auto"/>
            <w:right w:val="none" w:sz="0" w:space="0" w:color="auto"/>
          </w:divBdr>
        </w:div>
      </w:divsChild>
    </w:div>
    <w:div w:id="299919833">
      <w:bodyDiv w:val="1"/>
      <w:marLeft w:val="0"/>
      <w:marRight w:val="0"/>
      <w:marTop w:val="0"/>
      <w:marBottom w:val="0"/>
      <w:divBdr>
        <w:top w:val="none" w:sz="0" w:space="0" w:color="auto"/>
        <w:left w:val="none" w:sz="0" w:space="0" w:color="auto"/>
        <w:bottom w:val="none" w:sz="0" w:space="0" w:color="auto"/>
        <w:right w:val="none" w:sz="0" w:space="0" w:color="auto"/>
      </w:divBdr>
      <w:divsChild>
        <w:div w:id="1031881333">
          <w:marLeft w:val="0"/>
          <w:marRight w:val="0"/>
          <w:marTop w:val="0"/>
          <w:marBottom w:val="0"/>
          <w:divBdr>
            <w:top w:val="none" w:sz="0" w:space="0" w:color="auto"/>
            <w:left w:val="none" w:sz="0" w:space="0" w:color="auto"/>
            <w:bottom w:val="none" w:sz="0" w:space="0" w:color="auto"/>
            <w:right w:val="none" w:sz="0" w:space="0" w:color="auto"/>
          </w:divBdr>
        </w:div>
      </w:divsChild>
    </w:div>
    <w:div w:id="304551548">
      <w:bodyDiv w:val="1"/>
      <w:marLeft w:val="0"/>
      <w:marRight w:val="0"/>
      <w:marTop w:val="0"/>
      <w:marBottom w:val="0"/>
      <w:divBdr>
        <w:top w:val="none" w:sz="0" w:space="0" w:color="auto"/>
        <w:left w:val="none" w:sz="0" w:space="0" w:color="auto"/>
        <w:bottom w:val="none" w:sz="0" w:space="0" w:color="auto"/>
        <w:right w:val="none" w:sz="0" w:space="0" w:color="auto"/>
      </w:divBdr>
      <w:divsChild>
        <w:div w:id="273176266">
          <w:marLeft w:val="0"/>
          <w:marRight w:val="0"/>
          <w:marTop w:val="0"/>
          <w:marBottom w:val="0"/>
          <w:divBdr>
            <w:top w:val="none" w:sz="0" w:space="0" w:color="auto"/>
            <w:left w:val="none" w:sz="0" w:space="0" w:color="auto"/>
            <w:bottom w:val="none" w:sz="0" w:space="0" w:color="auto"/>
            <w:right w:val="none" w:sz="0" w:space="0" w:color="auto"/>
          </w:divBdr>
        </w:div>
      </w:divsChild>
    </w:div>
    <w:div w:id="305554178">
      <w:bodyDiv w:val="1"/>
      <w:marLeft w:val="0"/>
      <w:marRight w:val="0"/>
      <w:marTop w:val="0"/>
      <w:marBottom w:val="0"/>
      <w:divBdr>
        <w:top w:val="none" w:sz="0" w:space="0" w:color="auto"/>
        <w:left w:val="none" w:sz="0" w:space="0" w:color="auto"/>
        <w:bottom w:val="none" w:sz="0" w:space="0" w:color="auto"/>
        <w:right w:val="none" w:sz="0" w:space="0" w:color="auto"/>
      </w:divBdr>
      <w:divsChild>
        <w:div w:id="1671255693">
          <w:marLeft w:val="0"/>
          <w:marRight w:val="0"/>
          <w:marTop w:val="0"/>
          <w:marBottom w:val="0"/>
          <w:divBdr>
            <w:top w:val="none" w:sz="0" w:space="0" w:color="auto"/>
            <w:left w:val="none" w:sz="0" w:space="0" w:color="auto"/>
            <w:bottom w:val="none" w:sz="0" w:space="0" w:color="auto"/>
            <w:right w:val="none" w:sz="0" w:space="0" w:color="auto"/>
          </w:divBdr>
        </w:div>
      </w:divsChild>
    </w:div>
    <w:div w:id="307899015">
      <w:bodyDiv w:val="1"/>
      <w:marLeft w:val="0"/>
      <w:marRight w:val="0"/>
      <w:marTop w:val="0"/>
      <w:marBottom w:val="0"/>
      <w:divBdr>
        <w:top w:val="none" w:sz="0" w:space="0" w:color="auto"/>
        <w:left w:val="none" w:sz="0" w:space="0" w:color="auto"/>
        <w:bottom w:val="none" w:sz="0" w:space="0" w:color="auto"/>
        <w:right w:val="none" w:sz="0" w:space="0" w:color="auto"/>
      </w:divBdr>
      <w:divsChild>
        <w:div w:id="1623727193">
          <w:marLeft w:val="0"/>
          <w:marRight w:val="0"/>
          <w:marTop w:val="0"/>
          <w:marBottom w:val="0"/>
          <w:divBdr>
            <w:top w:val="none" w:sz="0" w:space="0" w:color="auto"/>
            <w:left w:val="none" w:sz="0" w:space="0" w:color="auto"/>
            <w:bottom w:val="none" w:sz="0" w:space="0" w:color="auto"/>
            <w:right w:val="none" w:sz="0" w:space="0" w:color="auto"/>
          </w:divBdr>
        </w:div>
      </w:divsChild>
    </w:div>
    <w:div w:id="313291199">
      <w:bodyDiv w:val="1"/>
      <w:marLeft w:val="0"/>
      <w:marRight w:val="0"/>
      <w:marTop w:val="0"/>
      <w:marBottom w:val="0"/>
      <w:divBdr>
        <w:top w:val="none" w:sz="0" w:space="0" w:color="auto"/>
        <w:left w:val="none" w:sz="0" w:space="0" w:color="auto"/>
        <w:bottom w:val="none" w:sz="0" w:space="0" w:color="auto"/>
        <w:right w:val="none" w:sz="0" w:space="0" w:color="auto"/>
      </w:divBdr>
      <w:divsChild>
        <w:div w:id="326203221">
          <w:marLeft w:val="0"/>
          <w:marRight w:val="0"/>
          <w:marTop w:val="0"/>
          <w:marBottom w:val="0"/>
          <w:divBdr>
            <w:top w:val="none" w:sz="0" w:space="0" w:color="auto"/>
            <w:left w:val="none" w:sz="0" w:space="0" w:color="auto"/>
            <w:bottom w:val="none" w:sz="0" w:space="0" w:color="auto"/>
            <w:right w:val="none" w:sz="0" w:space="0" w:color="auto"/>
          </w:divBdr>
        </w:div>
      </w:divsChild>
    </w:div>
    <w:div w:id="319772946">
      <w:bodyDiv w:val="1"/>
      <w:marLeft w:val="0"/>
      <w:marRight w:val="0"/>
      <w:marTop w:val="0"/>
      <w:marBottom w:val="0"/>
      <w:divBdr>
        <w:top w:val="none" w:sz="0" w:space="0" w:color="auto"/>
        <w:left w:val="none" w:sz="0" w:space="0" w:color="auto"/>
        <w:bottom w:val="none" w:sz="0" w:space="0" w:color="auto"/>
        <w:right w:val="none" w:sz="0" w:space="0" w:color="auto"/>
      </w:divBdr>
      <w:divsChild>
        <w:div w:id="596061601">
          <w:marLeft w:val="0"/>
          <w:marRight w:val="0"/>
          <w:marTop w:val="0"/>
          <w:marBottom w:val="0"/>
          <w:divBdr>
            <w:top w:val="none" w:sz="0" w:space="0" w:color="auto"/>
            <w:left w:val="none" w:sz="0" w:space="0" w:color="auto"/>
            <w:bottom w:val="none" w:sz="0" w:space="0" w:color="auto"/>
            <w:right w:val="none" w:sz="0" w:space="0" w:color="auto"/>
          </w:divBdr>
        </w:div>
      </w:divsChild>
    </w:div>
    <w:div w:id="320279198">
      <w:bodyDiv w:val="1"/>
      <w:marLeft w:val="0"/>
      <w:marRight w:val="0"/>
      <w:marTop w:val="0"/>
      <w:marBottom w:val="0"/>
      <w:divBdr>
        <w:top w:val="none" w:sz="0" w:space="0" w:color="auto"/>
        <w:left w:val="none" w:sz="0" w:space="0" w:color="auto"/>
        <w:bottom w:val="none" w:sz="0" w:space="0" w:color="auto"/>
        <w:right w:val="none" w:sz="0" w:space="0" w:color="auto"/>
      </w:divBdr>
      <w:divsChild>
        <w:div w:id="627012223">
          <w:marLeft w:val="0"/>
          <w:marRight w:val="0"/>
          <w:marTop w:val="0"/>
          <w:marBottom w:val="0"/>
          <w:divBdr>
            <w:top w:val="none" w:sz="0" w:space="0" w:color="auto"/>
            <w:left w:val="none" w:sz="0" w:space="0" w:color="auto"/>
            <w:bottom w:val="none" w:sz="0" w:space="0" w:color="auto"/>
            <w:right w:val="none" w:sz="0" w:space="0" w:color="auto"/>
          </w:divBdr>
        </w:div>
      </w:divsChild>
    </w:div>
    <w:div w:id="325979322">
      <w:bodyDiv w:val="1"/>
      <w:marLeft w:val="0"/>
      <w:marRight w:val="0"/>
      <w:marTop w:val="0"/>
      <w:marBottom w:val="0"/>
      <w:divBdr>
        <w:top w:val="none" w:sz="0" w:space="0" w:color="auto"/>
        <w:left w:val="none" w:sz="0" w:space="0" w:color="auto"/>
        <w:bottom w:val="none" w:sz="0" w:space="0" w:color="auto"/>
        <w:right w:val="none" w:sz="0" w:space="0" w:color="auto"/>
      </w:divBdr>
      <w:divsChild>
        <w:div w:id="824206594">
          <w:marLeft w:val="0"/>
          <w:marRight w:val="0"/>
          <w:marTop w:val="0"/>
          <w:marBottom w:val="0"/>
          <w:divBdr>
            <w:top w:val="none" w:sz="0" w:space="0" w:color="auto"/>
            <w:left w:val="none" w:sz="0" w:space="0" w:color="auto"/>
            <w:bottom w:val="none" w:sz="0" w:space="0" w:color="auto"/>
            <w:right w:val="none" w:sz="0" w:space="0" w:color="auto"/>
          </w:divBdr>
        </w:div>
      </w:divsChild>
    </w:div>
    <w:div w:id="326322333">
      <w:bodyDiv w:val="1"/>
      <w:marLeft w:val="0"/>
      <w:marRight w:val="0"/>
      <w:marTop w:val="0"/>
      <w:marBottom w:val="0"/>
      <w:divBdr>
        <w:top w:val="none" w:sz="0" w:space="0" w:color="auto"/>
        <w:left w:val="none" w:sz="0" w:space="0" w:color="auto"/>
        <w:bottom w:val="none" w:sz="0" w:space="0" w:color="auto"/>
        <w:right w:val="none" w:sz="0" w:space="0" w:color="auto"/>
      </w:divBdr>
      <w:divsChild>
        <w:div w:id="566458967">
          <w:marLeft w:val="0"/>
          <w:marRight w:val="0"/>
          <w:marTop w:val="0"/>
          <w:marBottom w:val="0"/>
          <w:divBdr>
            <w:top w:val="none" w:sz="0" w:space="0" w:color="auto"/>
            <w:left w:val="none" w:sz="0" w:space="0" w:color="auto"/>
            <w:bottom w:val="none" w:sz="0" w:space="0" w:color="auto"/>
            <w:right w:val="none" w:sz="0" w:space="0" w:color="auto"/>
          </w:divBdr>
        </w:div>
      </w:divsChild>
    </w:div>
    <w:div w:id="330449189">
      <w:bodyDiv w:val="1"/>
      <w:marLeft w:val="0"/>
      <w:marRight w:val="0"/>
      <w:marTop w:val="0"/>
      <w:marBottom w:val="0"/>
      <w:divBdr>
        <w:top w:val="none" w:sz="0" w:space="0" w:color="auto"/>
        <w:left w:val="none" w:sz="0" w:space="0" w:color="auto"/>
        <w:bottom w:val="none" w:sz="0" w:space="0" w:color="auto"/>
        <w:right w:val="none" w:sz="0" w:space="0" w:color="auto"/>
      </w:divBdr>
      <w:divsChild>
        <w:div w:id="1399589799">
          <w:marLeft w:val="0"/>
          <w:marRight w:val="0"/>
          <w:marTop w:val="0"/>
          <w:marBottom w:val="0"/>
          <w:divBdr>
            <w:top w:val="none" w:sz="0" w:space="0" w:color="auto"/>
            <w:left w:val="none" w:sz="0" w:space="0" w:color="auto"/>
            <w:bottom w:val="none" w:sz="0" w:space="0" w:color="auto"/>
            <w:right w:val="none" w:sz="0" w:space="0" w:color="auto"/>
          </w:divBdr>
        </w:div>
      </w:divsChild>
    </w:div>
    <w:div w:id="339818211">
      <w:bodyDiv w:val="1"/>
      <w:marLeft w:val="0"/>
      <w:marRight w:val="0"/>
      <w:marTop w:val="0"/>
      <w:marBottom w:val="0"/>
      <w:divBdr>
        <w:top w:val="none" w:sz="0" w:space="0" w:color="auto"/>
        <w:left w:val="none" w:sz="0" w:space="0" w:color="auto"/>
        <w:bottom w:val="none" w:sz="0" w:space="0" w:color="auto"/>
        <w:right w:val="none" w:sz="0" w:space="0" w:color="auto"/>
      </w:divBdr>
      <w:divsChild>
        <w:div w:id="1189564642">
          <w:marLeft w:val="0"/>
          <w:marRight w:val="0"/>
          <w:marTop w:val="0"/>
          <w:marBottom w:val="0"/>
          <w:divBdr>
            <w:top w:val="none" w:sz="0" w:space="0" w:color="auto"/>
            <w:left w:val="none" w:sz="0" w:space="0" w:color="auto"/>
            <w:bottom w:val="none" w:sz="0" w:space="0" w:color="auto"/>
            <w:right w:val="none" w:sz="0" w:space="0" w:color="auto"/>
          </w:divBdr>
        </w:div>
      </w:divsChild>
    </w:div>
    <w:div w:id="342824252">
      <w:bodyDiv w:val="1"/>
      <w:marLeft w:val="0"/>
      <w:marRight w:val="0"/>
      <w:marTop w:val="0"/>
      <w:marBottom w:val="0"/>
      <w:divBdr>
        <w:top w:val="none" w:sz="0" w:space="0" w:color="auto"/>
        <w:left w:val="none" w:sz="0" w:space="0" w:color="auto"/>
        <w:bottom w:val="none" w:sz="0" w:space="0" w:color="auto"/>
        <w:right w:val="none" w:sz="0" w:space="0" w:color="auto"/>
      </w:divBdr>
      <w:divsChild>
        <w:div w:id="228394232">
          <w:marLeft w:val="0"/>
          <w:marRight w:val="0"/>
          <w:marTop w:val="0"/>
          <w:marBottom w:val="0"/>
          <w:divBdr>
            <w:top w:val="none" w:sz="0" w:space="0" w:color="auto"/>
            <w:left w:val="none" w:sz="0" w:space="0" w:color="auto"/>
            <w:bottom w:val="none" w:sz="0" w:space="0" w:color="auto"/>
            <w:right w:val="none" w:sz="0" w:space="0" w:color="auto"/>
          </w:divBdr>
        </w:div>
      </w:divsChild>
    </w:div>
    <w:div w:id="346757835">
      <w:bodyDiv w:val="1"/>
      <w:marLeft w:val="0"/>
      <w:marRight w:val="0"/>
      <w:marTop w:val="0"/>
      <w:marBottom w:val="0"/>
      <w:divBdr>
        <w:top w:val="none" w:sz="0" w:space="0" w:color="auto"/>
        <w:left w:val="none" w:sz="0" w:space="0" w:color="auto"/>
        <w:bottom w:val="none" w:sz="0" w:space="0" w:color="auto"/>
        <w:right w:val="none" w:sz="0" w:space="0" w:color="auto"/>
      </w:divBdr>
      <w:divsChild>
        <w:div w:id="1830630874">
          <w:marLeft w:val="0"/>
          <w:marRight w:val="0"/>
          <w:marTop w:val="0"/>
          <w:marBottom w:val="0"/>
          <w:divBdr>
            <w:top w:val="none" w:sz="0" w:space="0" w:color="auto"/>
            <w:left w:val="none" w:sz="0" w:space="0" w:color="auto"/>
            <w:bottom w:val="none" w:sz="0" w:space="0" w:color="auto"/>
            <w:right w:val="none" w:sz="0" w:space="0" w:color="auto"/>
          </w:divBdr>
        </w:div>
      </w:divsChild>
    </w:div>
    <w:div w:id="347027381">
      <w:bodyDiv w:val="1"/>
      <w:marLeft w:val="0"/>
      <w:marRight w:val="0"/>
      <w:marTop w:val="0"/>
      <w:marBottom w:val="0"/>
      <w:divBdr>
        <w:top w:val="none" w:sz="0" w:space="0" w:color="auto"/>
        <w:left w:val="none" w:sz="0" w:space="0" w:color="auto"/>
        <w:bottom w:val="none" w:sz="0" w:space="0" w:color="auto"/>
        <w:right w:val="none" w:sz="0" w:space="0" w:color="auto"/>
      </w:divBdr>
      <w:divsChild>
        <w:div w:id="1851067310">
          <w:marLeft w:val="0"/>
          <w:marRight w:val="0"/>
          <w:marTop w:val="0"/>
          <w:marBottom w:val="0"/>
          <w:divBdr>
            <w:top w:val="none" w:sz="0" w:space="0" w:color="auto"/>
            <w:left w:val="none" w:sz="0" w:space="0" w:color="auto"/>
            <w:bottom w:val="none" w:sz="0" w:space="0" w:color="auto"/>
            <w:right w:val="none" w:sz="0" w:space="0" w:color="auto"/>
          </w:divBdr>
        </w:div>
      </w:divsChild>
    </w:div>
    <w:div w:id="353849260">
      <w:bodyDiv w:val="1"/>
      <w:marLeft w:val="0"/>
      <w:marRight w:val="0"/>
      <w:marTop w:val="0"/>
      <w:marBottom w:val="0"/>
      <w:divBdr>
        <w:top w:val="none" w:sz="0" w:space="0" w:color="auto"/>
        <w:left w:val="none" w:sz="0" w:space="0" w:color="auto"/>
        <w:bottom w:val="none" w:sz="0" w:space="0" w:color="auto"/>
        <w:right w:val="none" w:sz="0" w:space="0" w:color="auto"/>
      </w:divBdr>
      <w:divsChild>
        <w:div w:id="1463888813">
          <w:marLeft w:val="0"/>
          <w:marRight w:val="0"/>
          <w:marTop w:val="0"/>
          <w:marBottom w:val="0"/>
          <w:divBdr>
            <w:top w:val="none" w:sz="0" w:space="0" w:color="auto"/>
            <w:left w:val="none" w:sz="0" w:space="0" w:color="auto"/>
            <w:bottom w:val="none" w:sz="0" w:space="0" w:color="auto"/>
            <w:right w:val="none" w:sz="0" w:space="0" w:color="auto"/>
          </w:divBdr>
        </w:div>
      </w:divsChild>
    </w:div>
    <w:div w:id="358240263">
      <w:bodyDiv w:val="1"/>
      <w:marLeft w:val="0"/>
      <w:marRight w:val="0"/>
      <w:marTop w:val="0"/>
      <w:marBottom w:val="0"/>
      <w:divBdr>
        <w:top w:val="none" w:sz="0" w:space="0" w:color="auto"/>
        <w:left w:val="none" w:sz="0" w:space="0" w:color="auto"/>
        <w:bottom w:val="none" w:sz="0" w:space="0" w:color="auto"/>
        <w:right w:val="none" w:sz="0" w:space="0" w:color="auto"/>
      </w:divBdr>
      <w:divsChild>
        <w:div w:id="1710372435">
          <w:marLeft w:val="0"/>
          <w:marRight w:val="0"/>
          <w:marTop w:val="0"/>
          <w:marBottom w:val="0"/>
          <w:divBdr>
            <w:top w:val="none" w:sz="0" w:space="0" w:color="auto"/>
            <w:left w:val="none" w:sz="0" w:space="0" w:color="auto"/>
            <w:bottom w:val="none" w:sz="0" w:space="0" w:color="auto"/>
            <w:right w:val="none" w:sz="0" w:space="0" w:color="auto"/>
          </w:divBdr>
        </w:div>
      </w:divsChild>
    </w:div>
    <w:div w:id="362370189">
      <w:bodyDiv w:val="1"/>
      <w:marLeft w:val="0"/>
      <w:marRight w:val="0"/>
      <w:marTop w:val="0"/>
      <w:marBottom w:val="0"/>
      <w:divBdr>
        <w:top w:val="none" w:sz="0" w:space="0" w:color="auto"/>
        <w:left w:val="none" w:sz="0" w:space="0" w:color="auto"/>
        <w:bottom w:val="none" w:sz="0" w:space="0" w:color="auto"/>
        <w:right w:val="none" w:sz="0" w:space="0" w:color="auto"/>
      </w:divBdr>
      <w:divsChild>
        <w:div w:id="2127235300">
          <w:marLeft w:val="0"/>
          <w:marRight w:val="0"/>
          <w:marTop w:val="0"/>
          <w:marBottom w:val="0"/>
          <w:divBdr>
            <w:top w:val="none" w:sz="0" w:space="0" w:color="auto"/>
            <w:left w:val="none" w:sz="0" w:space="0" w:color="auto"/>
            <w:bottom w:val="none" w:sz="0" w:space="0" w:color="auto"/>
            <w:right w:val="none" w:sz="0" w:space="0" w:color="auto"/>
          </w:divBdr>
          <w:divsChild>
            <w:div w:id="61429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957887">
      <w:bodyDiv w:val="1"/>
      <w:marLeft w:val="0"/>
      <w:marRight w:val="0"/>
      <w:marTop w:val="0"/>
      <w:marBottom w:val="0"/>
      <w:divBdr>
        <w:top w:val="none" w:sz="0" w:space="0" w:color="auto"/>
        <w:left w:val="none" w:sz="0" w:space="0" w:color="auto"/>
        <w:bottom w:val="none" w:sz="0" w:space="0" w:color="auto"/>
        <w:right w:val="none" w:sz="0" w:space="0" w:color="auto"/>
      </w:divBdr>
      <w:divsChild>
        <w:div w:id="1298991285">
          <w:marLeft w:val="0"/>
          <w:marRight w:val="0"/>
          <w:marTop w:val="0"/>
          <w:marBottom w:val="0"/>
          <w:divBdr>
            <w:top w:val="none" w:sz="0" w:space="0" w:color="auto"/>
            <w:left w:val="none" w:sz="0" w:space="0" w:color="auto"/>
            <w:bottom w:val="none" w:sz="0" w:space="0" w:color="auto"/>
            <w:right w:val="none" w:sz="0" w:space="0" w:color="auto"/>
          </w:divBdr>
        </w:div>
      </w:divsChild>
    </w:div>
    <w:div w:id="371617309">
      <w:bodyDiv w:val="1"/>
      <w:marLeft w:val="0"/>
      <w:marRight w:val="0"/>
      <w:marTop w:val="0"/>
      <w:marBottom w:val="0"/>
      <w:divBdr>
        <w:top w:val="none" w:sz="0" w:space="0" w:color="auto"/>
        <w:left w:val="none" w:sz="0" w:space="0" w:color="auto"/>
        <w:bottom w:val="none" w:sz="0" w:space="0" w:color="auto"/>
        <w:right w:val="none" w:sz="0" w:space="0" w:color="auto"/>
      </w:divBdr>
    </w:div>
    <w:div w:id="375813893">
      <w:bodyDiv w:val="1"/>
      <w:marLeft w:val="0"/>
      <w:marRight w:val="0"/>
      <w:marTop w:val="0"/>
      <w:marBottom w:val="0"/>
      <w:divBdr>
        <w:top w:val="none" w:sz="0" w:space="0" w:color="auto"/>
        <w:left w:val="none" w:sz="0" w:space="0" w:color="auto"/>
        <w:bottom w:val="none" w:sz="0" w:space="0" w:color="auto"/>
        <w:right w:val="none" w:sz="0" w:space="0" w:color="auto"/>
      </w:divBdr>
      <w:divsChild>
        <w:div w:id="1659722108">
          <w:marLeft w:val="0"/>
          <w:marRight w:val="0"/>
          <w:marTop w:val="0"/>
          <w:marBottom w:val="0"/>
          <w:divBdr>
            <w:top w:val="none" w:sz="0" w:space="0" w:color="auto"/>
            <w:left w:val="none" w:sz="0" w:space="0" w:color="auto"/>
            <w:bottom w:val="none" w:sz="0" w:space="0" w:color="auto"/>
            <w:right w:val="none" w:sz="0" w:space="0" w:color="auto"/>
          </w:divBdr>
        </w:div>
      </w:divsChild>
    </w:div>
    <w:div w:id="382367794">
      <w:bodyDiv w:val="1"/>
      <w:marLeft w:val="0"/>
      <w:marRight w:val="0"/>
      <w:marTop w:val="0"/>
      <w:marBottom w:val="0"/>
      <w:divBdr>
        <w:top w:val="none" w:sz="0" w:space="0" w:color="auto"/>
        <w:left w:val="none" w:sz="0" w:space="0" w:color="auto"/>
        <w:bottom w:val="none" w:sz="0" w:space="0" w:color="auto"/>
        <w:right w:val="none" w:sz="0" w:space="0" w:color="auto"/>
      </w:divBdr>
      <w:divsChild>
        <w:div w:id="1770807530">
          <w:marLeft w:val="0"/>
          <w:marRight w:val="0"/>
          <w:marTop w:val="0"/>
          <w:marBottom w:val="0"/>
          <w:divBdr>
            <w:top w:val="none" w:sz="0" w:space="0" w:color="auto"/>
            <w:left w:val="none" w:sz="0" w:space="0" w:color="auto"/>
            <w:bottom w:val="none" w:sz="0" w:space="0" w:color="auto"/>
            <w:right w:val="none" w:sz="0" w:space="0" w:color="auto"/>
          </w:divBdr>
        </w:div>
      </w:divsChild>
    </w:div>
    <w:div w:id="383140532">
      <w:bodyDiv w:val="1"/>
      <w:marLeft w:val="0"/>
      <w:marRight w:val="0"/>
      <w:marTop w:val="0"/>
      <w:marBottom w:val="0"/>
      <w:divBdr>
        <w:top w:val="none" w:sz="0" w:space="0" w:color="auto"/>
        <w:left w:val="none" w:sz="0" w:space="0" w:color="auto"/>
        <w:bottom w:val="none" w:sz="0" w:space="0" w:color="auto"/>
        <w:right w:val="none" w:sz="0" w:space="0" w:color="auto"/>
      </w:divBdr>
      <w:divsChild>
        <w:div w:id="84424808">
          <w:marLeft w:val="0"/>
          <w:marRight w:val="0"/>
          <w:marTop w:val="0"/>
          <w:marBottom w:val="0"/>
          <w:divBdr>
            <w:top w:val="none" w:sz="0" w:space="0" w:color="auto"/>
            <w:left w:val="none" w:sz="0" w:space="0" w:color="auto"/>
            <w:bottom w:val="none" w:sz="0" w:space="0" w:color="auto"/>
            <w:right w:val="none" w:sz="0" w:space="0" w:color="auto"/>
          </w:divBdr>
        </w:div>
      </w:divsChild>
    </w:div>
    <w:div w:id="384331427">
      <w:bodyDiv w:val="1"/>
      <w:marLeft w:val="0"/>
      <w:marRight w:val="0"/>
      <w:marTop w:val="0"/>
      <w:marBottom w:val="0"/>
      <w:divBdr>
        <w:top w:val="none" w:sz="0" w:space="0" w:color="auto"/>
        <w:left w:val="none" w:sz="0" w:space="0" w:color="auto"/>
        <w:bottom w:val="none" w:sz="0" w:space="0" w:color="auto"/>
        <w:right w:val="none" w:sz="0" w:space="0" w:color="auto"/>
      </w:divBdr>
      <w:divsChild>
        <w:div w:id="167064326">
          <w:marLeft w:val="0"/>
          <w:marRight w:val="0"/>
          <w:marTop w:val="0"/>
          <w:marBottom w:val="0"/>
          <w:divBdr>
            <w:top w:val="none" w:sz="0" w:space="0" w:color="auto"/>
            <w:left w:val="none" w:sz="0" w:space="0" w:color="auto"/>
            <w:bottom w:val="none" w:sz="0" w:space="0" w:color="auto"/>
            <w:right w:val="none" w:sz="0" w:space="0" w:color="auto"/>
          </w:divBdr>
        </w:div>
      </w:divsChild>
    </w:div>
    <w:div w:id="384573542">
      <w:bodyDiv w:val="1"/>
      <w:marLeft w:val="0"/>
      <w:marRight w:val="0"/>
      <w:marTop w:val="0"/>
      <w:marBottom w:val="0"/>
      <w:divBdr>
        <w:top w:val="none" w:sz="0" w:space="0" w:color="auto"/>
        <w:left w:val="none" w:sz="0" w:space="0" w:color="auto"/>
        <w:bottom w:val="none" w:sz="0" w:space="0" w:color="auto"/>
        <w:right w:val="none" w:sz="0" w:space="0" w:color="auto"/>
      </w:divBdr>
      <w:divsChild>
        <w:div w:id="1861700297">
          <w:marLeft w:val="0"/>
          <w:marRight w:val="0"/>
          <w:marTop w:val="0"/>
          <w:marBottom w:val="0"/>
          <w:divBdr>
            <w:top w:val="none" w:sz="0" w:space="0" w:color="auto"/>
            <w:left w:val="none" w:sz="0" w:space="0" w:color="auto"/>
            <w:bottom w:val="none" w:sz="0" w:space="0" w:color="auto"/>
            <w:right w:val="none" w:sz="0" w:space="0" w:color="auto"/>
          </w:divBdr>
        </w:div>
      </w:divsChild>
    </w:div>
    <w:div w:id="387187945">
      <w:bodyDiv w:val="1"/>
      <w:marLeft w:val="0"/>
      <w:marRight w:val="0"/>
      <w:marTop w:val="0"/>
      <w:marBottom w:val="0"/>
      <w:divBdr>
        <w:top w:val="none" w:sz="0" w:space="0" w:color="auto"/>
        <w:left w:val="none" w:sz="0" w:space="0" w:color="auto"/>
        <w:bottom w:val="none" w:sz="0" w:space="0" w:color="auto"/>
        <w:right w:val="none" w:sz="0" w:space="0" w:color="auto"/>
      </w:divBdr>
    </w:div>
    <w:div w:id="388456200">
      <w:bodyDiv w:val="1"/>
      <w:marLeft w:val="0"/>
      <w:marRight w:val="0"/>
      <w:marTop w:val="0"/>
      <w:marBottom w:val="0"/>
      <w:divBdr>
        <w:top w:val="none" w:sz="0" w:space="0" w:color="auto"/>
        <w:left w:val="none" w:sz="0" w:space="0" w:color="auto"/>
        <w:bottom w:val="none" w:sz="0" w:space="0" w:color="auto"/>
        <w:right w:val="none" w:sz="0" w:space="0" w:color="auto"/>
      </w:divBdr>
      <w:divsChild>
        <w:div w:id="1513714506">
          <w:marLeft w:val="0"/>
          <w:marRight w:val="0"/>
          <w:marTop w:val="0"/>
          <w:marBottom w:val="0"/>
          <w:divBdr>
            <w:top w:val="none" w:sz="0" w:space="0" w:color="auto"/>
            <w:left w:val="none" w:sz="0" w:space="0" w:color="auto"/>
            <w:bottom w:val="none" w:sz="0" w:space="0" w:color="auto"/>
            <w:right w:val="none" w:sz="0" w:space="0" w:color="auto"/>
          </w:divBdr>
        </w:div>
      </w:divsChild>
    </w:div>
    <w:div w:id="407584203">
      <w:bodyDiv w:val="1"/>
      <w:marLeft w:val="0"/>
      <w:marRight w:val="0"/>
      <w:marTop w:val="0"/>
      <w:marBottom w:val="0"/>
      <w:divBdr>
        <w:top w:val="none" w:sz="0" w:space="0" w:color="auto"/>
        <w:left w:val="none" w:sz="0" w:space="0" w:color="auto"/>
        <w:bottom w:val="none" w:sz="0" w:space="0" w:color="auto"/>
        <w:right w:val="none" w:sz="0" w:space="0" w:color="auto"/>
      </w:divBdr>
      <w:divsChild>
        <w:div w:id="933245362">
          <w:marLeft w:val="0"/>
          <w:marRight w:val="0"/>
          <w:marTop w:val="0"/>
          <w:marBottom w:val="0"/>
          <w:divBdr>
            <w:top w:val="none" w:sz="0" w:space="0" w:color="auto"/>
            <w:left w:val="none" w:sz="0" w:space="0" w:color="auto"/>
            <w:bottom w:val="none" w:sz="0" w:space="0" w:color="auto"/>
            <w:right w:val="none" w:sz="0" w:space="0" w:color="auto"/>
          </w:divBdr>
        </w:div>
      </w:divsChild>
    </w:div>
    <w:div w:id="411776415">
      <w:bodyDiv w:val="1"/>
      <w:marLeft w:val="0"/>
      <w:marRight w:val="0"/>
      <w:marTop w:val="0"/>
      <w:marBottom w:val="0"/>
      <w:divBdr>
        <w:top w:val="none" w:sz="0" w:space="0" w:color="auto"/>
        <w:left w:val="none" w:sz="0" w:space="0" w:color="auto"/>
        <w:bottom w:val="none" w:sz="0" w:space="0" w:color="auto"/>
        <w:right w:val="none" w:sz="0" w:space="0" w:color="auto"/>
      </w:divBdr>
    </w:div>
    <w:div w:id="419984368">
      <w:bodyDiv w:val="1"/>
      <w:marLeft w:val="0"/>
      <w:marRight w:val="0"/>
      <w:marTop w:val="0"/>
      <w:marBottom w:val="0"/>
      <w:divBdr>
        <w:top w:val="none" w:sz="0" w:space="0" w:color="auto"/>
        <w:left w:val="none" w:sz="0" w:space="0" w:color="auto"/>
        <w:bottom w:val="none" w:sz="0" w:space="0" w:color="auto"/>
        <w:right w:val="none" w:sz="0" w:space="0" w:color="auto"/>
      </w:divBdr>
      <w:divsChild>
        <w:div w:id="1709179061">
          <w:marLeft w:val="0"/>
          <w:marRight w:val="0"/>
          <w:marTop w:val="0"/>
          <w:marBottom w:val="0"/>
          <w:divBdr>
            <w:top w:val="none" w:sz="0" w:space="0" w:color="auto"/>
            <w:left w:val="none" w:sz="0" w:space="0" w:color="auto"/>
            <w:bottom w:val="none" w:sz="0" w:space="0" w:color="auto"/>
            <w:right w:val="none" w:sz="0" w:space="0" w:color="auto"/>
          </w:divBdr>
        </w:div>
      </w:divsChild>
    </w:div>
    <w:div w:id="422577320">
      <w:bodyDiv w:val="1"/>
      <w:marLeft w:val="0"/>
      <w:marRight w:val="0"/>
      <w:marTop w:val="0"/>
      <w:marBottom w:val="0"/>
      <w:divBdr>
        <w:top w:val="none" w:sz="0" w:space="0" w:color="auto"/>
        <w:left w:val="none" w:sz="0" w:space="0" w:color="auto"/>
        <w:bottom w:val="none" w:sz="0" w:space="0" w:color="auto"/>
        <w:right w:val="none" w:sz="0" w:space="0" w:color="auto"/>
      </w:divBdr>
      <w:divsChild>
        <w:div w:id="176232947">
          <w:marLeft w:val="0"/>
          <w:marRight w:val="0"/>
          <w:marTop w:val="0"/>
          <w:marBottom w:val="0"/>
          <w:divBdr>
            <w:top w:val="none" w:sz="0" w:space="0" w:color="auto"/>
            <w:left w:val="none" w:sz="0" w:space="0" w:color="auto"/>
            <w:bottom w:val="none" w:sz="0" w:space="0" w:color="auto"/>
            <w:right w:val="none" w:sz="0" w:space="0" w:color="auto"/>
          </w:divBdr>
        </w:div>
      </w:divsChild>
    </w:div>
    <w:div w:id="423960929">
      <w:bodyDiv w:val="1"/>
      <w:marLeft w:val="0"/>
      <w:marRight w:val="0"/>
      <w:marTop w:val="0"/>
      <w:marBottom w:val="0"/>
      <w:divBdr>
        <w:top w:val="none" w:sz="0" w:space="0" w:color="auto"/>
        <w:left w:val="none" w:sz="0" w:space="0" w:color="auto"/>
        <w:bottom w:val="none" w:sz="0" w:space="0" w:color="auto"/>
        <w:right w:val="none" w:sz="0" w:space="0" w:color="auto"/>
      </w:divBdr>
      <w:divsChild>
        <w:div w:id="1479493494">
          <w:marLeft w:val="0"/>
          <w:marRight w:val="0"/>
          <w:marTop w:val="0"/>
          <w:marBottom w:val="0"/>
          <w:divBdr>
            <w:top w:val="none" w:sz="0" w:space="0" w:color="auto"/>
            <w:left w:val="none" w:sz="0" w:space="0" w:color="auto"/>
            <w:bottom w:val="none" w:sz="0" w:space="0" w:color="auto"/>
            <w:right w:val="none" w:sz="0" w:space="0" w:color="auto"/>
          </w:divBdr>
          <w:divsChild>
            <w:div w:id="166894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228417">
      <w:bodyDiv w:val="1"/>
      <w:marLeft w:val="0"/>
      <w:marRight w:val="0"/>
      <w:marTop w:val="0"/>
      <w:marBottom w:val="0"/>
      <w:divBdr>
        <w:top w:val="none" w:sz="0" w:space="0" w:color="auto"/>
        <w:left w:val="none" w:sz="0" w:space="0" w:color="auto"/>
        <w:bottom w:val="none" w:sz="0" w:space="0" w:color="auto"/>
        <w:right w:val="none" w:sz="0" w:space="0" w:color="auto"/>
      </w:divBdr>
      <w:divsChild>
        <w:div w:id="1766221929">
          <w:marLeft w:val="0"/>
          <w:marRight w:val="0"/>
          <w:marTop w:val="0"/>
          <w:marBottom w:val="0"/>
          <w:divBdr>
            <w:top w:val="none" w:sz="0" w:space="0" w:color="auto"/>
            <w:left w:val="none" w:sz="0" w:space="0" w:color="auto"/>
            <w:bottom w:val="none" w:sz="0" w:space="0" w:color="auto"/>
            <w:right w:val="none" w:sz="0" w:space="0" w:color="auto"/>
          </w:divBdr>
        </w:div>
      </w:divsChild>
    </w:div>
    <w:div w:id="427653481">
      <w:bodyDiv w:val="1"/>
      <w:marLeft w:val="0"/>
      <w:marRight w:val="0"/>
      <w:marTop w:val="0"/>
      <w:marBottom w:val="0"/>
      <w:divBdr>
        <w:top w:val="none" w:sz="0" w:space="0" w:color="auto"/>
        <w:left w:val="none" w:sz="0" w:space="0" w:color="auto"/>
        <w:bottom w:val="none" w:sz="0" w:space="0" w:color="auto"/>
        <w:right w:val="none" w:sz="0" w:space="0" w:color="auto"/>
      </w:divBdr>
      <w:divsChild>
        <w:div w:id="183248251">
          <w:marLeft w:val="0"/>
          <w:marRight w:val="0"/>
          <w:marTop w:val="0"/>
          <w:marBottom w:val="0"/>
          <w:divBdr>
            <w:top w:val="none" w:sz="0" w:space="0" w:color="auto"/>
            <w:left w:val="none" w:sz="0" w:space="0" w:color="auto"/>
            <w:bottom w:val="none" w:sz="0" w:space="0" w:color="auto"/>
            <w:right w:val="none" w:sz="0" w:space="0" w:color="auto"/>
          </w:divBdr>
        </w:div>
        <w:div w:id="754714477">
          <w:marLeft w:val="0"/>
          <w:marRight w:val="0"/>
          <w:marTop w:val="0"/>
          <w:marBottom w:val="0"/>
          <w:divBdr>
            <w:top w:val="none" w:sz="0" w:space="0" w:color="auto"/>
            <w:left w:val="none" w:sz="0" w:space="0" w:color="auto"/>
            <w:bottom w:val="none" w:sz="0" w:space="0" w:color="auto"/>
            <w:right w:val="none" w:sz="0" w:space="0" w:color="auto"/>
          </w:divBdr>
        </w:div>
        <w:div w:id="816144985">
          <w:marLeft w:val="0"/>
          <w:marRight w:val="0"/>
          <w:marTop w:val="0"/>
          <w:marBottom w:val="0"/>
          <w:divBdr>
            <w:top w:val="none" w:sz="0" w:space="0" w:color="auto"/>
            <w:left w:val="none" w:sz="0" w:space="0" w:color="auto"/>
            <w:bottom w:val="none" w:sz="0" w:space="0" w:color="auto"/>
            <w:right w:val="none" w:sz="0" w:space="0" w:color="auto"/>
          </w:divBdr>
        </w:div>
        <w:div w:id="1659962755">
          <w:marLeft w:val="0"/>
          <w:marRight w:val="0"/>
          <w:marTop w:val="0"/>
          <w:marBottom w:val="0"/>
          <w:divBdr>
            <w:top w:val="none" w:sz="0" w:space="0" w:color="auto"/>
            <w:left w:val="none" w:sz="0" w:space="0" w:color="auto"/>
            <w:bottom w:val="none" w:sz="0" w:space="0" w:color="auto"/>
            <w:right w:val="none" w:sz="0" w:space="0" w:color="auto"/>
          </w:divBdr>
        </w:div>
        <w:div w:id="1971737810">
          <w:marLeft w:val="0"/>
          <w:marRight w:val="0"/>
          <w:marTop w:val="0"/>
          <w:marBottom w:val="0"/>
          <w:divBdr>
            <w:top w:val="none" w:sz="0" w:space="0" w:color="auto"/>
            <w:left w:val="none" w:sz="0" w:space="0" w:color="auto"/>
            <w:bottom w:val="none" w:sz="0" w:space="0" w:color="auto"/>
            <w:right w:val="none" w:sz="0" w:space="0" w:color="auto"/>
          </w:divBdr>
        </w:div>
        <w:div w:id="2010283286">
          <w:marLeft w:val="0"/>
          <w:marRight w:val="0"/>
          <w:marTop w:val="0"/>
          <w:marBottom w:val="0"/>
          <w:divBdr>
            <w:top w:val="none" w:sz="0" w:space="0" w:color="auto"/>
            <w:left w:val="none" w:sz="0" w:space="0" w:color="auto"/>
            <w:bottom w:val="none" w:sz="0" w:space="0" w:color="auto"/>
            <w:right w:val="none" w:sz="0" w:space="0" w:color="auto"/>
          </w:divBdr>
        </w:div>
        <w:div w:id="2049837571">
          <w:marLeft w:val="0"/>
          <w:marRight w:val="0"/>
          <w:marTop w:val="0"/>
          <w:marBottom w:val="0"/>
          <w:divBdr>
            <w:top w:val="none" w:sz="0" w:space="0" w:color="auto"/>
            <w:left w:val="none" w:sz="0" w:space="0" w:color="auto"/>
            <w:bottom w:val="none" w:sz="0" w:space="0" w:color="auto"/>
            <w:right w:val="none" w:sz="0" w:space="0" w:color="auto"/>
          </w:divBdr>
        </w:div>
      </w:divsChild>
    </w:div>
    <w:div w:id="428819815">
      <w:bodyDiv w:val="1"/>
      <w:marLeft w:val="0"/>
      <w:marRight w:val="0"/>
      <w:marTop w:val="0"/>
      <w:marBottom w:val="0"/>
      <w:divBdr>
        <w:top w:val="none" w:sz="0" w:space="0" w:color="auto"/>
        <w:left w:val="none" w:sz="0" w:space="0" w:color="auto"/>
        <w:bottom w:val="none" w:sz="0" w:space="0" w:color="auto"/>
        <w:right w:val="none" w:sz="0" w:space="0" w:color="auto"/>
      </w:divBdr>
    </w:div>
    <w:div w:id="438795525">
      <w:bodyDiv w:val="1"/>
      <w:marLeft w:val="0"/>
      <w:marRight w:val="0"/>
      <w:marTop w:val="0"/>
      <w:marBottom w:val="0"/>
      <w:divBdr>
        <w:top w:val="none" w:sz="0" w:space="0" w:color="auto"/>
        <w:left w:val="none" w:sz="0" w:space="0" w:color="auto"/>
        <w:bottom w:val="none" w:sz="0" w:space="0" w:color="auto"/>
        <w:right w:val="none" w:sz="0" w:space="0" w:color="auto"/>
      </w:divBdr>
      <w:divsChild>
        <w:div w:id="248002728">
          <w:marLeft w:val="0"/>
          <w:marRight w:val="0"/>
          <w:marTop w:val="0"/>
          <w:marBottom w:val="0"/>
          <w:divBdr>
            <w:top w:val="none" w:sz="0" w:space="0" w:color="auto"/>
            <w:left w:val="none" w:sz="0" w:space="0" w:color="auto"/>
            <w:bottom w:val="none" w:sz="0" w:space="0" w:color="auto"/>
            <w:right w:val="none" w:sz="0" w:space="0" w:color="auto"/>
          </w:divBdr>
        </w:div>
      </w:divsChild>
    </w:div>
    <w:div w:id="443379303">
      <w:bodyDiv w:val="1"/>
      <w:marLeft w:val="0"/>
      <w:marRight w:val="0"/>
      <w:marTop w:val="0"/>
      <w:marBottom w:val="0"/>
      <w:divBdr>
        <w:top w:val="none" w:sz="0" w:space="0" w:color="auto"/>
        <w:left w:val="none" w:sz="0" w:space="0" w:color="auto"/>
        <w:bottom w:val="none" w:sz="0" w:space="0" w:color="auto"/>
        <w:right w:val="none" w:sz="0" w:space="0" w:color="auto"/>
      </w:divBdr>
      <w:divsChild>
        <w:div w:id="1677271476">
          <w:marLeft w:val="0"/>
          <w:marRight w:val="0"/>
          <w:marTop w:val="0"/>
          <w:marBottom w:val="0"/>
          <w:divBdr>
            <w:top w:val="none" w:sz="0" w:space="0" w:color="auto"/>
            <w:left w:val="none" w:sz="0" w:space="0" w:color="auto"/>
            <w:bottom w:val="none" w:sz="0" w:space="0" w:color="auto"/>
            <w:right w:val="none" w:sz="0" w:space="0" w:color="auto"/>
          </w:divBdr>
        </w:div>
      </w:divsChild>
    </w:div>
    <w:div w:id="444034419">
      <w:bodyDiv w:val="1"/>
      <w:marLeft w:val="0"/>
      <w:marRight w:val="0"/>
      <w:marTop w:val="0"/>
      <w:marBottom w:val="0"/>
      <w:divBdr>
        <w:top w:val="none" w:sz="0" w:space="0" w:color="auto"/>
        <w:left w:val="none" w:sz="0" w:space="0" w:color="auto"/>
        <w:bottom w:val="none" w:sz="0" w:space="0" w:color="auto"/>
        <w:right w:val="none" w:sz="0" w:space="0" w:color="auto"/>
      </w:divBdr>
      <w:divsChild>
        <w:div w:id="851384122">
          <w:marLeft w:val="0"/>
          <w:marRight w:val="0"/>
          <w:marTop w:val="0"/>
          <w:marBottom w:val="0"/>
          <w:divBdr>
            <w:top w:val="none" w:sz="0" w:space="0" w:color="auto"/>
            <w:left w:val="none" w:sz="0" w:space="0" w:color="auto"/>
            <w:bottom w:val="none" w:sz="0" w:space="0" w:color="auto"/>
            <w:right w:val="none" w:sz="0" w:space="0" w:color="auto"/>
          </w:divBdr>
        </w:div>
      </w:divsChild>
    </w:div>
    <w:div w:id="450319827">
      <w:bodyDiv w:val="1"/>
      <w:marLeft w:val="0"/>
      <w:marRight w:val="0"/>
      <w:marTop w:val="0"/>
      <w:marBottom w:val="0"/>
      <w:divBdr>
        <w:top w:val="none" w:sz="0" w:space="0" w:color="auto"/>
        <w:left w:val="none" w:sz="0" w:space="0" w:color="auto"/>
        <w:bottom w:val="none" w:sz="0" w:space="0" w:color="auto"/>
        <w:right w:val="none" w:sz="0" w:space="0" w:color="auto"/>
      </w:divBdr>
      <w:divsChild>
        <w:div w:id="19672341">
          <w:marLeft w:val="0"/>
          <w:marRight w:val="0"/>
          <w:marTop w:val="0"/>
          <w:marBottom w:val="0"/>
          <w:divBdr>
            <w:top w:val="none" w:sz="0" w:space="0" w:color="auto"/>
            <w:left w:val="none" w:sz="0" w:space="0" w:color="auto"/>
            <w:bottom w:val="none" w:sz="0" w:space="0" w:color="auto"/>
            <w:right w:val="none" w:sz="0" w:space="0" w:color="auto"/>
          </w:divBdr>
        </w:div>
      </w:divsChild>
    </w:div>
    <w:div w:id="457068578">
      <w:bodyDiv w:val="1"/>
      <w:marLeft w:val="0"/>
      <w:marRight w:val="0"/>
      <w:marTop w:val="0"/>
      <w:marBottom w:val="0"/>
      <w:divBdr>
        <w:top w:val="none" w:sz="0" w:space="0" w:color="auto"/>
        <w:left w:val="none" w:sz="0" w:space="0" w:color="auto"/>
        <w:bottom w:val="none" w:sz="0" w:space="0" w:color="auto"/>
        <w:right w:val="none" w:sz="0" w:space="0" w:color="auto"/>
      </w:divBdr>
      <w:divsChild>
        <w:div w:id="678120030">
          <w:marLeft w:val="0"/>
          <w:marRight w:val="0"/>
          <w:marTop w:val="0"/>
          <w:marBottom w:val="0"/>
          <w:divBdr>
            <w:top w:val="none" w:sz="0" w:space="0" w:color="auto"/>
            <w:left w:val="none" w:sz="0" w:space="0" w:color="auto"/>
            <w:bottom w:val="none" w:sz="0" w:space="0" w:color="auto"/>
            <w:right w:val="none" w:sz="0" w:space="0" w:color="auto"/>
          </w:divBdr>
        </w:div>
      </w:divsChild>
    </w:div>
    <w:div w:id="460459559">
      <w:bodyDiv w:val="1"/>
      <w:marLeft w:val="0"/>
      <w:marRight w:val="0"/>
      <w:marTop w:val="0"/>
      <w:marBottom w:val="0"/>
      <w:divBdr>
        <w:top w:val="none" w:sz="0" w:space="0" w:color="auto"/>
        <w:left w:val="none" w:sz="0" w:space="0" w:color="auto"/>
        <w:bottom w:val="none" w:sz="0" w:space="0" w:color="auto"/>
        <w:right w:val="none" w:sz="0" w:space="0" w:color="auto"/>
      </w:divBdr>
      <w:divsChild>
        <w:div w:id="1924604834">
          <w:marLeft w:val="0"/>
          <w:marRight w:val="0"/>
          <w:marTop w:val="0"/>
          <w:marBottom w:val="0"/>
          <w:divBdr>
            <w:top w:val="none" w:sz="0" w:space="0" w:color="auto"/>
            <w:left w:val="none" w:sz="0" w:space="0" w:color="auto"/>
            <w:bottom w:val="none" w:sz="0" w:space="0" w:color="auto"/>
            <w:right w:val="none" w:sz="0" w:space="0" w:color="auto"/>
          </w:divBdr>
        </w:div>
      </w:divsChild>
    </w:div>
    <w:div w:id="460996907">
      <w:bodyDiv w:val="1"/>
      <w:marLeft w:val="0"/>
      <w:marRight w:val="0"/>
      <w:marTop w:val="0"/>
      <w:marBottom w:val="0"/>
      <w:divBdr>
        <w:top w:val="none" w:sz="0" w:space="0" w:color="auto"/>
        <w:left w:val="none" w:sz="0" w:space="0" w:color="auto"/>
        <w:bottom w:val="none" w:sz="0" w:space="0" w:color="auto"/>
        <w:right w:val="none" w:sz="0" w:space="0" w:color="auto"/>
      </w:divBdr>
      <w:divsChild>
        <w:div w:id="1426195874">
          <w:marLeft w:val="0"/>
          <w:marRight w:val="0"/>
          <w:marTop w:val="0"/>
          <w:marBottom w:val="0"/>
          <w:divBdr>
            <w:top w:val="none" w:sz="0" w:space="0" w:color="auto"/>
            <w:left w:val="none" w:sz="0" w:space="0" w:color="auto"/>
            <w:bottom w:val="none" w:sz="0" w:space="0" w:color="auto"/>
            <w:right w:val="none" w:sz="0" w:space="0" w:color="auto"/>
          </w:divBdr>
        </w:div>
      </w:divsChild>
    </w:div>
    <w:div w:id="463356765">
      <w:bodyDiv w:val="1"/>
      <w:marLeft w:val="0"/>
      <w:marRight w:val="0"/>
      <w:marTop w:val="0"/>
      <w:marBottom w:val="0"/>
      <w:divBdr>
        <w:top w:val="none" w:sz="0" w:space="0" w:color="auto"/>
        <w:left w:val="none" w:sz="0" w:space="0" w:color="auto"/>
        <w:bottom w:val="none" w:sz="0" w:space="0" w:color="auto"/>
        <w:right w:val="none" w:sz="0" w:space="0" w:color="auto"/>
      </w:divBdr>
      <w:divsChild>
        <w:div w:id="1543907405">
          <w:marLeft w:val="0"/>
          <w:marRight w:val="0"/>
          <w:marTop w:val="0"/>
          <w:marBottom w:val="0"/>
          <w:divBdr>
            <w:top w:val="none" w:sz="0" w:space="0" w:color="auto"/>
            <w:left w:val="none" w:sz="0" w:space="0" w:color="auto"/>
            <w:bottom w:val="none" w:sz="0" w:space="0" w:color="auto"/>
            <w:right w:val="none" w:sz="0" w:space="0" w:color="auto"/>
          </w:divBdr>
        </w:div>
      </w:divsChild>
    </w:div>
    <w:div w:id="464005195">
      <w:bodyDiv w:val="1"/>
      <w:marLeft w:val="0"/>
      <w:marRight w:val="0"/>
      <w:marTop w:val="0"/>
      <w:marBottom w:val="0"/>
      <w:divBdr>
        <w:top w:val="none" w:sz="0" w:space="0" w:color="auto"/>
        <w:left w:val="none" w:sz="0" w:space="0" w:color="auto"/>
        <w:bottom w:val="none" w:sz="0" w:space="0" w:color="auto"/>
        <w:right w:val="none" w:sz="0" w:space="0" w:color="auto"/>
      </w:divBdr>
      <w:divsChild>
        <w:div w:id="467279271">
          <w:marLeft w:val="0"/>
          <w:marRight w:val="0"/>
          <w:marTop w:val="0"/>
          <w:marBottom w:val="0"/>
          <w:divBdr>
            <w:top w:val="none" w:sz="0" w:space="0" w:color="auto"/>
            <w:left w:val="none" w:sz="0" w:space="0" w:color="auto"/>
            <w:bottom w:val="none" w:sz="0" w:space="0" w:color="auto"/>
            <w:right w:val="none" w:sz="0" w:space="0" w:color="auto"/>
          </w:divBdr>
        </w:div>
      </w:divsChild>
    </w:div>
    <w:div w:id="468938573">
      <w:bodyDiv w:val="1"/>
      <w:marLeft w:val="0"/>
      <w:marRight w:val="0"/>
      <w:marTop w:val="0"/>
      <w:marBottom w:val="0"/>
      <w:divBdr>
        <w:top w:val="none" w:sz="0" w:space="0" w:color="auto"/>
        <w:left w:val="none" w:sz="0" w:space="0" w:color="auto"/>
        <w:bottom w:val="none" w:sz="0" w:space="0" w:color="auto"/>
        <w:right w:val="none" w:sz="0" w:space="0" w:color="auto"/>
      </w:divBdr>
      <w:divsChild>
        <w:div w:id="1707171360">
          <w:marLeft w:val="0"/>
          <w:marRight w:val="0"/>
          <w:marTop w:val="0"/>
          <w:marBottom w:val="0"/>
          <w:divBdr>
            <w:top w:val="none" w:sz="0" w:space="0" w:color="auto"/>
            <w:left w:val="none" w:sz="0" w:space="0" w:color="auto"/>
            <w:bottom w:val="none" w:sz="0" w:space="0" w:color="auto"/>
            <w:right w:val="none" w:sz="0" w:space="0" w:color="auto"/>
          </w:divBdr>
        </w:div>
      </w:divsChild>
    </w:div>
    <w:div w:id="475072064">
      <w:bodyDiv w:val="1"/>
      <w:marLeft w:val="0"/>
      <w:marRight w:val="0"/>
      <w:marTop w:val="0"/>
      <w:marBottom w:val="0"/>
      <w:divBdr>
        <w:top w:val="none" w:sz="0" w:space="0" w:color="auto"/>
        <w:left w:val="none" w:sz="0" w:space="0" w:color="auto"/>
        <w:bottom w:val="none" w:sz="0" w:space="0" w:color="auto"/>
        <w:right w:val="none" w:sz="0" w:space="0" w:color="auto"/>
      </w:divBdr>
      <w:divsChild>
        <w:div w:id="1259558962">
          <w:marLeft w:val="0"/>
          <w:marRight w:val="0"/>
          <w:marTop w:val="0"/>
          <w:marBottom w:val="0"/>
          <w:divBdr>
            <w:top w:val="none" w:sz="0" w:space="0" w:color="auto"/>
            <w:left w:val="none" w:sz="0" w:space="0" w:color="auto"/>
            <w:bottom w:val="none" w:sz="0" w:space="0" w:color="auto"/>
            <w:right w:val="none" w:sz="0" w:space="0" w:color="auto"/>
          </w:divBdr>
        </w:div>
      </w:divsChild>
    </w:div>
    <w:div w:id="481311512">
      <w:bodyDiv w:val="1"/>
      <w:marLeft w:val="0"/>
      <w:marRight w:val="0"/>
      <w:marTop w:val="0"/>
      <w:marBottom w:val="0"/>
      <w:divBdr>
        <w:top w:val="none" w:sz="0" w:space="0" w:color="auto"/>
        <w:left w:val="none" w:sz="0" w:space="0" w:color="auto"/>
        <w:bottom w:val="none" w:sz="0" w:space="0" w:color="auto"/>
        <w:right w:val="none" w:sz="0" w:space="0" w:color="auto"/>
      </w:divBdr>
      <w:divsChild>
        <w:div w:id="652879945">
          <w:marLeft w:val="0"/>
          <w:marRight w:val="0"/>
          <w:marTop w:val="0"/>
          <w:marBottom w:val="0"/>
          <w:divBdr>
            <w:top w:val="none" w:sz="0" w:space="0" w:color="auto"/>
            <w:left w:val="none" w:sz="0" w:space="0" w:color="auto"/>
            <w:bottom w:val="none" w:sz="0" w:space="0" w:color="auto"/>
            <w:right w:val="none" w:sz="0" w:space="0" w:color="auto"/>
          </w:divBdr>
        </w:div>
      </w:divsChild>
    </w:div>
    <w:div w:id="481771450">
      <w:bodyDiv w:val="1"/>
      <w:marLeft w:val="0"/>
      <w:marRight w:val="0"/>
      <w:marTop w:val="0"/>
      <w:marBottom w:val="0"/>
      <w:divBdr>
        <w:top w:val="none" w:sz="0" w:space="0" w:color="auto"/>
        <w:left w:val="none" w:sz="0" w:space="0" w:color="auto"/>
        <w:bottom w:val="none" w:sz="0" w:space="0" w:color="auto"/>
        <w:right w:val="none" w:sz="0" w:space="0" w:color="auto"/>
      </w:divBdr>
      <w:divsChild>
        <w:div w:id="785470524">
          <w:marLeft w:val="0"/>
          <w:marRight w:val="0"/>
          <w:marTop w:val="0"/>
          <w:marBottom w:val="0"/>
          <w:divBdr>
            <w:top w:val="none" w:sz="0" w:space="0" w:color="auto"/>
            <w:left w:val="none" w:sz="0" w:space="0" w:color="auto"/>
            <w:bottom w:val="none" w:sz="0" w:space="0" w:color="auto"/>
            <w:right w:val="none" w:sz="0" w:space="0" w:color="auto"/>
          </w:divBdr>
        </w:div>
      </w:divsChild>
    </w:div>
    <w:div w:id="481965646">
      <w:bodyDiv w:val="1"/>
      <w:marLeft w:val="0"/>
      <w:marRight w:val="0"/>
      <w:marTop w:val="0"/>
      <w:marBottom w:val="0"/>
      <w:divBdr>
        <w:top w:val="none" w:sz="0" w:space="0" w:color="auto"/>
        <w:left w:val="none" w:sz="0" w:space="0" w:color="auto"/>
        <w:bottom w:val="none" w:sz="0" w:space="0" w:color="auto"/>
        <w:right w:val="none" w:sz="0" w:space="0" w:color="auto"/>
      </w:divBdr>
      <w:divsChild>
        <w:div w:id="1975409034">
          <w:marLeft w:val="0"/>
          <w:marRight w:val="0"/>
          <w:marTop w:val="0"/>
          <w:marBottom w:val="0"/>
          <w:divBdr>
            <w:top w:val="none" w:sz="0" w:space="0" w:color="auto"/>
            <w:left w:val="none" w:sz="0" w:space="0" w:color="auto"/>
            <w:bottom w:val="none" w:sz="0" w:space="0" w:color="auto"/>
            <w:right w:val="none" w:sz="0" w:space="0" w:color="auto"/>
          </w:divBdr>
        </w:div>
      </w:divsChild>
    </w:div>
    <w:div w:id="483162581">
      <w:bodyDiv w:val="1"/>
      <w:marLeft w:val="0"/>
      <w:marRight w:val="0"/>
      <w:marTop w:val="0"/>
      <w:marBottom w:val="0"/>
      <w:divBdr>
        <w:top w:val="none" w:sz="0" w:space="0" w:color="auto"/>
        <w:left w:val="none" w:sz="0" w:space="0" w:color="auto"/>
        <w:bottom w:val="none" w:sz="0" w:space="0" w:color="auto"/>
        <w:right w:val="none" w:sz="0" w:space="0" w:color="auto"/>
      </w:divBdr>
      <w:divsChild>
        <w:div w:id="1110777912">
          <w:marLeft w:val="0"/>
          <w:marRight w:val="0"/>
          <w:marTop w:val="0"/>
          <w:marBottom w:val="0"/>
          <w:divBdr>
            <w:top w:val="none" w:sz="0" w:space="0" w:color="auto"/>
            <w:left w:val="none" w:sz="0" w:space="0" w:color="auto"/>
            <w:bottom w:val="none" w:sz="0" w:space="0" w:color="auto"/>
            <w:right w:val="none" w:sz="0" w:space="0" w:color="auto"/>
          </w:divBdr>
        </w:div>
      </w:divsChild>
    </w:div>
    <w:div w:id="483476725">
      <w:bodyDiv w:val="1"/>
      <w:marLeft w:val="0"/>
      <w:marRight w:val="0"/>
      <w:marTop w:val="0"/>
      <w:marBottom w:val="0"/>
      <w:divBdr>
        <w:top w:val="none" w:sz="0" w:space="0" w:color="auto"/>
        <w:left w:val="none" w:sz="0" w:space="0" w:color="auto"/>
        <w:bottom w:val="none" w:sz="0" w:space="0" w:color="auto"/>
        <w:right w:val="none" w:sz="0" w:space="0" w:color="auto"/>
      </w:divBdr>
      <w:divsChild>
        <w:div w:id="1231499625">
          <w:marLeft w:val="0"/>
          <w:marRight w:val="0"/>
          <w:marTop w:val="0"/>
          <w:marBottom w:val="0"/>
          <w:divBdr>
            <w:top w:val="none" w:sz="0" w:space="0" w:color="auto"/>
            <w:left w:val="none" w:sz="0" w:space="0" w:color="auto"/>
            <w:bottom w:val="none" w:sz="0" w:space="0" w:color="auto"/>
            <w:right w:val="none" w:sz="0" w:space="0" w:color="auto"/>
          </w:divBdr>
        </w:div>
      </w:divsChild>
    </w:div>
    <w:div w:id="486554271">
      <w:bodyDiv w:val="1"/>
      <w:marLeft w:val="0"/>
      <w:marRight w:val="0"/>
      <w:marTop w:val="0"/>
      <w:marBottom w:val="0"/>
      <w:divBdr>
        <w:top w:val="none" w:sz="0" w:space="0" w:color="auto"/>
        <w:left w:val="none" w:sz="0" w:space="0" w:color="auto"/>
        <w:bottom w:val="none" w:sz="0" w:space="0" w:color="auto"/>
        <w:right w:val="none" w:sz="0" w:space="0" w:color="auto"/>
      </w:divBdr>
      <w:divsChild>
        <w:div w:id="2071490418">
          <w:marLeft w:val="0"/>
          <w:marRight w:val="0"/>
          <w:marTop w:val="0"/>
          <w:marBottom w:val="0"/>
          <w:divBdr>
            <w:top w:val="none" w:sz="0" w:space="0" w:color="auto"/>
            <w:left w:val="none" w:sz="0" w:space="0" w:color="auto"/>
            <w:bottom w:val="none" w:sz="0" w:space="0" w:color="auto"/>
            <w:right w:val="none" w:sz="0" w:space="0" w:color="auto"/>
          </w:divBdr>
        </w:div>
      </w:divsChild>
    </w:div>
    <w:div w:id="488521829">
      <w:bodyDiv w:val="1"/>
      <w:marLeft w:val="0"/>
      <w:marRight w:val="0"/>
      <w:marTop w:val="0"/>
      <w:marBottom w:val="0"/>
      <w:divBdr>
        <w:top w:val="none" w:sz="0" w:space="0" w:color="auto"/>
        <w:left w:val="none" w:sz="0" w:space="0" w:color="auto"/>
        <w:bottom w:val="none" w:sz="0" w:space="0" w:color="auto"/>
        <w:right w:val="none" w:sz="0" w:space="0" w:color="auto"/>
      </w:divBdr>
    </w:div>
    <w:div w:id="492109960">
      <w:bodyDiv w:val="1"/>
      <w:marLeft w:val="0"/>
      <w:marRight w:val="0"/>
      <w:marTop w:val="0"/>
      <w:marBottom w:val="0"/>
      <w:divBdr>
        <w:top w:val="none" w:sz="0" w:space="0" w:color="auto"/>
        <w:left w:val="none" w:sz="0" w:space="0" w:color="auto"/>
        <w:bottom w:val="none" w:sz="0" w:space="0" w:color="auto"/>
        <w:right w:val="none" w:sz="0" w:space="0" w:color="auto"/>
      </w:divBdr>
      <w:divsChild>
        <w:div w:id="1082413166">
          <w:marLeft w:val="0"/>
          <w:marRight w:val="0"/>
          <w:marTop w:val="0"/>
          <w:marBottom w:val="0"/>
          <w:divBdr>
            <w:top w:val="none" w:sz="0" w:space="0" w:color="auto"/>
            <w:left w:val="none" w:sz="0" w:space="0" w:color="auto"/>
            <w:bottom w:val="none" w:sz="0" w:space="0" w:color="auto"/>
            <w:right w:val="none" w:sz="0" w:space="0" w:color="auto"/>
          </w:divBdr>
        </w:div>
      </w:divsChild>
    </w:div>
    <w:div w:id="492840308">
      <w:bodyDiv w:val="1"/>
      <w:marLeft w:val="0"/>
      <w:marRight w:val="0"/>
      <w:marTop w:val="0"/>
      <w:marBottom w:val="0"/>
      <w:divBdr>
        <w:top w:val="none" w:sz="0" w:space="0" w:color="auto"/>
        <w:left w:val="none" w:sz="0" w:space="0" w:color="auto"/>
        <w:bottom w:val="none" w:sz="0" w:space="0" w:color="auto"/>
        <w:right w:val="none" w:sz="0" w:space="0" w:color="auto"/>
      </w:divBdr>
      <w:divsChild>
        <w:div w:id="1590385621">
          <w:marLeft w:val="0"/>
          <w:marRight w:val="0"/>
          <w:marTop w:val="0"/>
          <w:marBottom w:val="0"/>
          <w:divBdr>
            <w:top w:val="none" w:sz="0" w:space="0" w:color="auto"/>
            <w:left w:val="none" w:sz="0" w:space="0" w:color="auto"/>
            <w:bottom w:val="none" w:sz="0" w:space="0" w:color="auto"/>
            <w:right w:val="none" w:sz="0" w:space="0" w:color="auto"/>
          </w:divBdr>
        </w:div>
      </w:divsChild>
    </w:div>
    <w:div w:id="495802673">
      <w:bodyDiv w:val="1"/>
      <w:marLeft w:val="0"/>
      <w:marRight w:val="0"/>
      <w:marTop w:val="0"/>
      <w:marBottom w:val="0"/>
      <w:divBdr>
        <w:top w:val="none" w:sz="0" w:space="0" w:color="auto"/>
        <w:left w:val="none" w:sz="0" w:space="0" w:color="auto"/>
        <w:bottom w:val="none" w:sz="0" w:space="0" w:color="auto"/>
        <w:right w:val="none" w:sz="0" w:space="0" w:color="auto"/>
      </w:divBdr>
      <w:divsChild>
        <w:div w:id="1501241057">
          <w:marLeft w:val="0"/>
          <w:marRight w:val="0"/>
          <w:marTop w:val="0"/>
          <w:marBottom w:val="0"/>
          <w:divBdr>
            <w:top w:val="none" w:sz="0" w:space="0" w:color="auto"/>
            <w:left w:val="none" w:sz="0" w:space="0" w:color="auto"/>
            <w:bottom w:val="none" w:sz="0" w:space="0" w:color="auto"/>
            <w:right w:val="none" w:sz="0" w:space="0" w:color="auto"/>
          </w:divBdr>
        </w:div>
      </w:divsChild>
    </w:div>
    <w:div w:id="498935188">
      <w:bodyDiv w:val="1"/>
      <w:marLeft w:val="0"/>
      <w:marRight w:val="0"/>
      <w:marTop w:val="0"/>
      <w:marBottom w:val="0"/>
      <w:divBdr>
        <w:top w:val="none" w:sz="0" w:space="0" w:color="auto"/>
        <w:left w:val="none" w:sz="0" w:space="0" w:color="auto"/>
        <w:bottom w:val="none" w:sz="0" w:space="0" w:color="auto"/>
        <w:right w:val="none" w:sz="0" w:space="0" w:color="auto"/>
      </w:divBdr>
      <w:divsChild>
        <w:div w:id="1802453821">
          <w:marLeft w:val="0"/>
          <w:marRight w:val="0"/>
          <w:marTop w:val="0"/>
          <w:marBottom w:val="0"/>
          <w:divBdr>
            <w:top w:val="none" w:sz="0" w:space="0" w:color="auto"/>
            <w:left w:val="none" w:sz="0" w:space="0" w:color="auto"/>
            <w:bottom w:val="none" w:sz="0" w:space="0" w:color="auto"/>
            <w:right w:val="none" w:sz="0" w:space="0" w:color="auto"/>
          </w:divBdr>
        </w:div>
      </w:divsChild>
    </w:div>
    <w:div w:id="501698085">
      <w:bodyDiv w:val="1"/>
      <w:marLeft w:val="0"/>
      <w:marRight w:val="0"/>
      <w:marTop w:val="0"/>
      <w:marBottom w:val="0"/>
      <w:divBdr>
        <w:top w:val="none" w:sz="0" w:space="0" w:color="auto"/>
        <w:left w:val="none" w:sz="0" w:space="0" w:color="auto"/>
        <w:bottom w:val="none" w:sz="0" w:space="0" w:color="auto"/>
        <w:right w:val="none" w:sz="0" w:space="0" w:color="auto"/>
      </w:divBdr>
      <w:divsChild>
        <w:div w:id="363867186">
          <w:marLeft w:val="0"/>
          <w:marRight w:val="0"/>
          <w:marTop w:val="0"/>
          <w:marBottom w:val="0"/>
          <w:divBdr>
            <w:top w:val="none" w:sz="0" w:space="0" w:color="auto"/>
            <w:left w:val="none" w:sz="0" w:space="0" w:color="auto"/>
            <w:bottom w:val="none" w:sz="0" w:space="0" w:color="auto"/>
            <w:right w:val="none" w:sz="0" w:space="0" w:color="auto"/>
          </w:divBdr>
        </w:div>
      </w:divsChild>
    </w:div>
    <w:div w:id="504327461">
      <w:bodyDiv w:val="1"/>
      <w:marLeft w:val="0"/>
      <w:marRight w:val="0"/>
      <w:marTop w:val="0"/>
      <w:marBottom w:val="0"/>
      <w:divBdr>
        <w:top w:val="none" w:sz="0" w:space="0" w:color="auto"/>
        <w:left w:val="none" w:sz="0" w:space="0" w:color="auto"/>
        <w:bottom w:val="none" w:sz="0" w:space="0" w:color="auto"/>
        <w:right w:val="none" w:sz="0" w:space="0" w:color="auto"/>
      </w:divBdr>
      <w:divsChild>
        <w:div w:id="496968847">
          <w:marLeft w:val="0"/>
          <w:marRight w:val="0"/>
          <w:marTop w:val="0"/>
          <w:marBottom w:val="0"/>
          <w:divBdr>
            <w:top w:val="none" w:sz="0" w:space="0" w:color="auto"/>
            <w:left w:val="none" w:sz="0" w:space="0" w:color="auto"/>
            <w:bottom w:val="none" w:sz="0" w:space="0" w:color="auto"/>
            <w:right w:val="none" w:sz="0" w:space="0" w:color="auto"/>
          </w:divBdr>
        </w:div>
      </w:divsChild>
    </w:div>
    <w:div w:id="505289250">
      <w:bodyDiv w:val="1"/>
      <w:marLeft w:val="0"/>
      <w:marRight w:val="0"/>
      <w:marTop w:val="0"/>
      <w:marBottom w:val="0"/>
      <w:divBdr>
        <w:top w:val="none" w:sz="0" w:space="0" w:color="auto"/>
        <w:left w:val="none" w:sz="0" w:space="0" w:color="auto"/>
        <w:bottom w:val="none" w:sz="0" w:space="0" w:color="auto"/>
        <w:right w:val="none" w:sz="0" w:space="0" w:color="auto"/>
      </w:divBdr>
      <w:divsChild>
        <w:div w:id="206072296">
          <w:marLeft w:val="0"/>
          <w:marRight w:val="0"/>
          <w:marTop w:val="0"/>
          <w:marBottom w:val="0"/>
          <w:divBdr>
            <w:top w:val="none" w:sz="0" w:space="0" w:color="auto"/>
            <w:left w:val="none" w:sz="0" w:space="0" w:color="auto"/>
            <w:bottom w:val="none" w:sz="0" w:space="0" w:color="auto"/>
            <w:right w:val="none" w:sz="0" w:space="0" w:color="auto"/>
          </w:divBdr>
        </w:div>
      </w:divsChild>
    </w:div>
    <w:div w:id="510996874">
      <w:bodyDiv w:val="1"/>
      <w:marLeft w:val="0"/>
      <w:marRight w:val="0"/>
      <w:marTop w:val="0"/>
      <w:marBottom w:val="0"/>
      <w:divBdr>
        <w:top w:val="none" w:sz="0" w:space="0" w:color="auto"/>
        <w:left w:val="none" w:sz="0" w:space="0" w:color="auto"/>
        <w:bottom w:val="none" w:sz="0" w:space="0" w:color="auto"/>
        <w:right w:val="none" w:sz="0" w:space="0" w:color="auto"/>
      </w:divBdr>
      <w:divsChild>
        <w:div w:id="1787305600">
          <w:marLeft w:val="0"/>
          <w:marRight w:val="0"/>
          <w:marTop w:val="0"/>
          <w:marBottom w:val="0"/>
          <w:divBdr>
            <w:top w:val="none" w:sz="0" w:space="0" w:color="auto"/>
            <w:left w:val="none" w:sz="0" w:space="0" w:color="auto"/>
            <w:bottom w:val="none" w:sz="0" w:space="0" w:color="auto"/>
            <w:right w:val="none" w:sz="0" w:space="0" w:color="auto"/>
          </w:divBdr>
        </w:div>
      </w:divsChild>
    </w:div>
    <w:div w:id="521018085">
      <w:bodyDiv w:val="1"/>
      <w:marLeft w:val="0"/>
      <w:marRight w:val="0"/>
      <w:marTop w:val="0"/>
      <w:marBottom w:val="0"/>
      <w:divBdr>
        <w:top w:val="none" w:sz="0" w:space="0" w:color="auto"/>
        <w:left w:val="none" w:sz="0" w:space="0" w:color="auto"/>
        <w:bottom w:val="none" w:sz="0" w:space="0" w:color="auto"/>
        <w:right w:val="none" w:sz="0" w:space="0" w:color="auto"/>
      </w:divBdr>
      <w:divsChild>
        <w:div w:id="811947115">
          <w:marLeft w:val="0"/>
          <w:marRight w:val="0"/>
          <w:marTop w:val="0"/>
          <w:marBottom w:val="0"/>
          <w:divBdr>
            <w:top w:val="none" w:sz="0" w:space="0" w:color="auto"/>
            <w:left w:val="none" w:sz="0" w:space="0" w:color="auto"/>
            <w:bottom w:val="none" w:sz="0" w:space="0" w:color="auto"/>
            <w:right w:val="none" w:sz="0" w:space="0" w:color="auto"/>
          </w:divBdr>
        </w:div>
      </w:divsChild>
    </w:div>
    <w:div w:id="523061877">
      <w:bodyDiv w:val="1"/>
      <w:marLeft w:val="0"/>
      <w:marRight w:val="0"/>
      <w:marTop w:val="0"/>
      <w:marBottom w:val="0"/>
      <w:divBdr>
        <w:top w:val="none" w:sz="0" w:space="0" w:color="auto"/>
        <w:left w:val="none" w:sz="0" w:space="0" w:color="auto"/>
        <w:bottom w:val="none" w:sz="0" w:space="0" w:color="auto"/>
        <w:right w:val="none" w:sz="0" w:space="0" w:color="auto"/>
      </w:divBdr>
      <w:divsChild>
        <w:div w:id="1926454663">
          <w:marLeft w:val="0"/>
          <w:marRight w:val="0"/>
          <w:marTop w:val="0"/>
          <w:marBottom w:val="0"/>
          <w:divBdr>
            <w:top w:val="none" w:sz="0" w:space="0" w:color="auto"/>
            <w:left w:val="none" w:sz="0" w:space="0" w:color="auto"/>
            <w:bottom w:val="none" w:sz="0" w:space="0" w:color="auto"/>
            <w:right w:val="none" w:sz="0" w:space="0" w:color="auto"/>
          </w:divBdr>
        </w:div>
      </w:divsChild>
    </w:div>
    <w:div w:id="523206166">
      <w:bodyDiv w:val="1"/>
      <w:marLeft w:val="0"/>
      <w:marRight w:val="0"/>
      <w:marTop w:val="0"/>
      <w:marBottom w:val="0"/>
      <w:divBdr>
        <w:top w:val="none" w:sz="0" w:space="0" w:color="auto"/>
        <w:left w:val="none" w:sz="0" w:space="0" w:color="auto"/>
        <w:bottom w:val="none" w:sz="0" w:space="0" w:color="auto"/>
        <w:right w:val="none" w:sz="0" w:space="0" w:color="auto"/>
      </w:divBdr>
      <w:divsChild>
        <w:div w:id="226576995">
          <w:marLeft w:val="0"/>
          <w:marRight w:val="0"/>
          <w:marTop w:val="0"/>
          <w:marBottom w:val="0"/>
          <w:divBdr>
            <w:top w:val="none" w:sz="0" w:space="0" w:color="auto"/>
            <w:left w:val="none" w:sz="0" w:space="0" w:color="auto"/>
            <w:bottom w:val="none" w:sz="0" w:space="0" w:color="auto"/>
            <w:right w:val="none" w:sz="0" w:space="0" w:color="auto"/>
          </w:divBdr>
        </w:div>
        <w:div w:id="834102826">
          <w:marLeft w:val="0"/>
          <w:marRight w:val="0"/>
          <w:marTop w:val="0"/>
          <w:marBottom w:val="0"/>
          <w:divBdr>
            <w:top w:val="none" w:sz="0" w:space="0" w:color="auto"/>
            <w:left w:val="none" w:sz="0" w:space="0" w:color="auto"/>
            <w:bottom w:val="none" w:sz="0" w:space="0" w:color="auto"/>
            <w:right w:val="none" w:sz="0" w:space="0" w:color="auto"/>
          </w:divBdr>
        </w:div>
        <w:div w:id="1291209800">
          <w:marLeft w:val="0"/>
          <w:marRight w:val="0"/>
          <w:marTop w:val="0"/>
          <w:marBottom w:val="0"/>
          <w:divBdr>
            <w:top w:val="none" w:sz="0" w:space="0" w:color="auto"/>
            <w:left w:val="none" w:sz="0" w:space="0" w:color="auto"/>
            <w:bottom w:val="none" w:sz="0" w:space="0" w:color="auto"/>
            <w:right w:val="none" w:sz="0" w:space="0" w:color="auto"/>
          </w:divBdr>
        </w:div>
        <w:div w:id="1663242057">
          <w:marLeft w:val="0"/>
          <w:marRight w:val="0"/>
          <w:marTop w:val="0"/>
          <w:marBottom w:val="0"/>
          <w:divBdr>
            <w:top w:val="none" w:sz="0" w:space="0" w:color="auto"/>
            <w:left w:val="none" w:sz="0" w:space="0" w:color="auto"/>
            <w:bottom w:val="none" w:sz="0" w:space="0" w:color="auto"/>
            <w:right w:val="none" w:sz="0" w:space="0" w:color="auto"/>
          </w:divBdr>
        </w:div>
        <w:div w:id="1780024954">
          <w:marLeft w:val="0"/>
          <w:marRight w:val="0"/>
          <w:marTop w:val="0"/>
          <w:marBottom w:val="0"/>
          <w:divBdr>
            <w:top w:val="none" w:sz="0" w:space="0" w:color="auto"/>
            <w:left w:val="none" w:sz="0" w:space="0" w:color="auto"/>
            <w:bottom w:val="none" w:sz="0" w:space="0" w:color="auto"/>
            <w:right w:val="none" w:sz="0" w:space="0" w:color="auto"/>
          </w:divBdr>
        </w:div>
        <w:div w:id="1814374162">
          <w:marLeft w:val="0"/>
          <w:marRight w:val="0"/>
          <w:marTop w:val="0"/>
          <w:marBottom w:val="0"/>
          <w:divBdr>
            <w:top w:val="none" w:sz="0" w:space="0" w:color="auto"/>
            <w:left w:val="none" w:sz="0" w:space="0" w:color="auto"/>
            <w:bottom w:val="none" w:sz="0" w:space="0" w:color="auto"/>
            <w:right w:val="none" w:sz="0" w:space="0" w:color="auto"/>
          </w:divBdr>
        </w:div>
        <w:div w:id="1915427528">
          <w:marLeft w:val="0"/>
          <w:marRight w:val="0"/>
          <w:marTop w:val="0"/>
          <w:marBottom w:val="0"/>
          <w:divBdr>
            <w:top w:val="none" w:sz="0" w:space="0" w:color="auto"/>
            <w:left w:val="none" w:sz="0" w:space="0" w:color="auto"/>
            <w:bottom w:val="none" w:sz="0" w:space="0" w:color="auto"/>
            <w:right w:val="none" w:sz="0" w:space="0" w:color="auto"/>
          </w:divBdr>
        </w:div>
      </w:divsChild>
    </w:div>
    <w:div w:id="525218621">
      <w:bodyDiv w:val="1"/>
      <w:marLeft w:val="0"/>
      <w:marRight w:val="0"/>
      <w:marTop w:val="0"/>
      <w:marBottom w:val="0"/>
      <w:divBdr>
        <w:top w:val="none" w:sz="0" w:space="0" w:color="auto"/>
        <w:left w:val="none" w:sz="0" w:space="0" w:color="auto"/>
        <w:bottom w:val="none" w:sz="0" w:space="0" w:color="auto"/>
        <w:right w:val="none" w:sz="0" w:space="0" w:color="auto"/>
      </w:divBdr>
      <w:divsChild>
        <w:div w:id="328489778">
          <w:marLeft w:val="0"/>
          <w:marRight w:val="0"/>
          <w:marTop w:val="0"/>
          <w:marBottom w:val="0"/>
          <w:divBdr>
            <w:top w:val="none" w:sz="0" w:space="0" w:color="auto"/>
            <w:left w:val="none" w:sz="0" w:space="0" w:color="auto"/>
            <w:bottom w:val="none" w:sz="0" w:space="0" w:color="auto"/>
            <w:right w:val="none" w:sz="0" w:space="0" w:color="auto"/>
          </w:divBdr>
        </w:div>
      </w:divsChild>
    </w:div>
    <w:div w:id="526794448">
      <w:bodyDiv w:val="1"/>
      <w:marLeft w:val="0"/>
      <w:marRight w:val="0"/>
      <w:marTop w:val="0"/>
      <w:marBottom w:val="0"/>
      <w:divBdr>
        <w:top w:val="none" w:sz="0" w:space="0" w:color="auto"/>
        <w:left w:val="none" w:sz="0" w:space="0" w:color="auto"/>
        <w:bottom w:val="none" w:sz="0" w:space="0" w:color="auto"/>
        <w:right w:val="none" w:sz="0" w:space="0" w:color="auto"/>
      </w:divBdr>
      <w:divsChild>
        <w:div w:id="1050569856">
          <w:marLeft w:val="0"/>
          <w:marRight w:val="0"/>
          <w:marTop w:val="0"/>
          <w:marBottom w:val="0"/>
          <w:divBdr>
            <w:top w:val="none" w:sz="0" w:space="0" w:color="auto"/>
            <w:left w:val="none" w:sz="0" w:space="0" w:color="auto"/>
            <w:bottom w:val="none" w:sz="0" w:space="0" w:color="auto"/>
            <w:right w:val="none" w:sz="0" w:space="0" w:color="auto"/>
          </w:divBdr>
        </w:div>
      </w:divsChild>
    </w:div>
    <w:div w:id="526874165">
      <w:bodyDiv w:val="1"/>
      <w:marLeft w:val="0"/>
      <w:marRight w:val="0"/>
      <w:marTop w:val="0"/>
      <w:marBottom w:val="0"/>
      <w:divBdr>
        <w:top w:val="none" w:sz="0" w:space="0" w:color="auto"/>
        <w:left w:val="none" w:sz="0" w:space="0" w:color="auto"/>
        <w:bottom w:val="none" w:sz="0" w:space="0" w:color="auto"/>
        <w:right w:val="none" w:sz="0" w:space="0" w:color="auto"/>
      </w:divBdr>
      <w:divsChild>
        <w:div w:id="1237133619">
          <w:marLeft w:val="0"/>
          <w:marRight w:val="0"/>
          <w:marTop w:val="0"/>
          <w:marBottom w:val="0"/>
          <w:divBdr>
            <w:top w:val="none" w:sz="0" w:space="0" w:color="auto"/>
            <w:left w:val="none" w:sz="0" w:space="0" w:color="auto"/>
            <w:bottom w:val="none" w:sz="0" w:space="0" w:color="auto"/>
            <w:right w:val="none" w:sz="0" w:space="0" w:color="auto"/>
          </w:divBdr>
        </w:div>
      </w:divsChild>
    </w:div>
    <w:div w:id="532500341">
      <w:bodyDiv w:val="1"/>
      <w:marLeft w:val="0"/>
      <w:marRight w:val="0"/>
      <w:marTop w:val="0"/>
      <w:marBottom w:val="0"/>
      <w:divBdr>
        <w:top w:val="none" w:sz="0" w:space="0" w:color="auto"/>
        <w:left w:val="none" w:sz="0" w:space="0" w:color="auto"/>
        <w:bottom w:val="none" w:sz="0" w:space="0" w:color="auto"/>
        <w:right w:val="none" w:sz="0" w:space="0" w:color="auto"/>
      </w:divBdr>
      <w:divsChild>
        <w:div w:id="5063886">
          <w:marLeft w:val="0"/>
          <w:marRight w:val="0"/>
          <w:marTop w:val="0"/>
          <w:marBottom w:val="0"/>
          <w:divBdr>
            <w:top w:val="none" w:sz="0" w:space="0" w:color="auto"/>
            <w:left w:val="none" w:sz="0" w:space="0" w:color="auto"/>
            <w:bottom w:val="none" w:sz="0" w:space="0" w:color="auto"/>
            <w:right w:val="none" w:sz="0" w:space="0" w:color="auto"/>
          </w:divBdr>
        </w:div>
      </w:divsChild>
    </w:div>
    <w:div w:id="533079973">
      <w:bodyDiv w:val="1"/>
      <w:marLeft w:val="0"/>
      <w:marRight w:val="0"/>
      <w:marTop w:val="0"/>
      <w:marBottom w:val="0"/>
      <w:divBdr>
        <w:top w:val="none" w:sz="0" w:space="0" w:color="auto"/>
        <w:left w:val="none" w:sz="0" w:space="0" w:color="auto"/>
        <w:bottom w:val="none" w:sz="0" w:space="0" w:color="auto"/>
        <w:right w:val="none" w:sz="0" w:space="0" w:color="auto"/>
      </w:divBdr>
      <w:divsChild>
        <w:div w:id="618682892">
          <w:marLeft w:val="0"/>
          <w:marRight w:val="0"/>
          <w:marTop w:val="0"/>
          <w:marBottom w:val="0"/>
          <w:divBdr>
            <w:top w:val="none" w:sz="0" w:space="0" w:color="auto"/>
            <w:left w:val="none" w:sz="0" w:space="0" w:color="auto"/>
            <w:bottom w:val="none" w:sz="0" w:space="0" w:color="auto"/>
            <w:right w:val="none" w:sz="0" w:space="0" w:color="auto"/>
          </w:divBdr>
        </w:div>
      </w:divsChild>
    </w:div>
    <w:div w:id="533426095">
      <w:bodyDiv w:val="1"/>
      <w:marLeft w:val="0"/>
      <w:marRight w:val="0"/>
      <w:marTop w:val="0"/>
      <w:marBottom w:val="0"/>
      <w:divBdr>
        <w:top w:val="none" w:sz="0" w:space="0" w:color="auto"/>
        <w:left w:val="none" w:sz="0" w:space="0" w:color="auto"/>
        <w:bottom w:val="none" w:sz="0" w:space="0" w:color="auto"/>
        <w:right w:val="none" w:sz="0" w:space="0" w:color="auto"/>
      </w:divBdr>
    </w:div>
    <w:div w:id="536281745">
      <w:bodyDiv w:val="1"/>
      <w:marLeft w:val="0"/>
      <w:marRight w:val="0"/>
      <w:marTop w:val="0"/>
      <w:marBottom w:val="0"/>
      <w:divBdr>
        <w:top w:val="none" w:sz="0" w:space="0" w:color="auto"/>
        <w:left w:val="none" w:sz="0" w:space="0" w:color="auto"/>
        <w:bottom w:val="none" w:sz="0" w:space="0" w:color="auto"/>
        <w:right w:val="none" w:sz="0" w:space="0" w:color="auto"/>
      </w:divBdr>
      <w:divsChild>
        <w:div w:id="57362461">
          <w:marLeft w:val="0"/>
          <w:marRight w:val="0"/>
          <w:marTop w:val="0"/>
          <w:marBottom w:val="0"/>
          <w:divBdr>
            <w:top w:val="none" w:sz="0" w:space="0" w:color="auto"/>
            <w:left w:val="none" w:sz="0" w:space="0" w:color="auto"/>
            <w:bottom w:val="none" w:sz="0" w:space="0" w:color="auto"/>
            <w:right w:val="none" w:sz="0" w:space="0" w:color="auto"/>
          </w:divBdr>
        </w:div>
      </w:divsChild>
    </w:div>
    <w:div w:id="537360191">
      <w:bodyDiv w:val="1"/>
      <w:marLeft w:val="0"/>
      <w:marRight w:val="0"/>
      <w:marTop w:val="0"/>
      <w:marBottom w:val="0"/>
      <w:divBdr>
        <w:top w:val="none" w:sz="0" w:space="0" w:color="auto"/>
        <w:left w:val="none" w:sz="0" w:space="0" w:color="auto"/>
        <w:bottom w:val="none" w:sz="0" w:space="0" w:color="auto"/>
        <w:right w:val="none" w:sz="0" w:space="0" w:color="auto"/>
      </w:divBdr>
      <w:divsChild>
        <w:div w:id="722559247">
          <w:marLeft w:val="0"/>
          <w:marRight w:val="0"/>
          <w:marTop w:val="0"/>
          <w:marBottom w:val="0"/>
          <w:divBdr>
            <w:top w:val="none" w:sz="0" w:space="0" w:color="auto"/>
            <w:left w:val="none" w:sz="0" w:space="0" w:color="auto"/>
            <w:bottom w:val="none" w:sz="0" w:space="0" w:color="auto"/>
            <w:right w:val="none" w:sz="0" w:space="0" w:color="auto"/>
          </w:divBdr>
        </w:div>
      </w:divsChild>
    </w:div>
    <w:div w:id="537856130">
      <w:bodyDiv w:val="1"/>
      <w:marLeft w:val="0"/>
      <w:marRight w:val="0"/>
      <w:marTop w:val="0"/>
      <w:marBottom w:val="0"/>
      <w:divBdr>
        <w:top w:val="none" w:sz="0" w:space="0" w:color="auto"/>
        <w:left w:val="none" w:sz="0" w:space="0" w:color="auto"/>
        <w:bottom w:val="none" w:sz="0" w:space="0" w:color="auto"/>
        <w:right w:val="none" w:sz="0" w:space="0" w:color="auto"/>
      </w:divBdr>
      <w:divsChild>
        <w:div w:id="2062627714">
          <w:marLeft w:val="0"/>
          <w:marRight w:val="0"/>
          <w:marTop w:val="0"/>
          <w:marBottom w:val="0"/>
          <w:divBdr>
            <w:top w:val="none" w:sz="0" w:space="0" w:color="auto"/>
            <w:left w:val="none" w:sz="0" w:space="0" w:color="auto"/>
            <w:bottom w:val="none" w:sz="0" w:space="0" w:color="auto"/>
            <w:right w:val="none" w:sz="0" w:space="0" w:color="auto"/>
          </w:divBdr>
        </w:div>
      </w:divsChild>
    </w:div>
    <w:div w:id="540942234">
      <w:bodyDiv w:val="1"/>
      <w:marLeft w:val="0"/>
      <w:marRight w:val="0"/>
      <w:marTop w:val="0"/>
      <w:marBottom w:val="0"/>
      <w:divBdr>
        <w:top w:val="none" w:sz="0" w:space="0" w:color="auto"/>
        <w:left w:val="none" w:sz="0" w:space="0" w:color="auto"/>
        <w:bottom w:val="none" w:sz="0" w:space="0" w:color="auto"/>
        <w:right w:val="none" w:sz="0" w:space="0" w:color="auto"/>
      </w:divBdr>
      <w:divsChild>
        <w:div w:id="1012219696">
          <w:marLeft w:val="0"/>
          <w:marRight w:val="0"/>
          <w:marTop w:val="0"/>
          <w:marBottom w:val="0"/>
          <w:divBdr>
            <w:top w:val="none" w:sz="0" w:space="0" w:color="auto"/>
            <w:left w:val="none" w:sz="0" w:space="0" w:color="auto"/>
            <w:bottom w:val="none" w:sz="0" w:space="0" w:color="auto"/>
            <w:right w:val="none" w:sz="0" w:space="0" w:color="auto"/>
          </w:divBdr>
        </w:div>
      </w:divsChild>
    </w:div>
    <w:div w:id="543753241">
      <w:bodyDiv w:val="1"/>
      <w:marLeft w:val="0"/>
      <w:marRight w:val="0"/>
      <w:marTop w:val="0"/>
      <w:marBottom w:val="0"/>
      <w:divBdr>
        <w:top w:val="none" w:sz="0" w:space="0" w:color="auto"/>
        <w:left w:val="none" w:sz="0" w:space="0" w:color="auto"/>
        <w:bottom w:val="none" w:sz="0" w:space="0" w:color="auto"/>
        <w:right w:val="none" w:sz="0" w:space="0" w:color="auto"/>
      </w:divBdr>
      <w:divsChild>
        <w:div w:id="1542018231">
          <w:marLeft w:val="0"/>
          <w:marRight w:val="0"/>
          <w:marTop w:val="0"/>
          <w:marBottom w:val="0"/>
          <w:divBdr>
            <w:top w:val="none" w:sz="0" w:space="0" w:color="auto"/>
            <w:left w:val="none" w:sz="0" w:space="0" w:color="auto"/>
            <w:bottom w:val="none" w:sz="0" w:space="0" w:color="auto"/>
            <w:right w:val="none" w:sz="0" w:space="0" w:color="auto"/>
          </w:divBdr>
        </w:div>
      </w:divsChild>
    </w:div>
    <w:div w:id="544677241">
      <w:bodyDiv w:val="1"/>
      <w:marLeft w:val="0"/>
      <w:marRight w:val="0"/>
      <w:marTop w:val="0"/>
      <w:marBottom w:val="0"/>
      <w:divBdr>
        <w:top w:val="none" w:sz="0" w:space="0" w:color="auto"/>
        <w:left w:val="none" w:sz="0" w:space="0" w:color="auto"/>
        <w:bottom w:val="none" w:sz="0" w:space="0" w:color="auto"/>
        <w:right w:val="none" w:sz="0" w:space="0" w:color="auto"/>
      </w:divBdr>
      <w:divsChild>
        <w:div w:id="1642004527">
          <w:marLeft w:val="0"/>
          <w:marRight w:val="0"/>
          <w:marTop w:val="0"/>
          <w:marBottom w:val="0"/>
          <w:divBdr>
            <w:top w:val="none" w:sz="0" w:space="0" w:color="auto"/>
            <w:left w:val="none" w:sz="0" w:space="0" w:color="auto"/>
            <w:bottom w:val="none" w:sz="0" w:space="0" w:color="auto"/>
            <w:right w:val="none" w:sz="0" w:space="0" w:color="auto"/>
          </w:divBdr>
        </w:div>
      </w:divsChild>
    </w:div>
    <w:div w:id="547111847">
      <w:bodyDiv w:val="1"/>
      <w:marLeft w:val="0"/>
      <w:marRight w:val="0"/>
      <w:marTop w:val="0"/>
      <w:marBottom w:val="0"/>
      <w:divBdr>
        <w:top w:val="none" w:sz="0" w:space="0" w:color="auto"/>
        <w:left w:val="none" w:sz="0" w:space="0" w:color="auto"/>
        <w:bottom w:val="none" w:sz="0" w:space="0" w:color="auto"/>
        <w:right w:val="none" w:sz="0" w:space="0" w:color="auto"/>
      </w:divBdr>
      <w:divsChild>
        <w:div w:id="1985238456">
          <w:marLeft w:val="0"/>
          <w:marRight w:val="0"/>
          <w:marTop w:val="0"/>
          <w:marBottom w:val="0"/>
          <w:divBdr>
            <w:top w:val="none" w:sz="0" w:space="0" w:color="auto"/>
            <w:left w:val="none" w:sz="0" w:space="0" w:color="auto"/>
            <w:bottom w:val="none" w:sz="0" w:space="0" w:color="auto"/>
            <w:right w:val="none" w:sz="0" w:space="0" w:color="auto"/>
          </w:divBdr>
        </w:div>
      </w:divsChild>
    </w:div>
    <w:div w:id="551769331">
      <w:bodyDiv w:val="1"/>
      <w:marLeft w:val="0"/>
      <w:marRight w:val="0"/>
      <w:marTop w:val="0"/>
      <w:marBottom w:val="0"/>
      <w:divBdr>
        <w:top w:val="none" w:sz="0" w:space="0" w:color="auto"/>
        <w:left w:val="none" w:sz="0" w:space="0" w:color="auto"/>
        <w:bottom w:val="none" w:sz="0" w:space="0" w:color="auto"/>
        <w:right w:val="none" w:sz="0" w:space="0" w:color="auto"/>
      </w:divBdr>
      <w:divsChild>
        <w:div w:id="251859540">
          <w:marLeft w:val="0"/>
          <w:marRight w:val="0"/>
          <w:marTop w:val="0"/>
          <w:marBottom w:val="0"/>
          <w:divBdr>
            <w:top w:val="none" w:sz="0" w:space="0" w:color="auto"/>
            <w:left w:val="none" w:sz="0" w:space="0" w:color="auto"/>
            <w:bottom w:val="none" w:sz="0" w:space="0" w:color="auto"/>
            <w:right w:val="none" w:sz="0" w:space="0" w:color="auto"/>
          </w:divBdr>
        </w:div>
      </w:divsChild>
    </w:div>
    <w:div w:id="558832641">
      <w:bodyDiv w:val="1"/>
      <w:marLeft w:val="0"/>
      <w:marRight w:val="0"/>
      <w:marTop w:val="0"/>
      <w:marBottom w:val="0"/>
      <w:divBdr>
        <w:top w:val="none" w:sz="0" w:space="0" w:color="auto"/>
        <w:left w:val="none" w:sz="0" w:space="0" w:color="auto"/>
        <w:bottom w:val="none" w:sz="0" w:space="0" w:color="auto"/>
        <w:right w:val="none" w:sz="0" w:space="0" w:color="auto"/>
      </w:divBdr>
      <w:divsChild>
        <w:div w:id="155538979">
          <w:marLeft w:val="0"/>
          <w:marRight w:val="0"/>
          <w:marTop w:val="0"/>
          <w:marBottom w:val="0"/>
          <w:divBdr>
            <w:top w:val="none" w:sz="0" w:space="0" w:color="auto"/>
            <w:left w:val="none" w:sz="0" w:space="0" w:color="auto"/>
            <w:bottom w:val="none" w:sz="0" w:space="0" w:color="auto"/>
            <w:right w:val="none" w:sz="0" w:space="0" w:color="auto"/>
          </w:divBdr>
        </w:div>
      </w:divsChild>
    </w:div>
    <w:div w:id="560098248">
      <w:bodyDiv w:val="1"/>
      <w:marLeft w:val="0"/>
      <w:marRight w:val="0"/>
      <w:marTop w:val="0"/>
      <w:marBottom w:val="0"/>
      <w:divBdr>
        <w:top w:val="none" w:sz="0" w:space="0" w:color="auto"/>
        <w:left w:val="none" w:sz="0" w:space="0" w:color="auto"/>
        <w:bottom w:val="none" w:sz="0" w:space="0" w:color="auto"/>
        <w:right w:val="none" w:sz="0" w:space="0" w:color="auto"/>
      </w:divBdr>
      <w:divsChild>
        <w:div w:id="2135829157">
          <w:marLeft w:val="0"/>
          <w:marRight w:val="0"/>
          <w:marTop w:val="0"/>
          <w:marBottom w:val="0"/>
          <w:divBdr>
            <w:top w:val="none" w:sz="0" w:space="0" w:color="auto"/>
            <w:left w:val="none" w:sz="0" w:space="0" w:color="auto"/>
            <w:bottom w:val="none" w:sz="0" w:space="0" w:color="auto"/>
            <w:right w:val="none" w:sz="0" w:space="0" w:color="auto"/>
          </w:divBdr>
        </w:div>
      </w:divsChild>
    </w:div>
    <w:div w:id="565920589">
      <w:bodyDiv w:val="1"/>
      <w:marLeft w:val="0"/>
      <w:marRight w:val="0"/>
      <w:marTop w:val="0"/>
      <w:marBottom w:val="0"/>
      <w:divBdr>
        <w:top w:val="none" w:sz="0" w:space="0" w:color="auto"/>
        <w:left w:val="none" w:sz="0" w:space="0" w:color="auto"/>
        <w:bottom w:val="none" w:sz="0" w:space="0" w:color="auto"/>
        <w:right w:val="none" w:sz="0" w:space="0" w:color="auto"/>
      </w:divBdr>
      <w:divsChild>
        <w:div w:id="999428949">
          <w:marLeft w:val="0"/>
          <w:marRight w:val="0"/>
          <w:marTop w:val="0"/>
          <w:marBottom w:val="0"/>
          <w:divBdr>
            <w:top w:val="none" w:sz="0" w:space="0" w:color="auto"/>
            <w:left w:val="none" w:sz="0" w:space="0" w:color="auto"/>
            <w:bottom w:val="none" w:sz="0" w:space="0" w:color="auto"/>
            <w:right w:val="none" w:sz="0" w:space="0" w:color="auto"/>
          </w:divBdr>
        </w:div>
      </w:divsChild>
    </w:div>
    <w:div w:id="567957018">
      <w:bodyDiv w:val="1"/>
      <w:marLeft w:val="0"/>
      <w:marRight w:val="0"/>
      <w:marTop w:val="0"/>
      <w:marBottom w:val="0"/>
      <w:divBdr>
        <w:top w:val="none" w:sz="0" w:space="0" w:color="auto"/>
        <w:left w:val="none" w:sz="0" w:space="0" w:color="auto"/>
        <w:bottom w:val="none" w:sz="0" w:space="0" w:color="auto"/>
        <w:right w:val="none" w:sz="0" w:space="0" w:color="auto"/>
      </w:divBdr>
      <w:divsChild>
        <w:div w:id="989795143">
          <w:marLeft w:val="0"/>
          <w:marRight w:val="0"/>
          <w:marTop w:val="0"/>
          <w:marBottom w:val="0"/>
          <w:divBdr>
            <w:top w:val="none" w:sz="0" w:space="0" w:color="auto"/>
            <w:left w:val="none" w:sz="0" w:space="0" w:color="auto"/>
            <w:bottom w:val="none" w:sz="0" w:space="0" w:color="auto"/>
            <w:right w:val="none" w:sz="0" w:space="0" w:color="auto"/>
          </w:divBdr>
        </w:div>
      </w:divsChild>
    </w:div>
    <w:div w:id="570308552">
      <w:bodyDiv w:val="1"/>
      <w:marLeft w:val="0"/>
      <w:marRight w:val="0"/>
      <w:marTop w:val="0"/>
      <w:marBottom w:val="0"/>
      <w:divBdr>
        <w:top w:val="none" w:sz="0" w:space="0" w:color="auto"/>
        <w:left w:val="none" w:sz="0" w:space="0" w:color="auto"/>
        <w:bottom w:val="none" w:sz="0" w:space="0" w:color="auto"/>
        <w:right w:val="none" w:sz="0" w:space="0" w:color="auto"/>
      </w:divBdr>
      <w:divsChild>
        <w:div w:id="1418744742">
          <w:marLeft w:val="0"/>
          <w:marRight w:val="0"/>
          <w:marTop w:val="0"/>
          <w:marBottom w:val="0"/>
          <w:divBdr>
            <w:top w:val="none" w:sz="0" w:space="0" w:color="auto"/>
            <w:left w:val="none" w:sz="0" w:space="0" w:color="auto"/>
            <w:bottom w:val="none" w:sz="0" w:space="0" w:color="auto"/>
            <w:right w:val="none" w:sz="0" w:space="0" w:color="auto"/>
          </w:divBdr>
        </w:div>
      </w:divsChild>
    </w:div>
    <w:div w:id="574436841">
      <w:bodyDiv w:val="1"/>
      <w:marLeft w:val="0"/>
      <w:marRight w:val="0"/>
      <w:marTop w:val="0"/>
      <w:marBottom w:val="0"/>
      <w:divBdr>
        <w:top w:val="none" w:sz="0" w:space="0" w:color="auto"/>
        <w:left w:val="none" w:sz="0" w:space="0" w:color="auto"/>
        <w:bottom w:val="none" w:sz="0" w:space="0" w:color="auto"/>
        <w:right w:val="none" w:sz="0" w:space="0" w:color="auto"/>
      </w:divBdr>
    </w:div>
    <w:div w:id="576011954">
      <w:bodyDiv w:val="1"/>
      <w:marLeft w:val="0"/>
      <w:marRight w:val="0"/>
      <w:marTop w:val="0"/>
      <w:marBottom w:val="0"/>
      <w:divBdr>
        <w:top w:val="none" w:sz="0" w:space="0" w:color="auto"/>
        <w:left w:val="none" w:sz="0" w:space="0" w:color="auto"/>
        <w:bottom w:val="none" w:sz="0" w:space="0" w:color="auto"/>
        <w:right w:val="none" w:sz="0" w:space="0" w:color="auto"/>
      </w:divBdr>
      <w:divsChild>
        <w:div w:id="1894391961">
          <w:marLeft w:val="0"/>
          <w:marRight w:val="0"/>
          <w:marTop w:val="0"/>
          <w:marBottom w:val="0"/>
          <w:divBdr>
            <w:top w:val="none" w:sz="0" w:space="0" w:color="auto"/>
            <w:left w:val="none" w:sz="0" w:space="0" w:color="auto"/>
            <w:bottom w:val="none" w:sz="0" w:space="0" w:color="auto"/>
            <w:right w:val="none" w:sz="0" w:space="0" w:color="auto"/>
          </w:divBdr>
        </w:div>
      </w:divsChild>
    </w:div>
    <w:div w:id="576864782">
      <w:bodyDiv w:val="1"/>
      <w:marLeft w:val="0"/>
      <w:marRight w:val="0"/>
      <w:marTop w:val="0"/>
      <w:marBottom w:val="0"/>
      <w:divBdr>
        <w:top w:val="none" w:sz="0" w:space="0" w:color="auto"/>
        <w:left w:val="none" w:sz="0" w:space="0" w:color="auto"/>
        <w:bottom w:val="none" w:sz="0" w:space="0" w:color="auto"/>
        <w:right w:val="none" w:sz="0" w:space="0" w:color="auto"/>
      </w:divBdr>
      <w:divsChild>
        <w:div w:id="795685799">
          <w:marLeft w:val="0"/>
          <w:marRight w:val="0"/>
          <w:marTop w:val="0"/>
          <w:marBottom w:val="0"/>
          <w:divBdr>
            <w:top w:val="none" w:sz="0" w:space="0" w:color="auto"/>
            <w:left w:val="none" w:sz="0" w:space="0" w:color="auto"/>
            <w:bottom w:val="none" w:sz="0" w:space="0" w:color="auto"/>
            <w:right w:val="none" w:sz="0" w:space="0" w:color="auto"/>
          </w:divBdr>
        </w:div>
      </w:divsChild>
    </w:div>
    <w:div w:id="580021412">
      <w:bodyDiv w:val="1"/>
      <w:marLeft w:val="0"/>
      <w:marRight w:val="0"/>
      <w:marTop w:val="0"/>
      <w:marBottom w:val="0"/>
      <w:divBdr>
        <w:top w:val="none" w:sz="0" w:space="0" w:color="auto"/>
        <w:left w:val="none" w:sz="0" w:space="0" w:color="auto"/>
        <w:bottom w:val="none" w:sz="0" w:space="0" w:color="auto"/>
        <w:right w:val="none" w:sz="0" w:space="0" w:color="auto"/>
      </w:divBdr>
      <w:divsChild>
        <w:div w:id="2000498031">
          <w:marLeft w:val="0"/>
          <w:marRight w:val="0"/>
          <w:marTop w:val="0"/>
          <w:marBottom w:val="0"/>
          <w:divBdr>
            <w:top w:val="none" w:sz="0" w:space="0" w:color="auto"/>
            <w:left w:val="none" w:sz="0" w:space="0" w:color="auto"/>
            <w:bottom w:val="none" w:sz="0" w:space="0" w:color="auto"/>
            <w:right w:val="none" w:sz="0" w:space="0" w:color="auto"/>
          </w:divBdr>
        </w:div>
      </w:divsChild>
    </w:div>
    <w:div w:id="583340424">
      <w:bodyDiv w:val="1"/>
      <w:marLeft w:val="0"/>
      <w:marRight w:val="0"/>
      <w:marTop w:val="0"/>
      <w:marBottom w:val="0"/>
      <w:divBdr>
        <w:top w:val="none" w:sz="0" w:space="0" w:color="auto"/>
        <w:left w:val="none" w:sz="0" w:space="0" w:color="auto"/>
        <w:bottom w:val="none" w:sz="0" w:space="0" w:color="auto"/>
        <w:right w:val="none" w:sz="0" w:space="0" w:color="auto"/>
      </w:divBdr>
    </w:div>
    <w:div w:id="588927636">
      <w:bodyDiv w:val="1"/>
      <w:marLeft w:val="0"/>
      <w:marRight w:val="0"/>
      <w:marTop w:val="0"/>
      <w:marBottom w:val="0"/>
      <w:divBdr>
        <w:top w:val="none" w:sz="0" w:space="0" w:color="auto"/>
        <w:left w:val="none" w:sz="0" w:space="0" w:color="auto"/>
        <w:bottom w:val="none" w:sz="0" w:space="0" w:color="auto"/>
        <w:right w:val="none" w:sz="0" w:space="0" w:color="auto"/>
      </w:divBdr>
      <w:divsChild>
        <w:div w:id="1413890547">
          <w:marLeft w:val="0"/>
          <w:marRight w:val="0"/>
          <w:marTop w:val="0"/>
          <w:marBottom w:val="0"/>
          <w:divBdr>
            <w:top w:val="none" w:sz="0" w:space="0" w:color="auto"/>
            <w:left w:val="none" w:sz="0" w:space="0" w:color="auto"/>
            <w:bottom w:val="none" w:sz="0" w:space="0" w:color="auto"/>
            <w:right w:val="none" w:sz="0" w:space="0" w:color="auto"/>
          </w:divBdr>
        </w:div>
      </w:divsChild>
    </w:div>
    <w:div w:id="591202113">
      <w:bodyDiv w:val="1"/>
      <w:marLeft w:val="0"/>
      <w:marRight w:val="0"/>
      <w:marTop w:val="0"/>
      <w:marBottom w:val="0"/>
      <w:divBdr>
        <w:top w:val="none" w:sz="0" w:space="0" w:color="auto"/>
        <w:left w:val="none" w:sz="0" w:space="0" w:color="auto"/>
        <w:bottom w:val="none" w:sz="0" w:space="0" w:color="auto"/>
        <w:right w:val="none" w:sz="0" w:space="0" w:color="auto"/>
      </w:divBdr>
      <w:divsChild>
        <w:div w:id="240261219">
          <w:marLeft w:val="0"/>
          <w:marRight w:val="0"/>
          <w:marTop w:val="0"/>
          <w:marBottom w:val="0"/>
          <w:divBdr>
            <w:top w:val="none" w:sz="0" w:space="0" w:color="auto"/>
            <w:left w:val="none" w:sz="0" w:space="0" w:color="auto"/>
            <w:bottom w:val="none" w:sz="0" w:space="0" w:color="auto"/>
            <w:right w:val="none" w:sz="0" w:space="0" w:color="auto"/>
          </w:divBdr>
        </w:div>
      </w:divsChild>
    </w:div>
    <w:div w:id="591203754">
      <w:bodyDiv w:val="1"/>
      <w:marLeft w:val="0"/>
      <w:marRight w:val="0"/>
      <w:marTop w:val="0"/>
      <w:marBottom w:val="0"/>
      <w:divBdr>
        <w:top w:val="none" w:sz="0" w:space="0" w:color="auto"/>
        <w:left w:val="none" w:sz="0" w:space="0" w:color="auto"/>
        <w:bottom w:val="none" w:sz="0" w:space="0" w:color="auto"/>
        <w:right w:val="none" w:sz="0" w:space="0" w:color="auto"/>
      </w:divBdr>
      <w:divsChild>
        <w:div w:id="21758453">
          <w:marLeft w:val="0"/>
          <w:marRight w:val="0"/>
          <w:marTop w:val="0"/>
          <w:marBottom w:val="0"/>
          <w:divBdr>
            <w:top w:val="none" w:sz="0" w:space="0" w:color="auto"/>
            <w:left w:val="none" w:sz="0" w:space="0" w:color="auto"/>
            <w:bottom w:val="none" w:sz="0" w:space="0" w:color="auto"/>
            <w:right w:val="none" w:sz="0" w:space="0" w:color="auto"/>
          </w:divBdr>
        </w:div>
      </w:divsChild>
    </w:div>
    <w:div w:id="593785692">
      <w:bodyDiv w:val="1"/>
      <w:marLeft w:val="0"/>
      <w:marRight w:val="0"/>
      <w:marTop w:val="0"/>
      <w:marBottom w:val="0"/>
      <w:divBdr>
        <w:top w:val="none" w:sz="0" w:space="0" w:color="auto"/>
        <w:left w:val="none" w:sz="0" w:space="0" w:color="auto"/>
        <w:bottom w:val="none" w:sz="0" w:space="0" w:color="auto"/>
        <w:right w:val="none" w:sz="0" w:space="0" w:color="auto"/>
      </w:divBdr>
    </w:div>
    <w:div w:id="601189990">
      <w:bodyDiv w:val="1"/>
      <w:marLeft w:val="0"/>
      <w:marRight w:val="0"/>
      <w:marTop w:val="0"/>
      <w:marBottom w:val="0"/>
      <w:divBdr>
        <w:top w:val="none" w:sz="0" w:space="0" w:color="auto"/>
        <w:left w:val="none" w:sz="0" w:space="0" w:color="auto"/>
        <w:bottom w:val="none" w:sz="0" w:space="0" w:color="auto"/>
        <w:right w:val="none" w:sz="0" w:space="0" w:color="auto"/>
      </w:divBdr>
      <w:divsChild>
        <w:div w:id="1780907822">
          <w:marLeft w:val="0"/>
          <w:marRight w:val="0"/>
          <w:marTop w:val="0"/>
          <w:marBottom w:val="0"/>
          <w:divBdr>
            <w:top w:val="none" w:sz="0" w:space="0" w:color="auto"/>
            <w:left w:val="none" w:sz="0" w:space="0" w:color="auto"/>
            <w:bottom w:val="none" w:sz="0" w:space="0" w:color="auto"/>
            <w:right w:val="none" w:sz="0" w:space="0" w:color="auto"/>
          </w:divBdr>
        </w:div>
      </w:divsChild>
    </w:div>
    <w:div w:id="603029165">
      <w:bodyDiv w:val="1"/>
      <w:marLeft w:val="0"/>
      <w:marRight w:val="0"/>
      <w:marTop w:val="0"/>
      <w:marBottom w:val="0"/>
      <w:divBdr>
        <w:top w:val="none" w:sz="0" w:space="0" w:color="auto"/>
        <w:left w:val="none" w:sz="0" w:space="0" w:color="auto"/>
        <w:bottom w:val="none" w:sz="0" w:space="0" w:color="auto"/>
        <w:right w:val="none" w:sz="0" w:space="0" w:color="auto"/>
      </w:divBdr>
      <w:divsChild>
        <w:div w:id="1565791958">
          <w:marLeft w:val="0"/>
          <w:marRight w:val="0"/>
          <w:marTop w:val="0"/>
          <w:marBottom w:val="0"/>
          <w:divBdr>
            <w:top w:val="none" w:sz="0" w:space="0" w:color="auto"/>
            <w:left w:val="none" w:sz="0" w:space="0" w:color="auto"/>
            <w:bottom w:val="none" w:sz="0" w:space="0" w:color="auto"/>
            <w:right w:val="none" w:sz="0" w:space="0" w:color="auto"/>
          </w:divBdr>
        </w:div>
      </w:divsChild>
    </w:div>
    <w:div w:id="614677214">
      <w:bodyDiv w:val="1"/>
      <w:marLeft w:val="0"/>
      <w:marRight w:val="0"/>
      <w:marTop w:val="0"/>
      <w:marBottom w:val="0"/>
      <w:divBdr>
        <w:top w:val="none" w:sz="0" w:space="0" w:color="auto"/>
        <w:left w:val="none" w:sz="0" w:space="0" w:color="auto"/>
        <w:bottom w:val="none" w:sz="0" w:space="0" w:color="auto"/>
        <w:right w:val="none" w:sz="0" w:space="0" w:color="auto"/>
      </w:divBdr>
      <w:divsChild>
        <w:div w:id="1462840074">
          <w:marLeft w:val="0"/>
          <w:marRight w:val="0"/>
          <w:marTop w:val="0"/>
          <w:marBottom w:val="0"/>
          <w:divBdr>
            <w:top w:val="none" w:sz="0" w:space="0" w:color="auto"/>
            <w:left w:val="none" w:sz="0" w:space="0" w:color="auto"/>
            <w:bottom w:val="none" w:sz="0" w:space="0" w:color="auto"/>
            <w:right w:val="none" w:sz="0" w:space="0" w:color="auto"/>
          </w:divBdr>
        </w:div>
      </w:divsChild>
    </w:div>
    <w:div w:id="614943508">
      <w:bodyDiv w:val="1"/>
      <w:marLeft w:val="0"/>
      <w:marRight w:val="0"/>
      <w:marTop w:val="0"/>
      <w:marBottom w:val="0"/>
      <w:divBdr>
        <w:top w:val="none" w:sz="0" w:space="0" w:color="auto"/>
        <w:left w:val="none" w:sz="0" w:space="0" w:color="auto"/>
        <w:bottom w:val="none" w:sz="0" w:space="0" w:color="auto"/>
        <w:right w:val="none" w:sz="0" w:space="0" w:color="auto"/>
      </w:divBdr>
      <w:divsChild>
        <w:div w:id="460733298">
          <w:marLeft w:val="0"/>
          <w:marRight w:val="0"/>
          <w:marTop w:val="0"/>
          <w:marBottom w:val="0"/>
          <w:divBdr>
            <w:top w:val="none" w:sz="0" w:space="0" w:color="auto"/>
            <w:left w:val="none" w:sz="0" w:space="0" w:color="auto"/>
            <w:bottom w:val="none" w:sz="0" w:space="0" w:color="auto"/>
            <w:right w:val="none" w:sz="0" w:space="0" w:color="auto"/>
          </w:divBdr>
          <w:divsChild>
            <w:div w:id="94727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80753">
      <w:bodyDiv w:val="1"/>
      <w:marLeft w:val="0"/>
      <w:marRight w:val="0"/>
      <w:marTop w:val="0"/>
      <w:marBottom w:val="0"/>
      <w:divBdr>
        <w:top w:val="none" w:sz="0" w:space="0" w:color="auto"/>
        <w:left w:val="none" w:sz="0" w:space="0" w:color="auto"/>
        <w:bottom w:val="none" w:sz="0" w:space="0" w:color="auto"/>
        <w:right w:val="none" w:sz="0" w:space="0" w:color="auto"/>
      </w:divBdr>
      <w:divsChild>
        <w:div w:id="484978555">
          <w:marLeft w:val="0"/>
          <w:marRight w:val="0"/>
          <w:marTop w:val="0"/>
          <w:marBottom w:val="0"/>
          <w:divBdr>
            <w:top w:val="none" w:sz="0" w:space="0" w:color="auto"/>
            <w:left w:val="none" w:sz="0" w:space="0" w:color="auto"/>
            <w:bottom w:val="none" w:sz="0" w:space="0" w:color="auto"/>
            <w:right w:val="none" w:sz="0" w:space="0" w:color="auto"/>
          </w:divBdr>
        </w:div>
      </w:divsChild>
    </w:div>
    <w:div w:id="616912826">
      <w:bodyDiv w:val="1"/>
      <w:marLeft w:val="0"/>
      <w:marRight w:val="0"/>
      <w:marTop w:val="0"/>
      <w:marBottom w:val="0"/>
      <w:divBdr>
        <w:top w:val="none" w:sz="0" w:space="0" w:color="auto"/>
        <w:left w:val="none" w:sz="0" w:space="0" w:color="auto"/>
        <w:bottom w:val="none" w:sz="0" w:space="0" w:color="auto"/>
        <w:right w:val="none" w:sz="0" w:space="0" w:color="auto"/>
      </w:divBdr>
      <w:divsChild>
        <w:div w:id="1426801426">
          <w:marLeft w:val="0"/>
          <w:marRight w:val="0"/>
          <w:marTop w:val="0"/>
          <w:marBottom w:val="0"/>
          <w:divBdr>
            <w:top w:val="none" w:sz="0" w:space="0" w:color="auto"/>
            <w:left w:val="none" w:sz="0" w:space="0" w:color="auto"/>
            <w:bottom w:val="none" w:sz="0" w:space="0" w:color="auto"/>
            <w:right w:val="none" w:sz="0" w:space="0" w:color="auto"/>
          </w:divBdr>
        </w:div>
      </w:divsChild>
    </w:div>
    <w:div w:id="618800443">
      <w:bodyDiv w:val="1"/>
      <w:marLeft w:val="0"/>
      <w:marRight w:val="0"/>
      <w:marTop w:val="0"/>
      <w:marBottom w:val="0"/>
      <w:divBdr>
        <w:top w:val="none" w:sz="0" w:space="0" w:color="auto"/>
        <w:left w:val="none" w:sz="0" w:space="0" w:color="auto"/>
        <w:bottom w:val="none" w:sz="0" w:space="0" w:color="auto"/>
        <w:right w:val="none" w:sz="0" w:space="0" w:color="auto"/>
      </w:divBdr>
      <w:divsChild>
        <w:div w:id="1265193757">
          <w:marLeft w:val="0"/>
          <w:marRight w:val="0"/>
          <w:marTop w:val="0"/>
          <w:marBottom w:val="0"/>
          <w:divBdr>
            <w:top w:val="none" w:sz="0" w:space="0" w:color="auto"/>
            <w:left w:val="none" w:sz="0" w:space="0" w:color="auto"/>
            <w:bottom w:val="none" w:sz="0" w:space="0" w:color="auto"/>
            <w:right w:val="none" w:sz="0" w:space="0" w:color="auto"/>
          </w:divBdr>
        </w:div>
      </w:divsChild>
    </w:div>
    <w:div w:id="631055242">
      <w:bodyDiv w:val="1"/>
      <w:marLeft w:val="0"/>
      <w:marRight w:val="0"/>
      <w:marTop w:val="0"/>
      <w:marBottom w:val="0"/>
      <w:divBdr>
        <w:top w:val="none" w:sz="0" w:space="0" w:color="auto"/>
        <w:left w:val="none" w:sz="0" w:space="0" w:color="auto"/>
        <w:bottom w:val="none" w:sz="0" w:space="0" w:color="auto"/>
        <w:right w:val="none" w:sz="0" w:space="0" w:color="auto"/>
      </w:divBdr>
      <w:divsChild>
        <w:div w:id="911349102">
          <w:marLeft w:val="0"/>
          <w:marRight w:val="0"/>
          <w:marTop w:val="0"/>
          <w:marBottom w:val="0"/>
          <w:divBdr>
            <w:top w:val="none" w:sz="0" w:space="0" w:color="auto"/>
            <w:left w:val="none" w:sz="0" w:space="0" w:color="auto"/>
            <w:bottom w:val="none" w:sz="0" w:space="0" w:color="auto"/>
            <w:right w:val="none" w:sz="0" w:space="0" w:color="auto"/>
          </w:divBdr>
        </w:div>
      </w:divsChild>
    </w:div>
    <w:div w:id="636833800">
      <w:bodyDiv w:val="1"/>
      <w:marLeft w:val="0"/>
      <w:marRight w:val="0"/>
      <w:marTop w:val="0"/>
      <w:marBottom w:val="0"/>
      <w:divBdr>
        <w:top w:val="none" w:sz="0" w:space="0" w:color="auto"/>
        <w:left w:val="none" w:sz="0" w:space="0" w:color="auto"/>
        <w:bottom w:val="none" w:sz="0" w:space="0" w:color="auto"/>
        <w:right w:val="none" w:sz="0" w:space="0" w:color="auto"/>
      </w:divBdr>
      <w:divsChild>
        <w:div w:id="727995956">
          <w:marLeft w:val="0"/>
          <w:marRight w:val="0"/>
          <w:marTop w:val="0"/>
          <w:marBottom w:val="0"/>
          <w:divBdr>
            <w:top w:val="none" w:sz="0" w:space="0" w:color="auto"/>
            <w:left w:val="none" w:sz="0" w:space="0" w:color="auto"/>
            <w:bottom w:val="none" w:sz="0" w:space="0" w:color="auto"/>
            <w:right w:val="none" w:sz="0" w:space="0" w:color="auto"/>
          </w:divBdr>
        </w:div>
      </w:divsChild>
    </w:div>
    <w:div w:id="640505776">
      <w:bodyDiv w:val="1"/>
      <w:marLeft w:val="0"/>
      <w:marRight w:val="0"/>
      <w:marTop w:val="0"/>
      <w:marBottom w:val="0"/>
      <w:divBdr>
        <w:top w:val="none" w:sz="0" w:space="0" w:color="auto"/>
        <w:left w:val="none" w:sz="0" w:space="0" w:color="auto"/>
        <w:bottom w:val="none" w:sz="0" w:space="0" w:color="auto"/>
        <w:right w:val="none" w:sz="0" w:space="0" w:color="auto"/>
      </w:divBdr>
      <w:divsChild>
        <w:div w:id="44455423">
          <w:marLeft w:val="0"/>
          <w:marRight w:val="0"/>
          <w:marTop w:val="0"/>
          <w:marBottom w:val="0"/>
          <w:divBdr>
            <w:top w:val="none" w:sz="0" w:space="0" w:color="auto"/>
            <w:left w:val="none" w:sz="0" w:space="0" w:color="auto"/>
            <w:bottom w:val="none" w:sz="0" w:space="0" w:color="auto"/>
            <w:right w:val="none" w:sz="0" w:space="0" w:color="auto"/>
          </w:divBdr>
        </w:div>
      </w:divsChild>
    </w:div>
    <w:div w:id="654795486">
      <w:bodyDiv w:val="1"/>
      <w:marLeft w:val="0"/>
      <w:marRight w:val="0"/>
      <w:marTop w:val="0"/>
      <w:marBottom w:val="0"/>
      <w:divBdr>
        <w:top w:val="none" w:sz="0" w:space="0" w:color="auto"/>
        <w:left w:val="none" w:sz="0" w:space="0" w:color="auto"/>
        <w:bottom w:val="none" w:sz="0" w:space="0" w:color="auto"/>
        <w:right w:val="none" w:sz="0" w:space="0" w:color="auto"/>
      </w:divBdr>
      <w:divsChild>
        <w:div w:id="298464404">
          <w:marLeft w:val="0"/>
          <w:marRight w:val="0"/>
          <w:marTop w:val="0"/>
          <w:marBottom w:val="0"/>
          <w:divBdr>
            <w:top w:val="none" w:sz="0" w:space="0" w:color="auto"/>
            <w:left w:val="none" w:sz="0" w:space="0" w:color="auto"/>
            <w:bottom w:val="none" w:sz="0" w:space="0" w:color="auto"/>
            <w:right w:val="none" w:sz="0" w:space="0" w:color="auto"/>
          </w:divBdr>
        </w:div>
      </w:divsChild>
    </w:div>
    <w:div w:id="660698280">
      <w:bodyDiv w:val="1"/>
      <w:marLeft w:val="0"/>
      <w:marRight w:val="0"/>
      <w:marTop w:val="0"/>
      <w:marBottom w:val="0"/>
      <w:divBdr>
        <w:top w:val="none" w:sz="0" w:space="0" w:color="auto"/>
        <w:left w:val="none" w:sz="0" w:space="0" w:color="auto"/>
        <w:bottom w:val="none" w:sz="0" w:space="0" w:color="auto"/>
        <w:right w:val="none" w:sz="0" w:space="0" w:color="auto"/>
      </w:divBdr>
      <w:divsChild>
        <w:div w:id="123472527">
          <w:marLeft w:val="0"/>
          <w:marRight w:val="0"/>
          <w:marTop w:val="0"/>
          <w:marBottom w:val="0"/>
          <w:divBdr>
            <w:top w:val="none" w:sz="0" w:space="0" w:color="auto"/>
            <w:left w:val="none" w:sz="0" w:space="0" w:color="auto"/>
            <w:bottom w:val="none" w:sz="0" w:space="0" w:color="auto"/>
            <w:right w:val="none" w:sz="0" w:space="0" w:color="auto"/>
          </w:divBdr>
        </w:div>
      </w:divsChild>
    </w:div>
    <w:div w:id="661197479">
      <w:bodyDiv w:val="1"/>
      <w:marLeft w:val="0"/>
      <w:marRight w:val="0"/>
      <w:marTop w:val="0"/>
      <w:marBottom w:val="0"/>
      <w:divBdr>
        <w:top w:val="none" w:sz="0" w:space="0" w:color="auto"/>
        <w:left w:val="none" w:sz="0" w:space="0" w:color="auto"/>
        <w:bottom w:val="none" w:sz="0" w:space="0" w:color="auto"/>
        <w:right w:val="none" w:sz="0" w:space="0" w:color="auto"/>
      </w:divBdr>
      <w:divsChild>
        <w:div w:id="990838895">
          <w:marLeft w:val="0"/>
          <w:marRight w:val="0"/>
          <w:marTop w:val="0"/>
          <w:marBottom w:val="0"/>
          <w:divBdr>
            <w:top w:val="none" w:sz="0" w:space="0" w:color="auto"/>
            <w:left w:val="none" w:sz="0" w:space="0" w:color="auto"/>
            <w:bottom w:val="none" w:sz="0" w:space="0" w:color="auto"/>
            <w:right w:val="none" w:sz="0" w:space="0" w:color="auto"/>
          </w:divBdr>
          <w:divsChild>
            <w:div w:id="15724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1519">
      <w:bodyDiv w:val="1"/>
      <w:marLeft w:val="0"/>
      <w:marRight w:val="0"/>
      <w:marTop w:val="0"/>
      <w:marBottom w:val="0"/>
      <w:divBdr>
        <w:top w:val="none" w:sz="0" w:space="0" w:color="auto"/>
        <w:left w:val="none" w:sz="0" w:space="0" w:color="auto"/>
        <w:bottom w:val="none" w:sz="0" w:space="0" w:color="auto"/>
        <w:right w:val="none" w:sz="0" w:space="0" w:color="auto"/>
      </w:divBdr>
      <w:divsChild>
        <w:div w:id="1834224098">
          <w:marLeft w:val="0"/>
          <w:marRight w:val="0"/>
          <w:marTop w:val="0"/>
          <w:marBottom w:val="0"/>
          <w:divBdr>
            <w:top w:val="none" w:sz="0" w:space="0" w:color="auto"/>
            <w:left w:val="none" w:sz="0" w:space="0" w:color="auto"/>
            <w:bottom w:val="none" w:sz="0" w:space="0" w:color="auto"/>
            <w:right w:val="none" w:sz="0" w:space="0" w:color="auto"/>
          </w:divBdr>
        </w:div>
      </w:divsChild>
    </w:div>
    <w:div w:id="665208662">
      <w:bodyDiv w:val="1"/>
      <w:marLeft w:val="0"/>
      <w:marRight w:val="0"/>
      <w:marTop w:val="0"/>
      <w:marBottom w:val="0"/>
      <w:divBdr>
        <w:top w:val="none" w:sz="0" w:space="0" w:color="auto"/>
        <w:left w:val="none" w:sz="0" w:space="0" w:color="auto"/>
        <w:bottom w:val="none" w:sz="0" w:space="0" w:color="auto"/>
        <w:right w:val="none" w:sz="0" w:space="0" w:color="auto"/>
      </w:divBdr>
      <w:divsChild>
        <w:div w:id="1020011036">
          <w:marLeft w:val="0"/>
          <w:marRight w:val="0"/>
          <w:marTop w:val="0"/>
          <w:marBottom w:val="0"/>
          <w:divBdr>
            <w:top w:val="none" w:sz="0" w:space="0" w:color="auto"/>
            <w:left w:val="none" w:sz="0" w:space="0" w:color="auto"/>
            <w:bottom w:val="none" w:sz="0" w:space="0" w:color="auto"/>
            <w:right w:val="none" w:sz="0" w:space="0" w:color="auto"/>
          </w:divBdr>
        </w:div>
      </w:divsChild>
    </w:div>
    <w:div w:id="667637700">
      <w:bodyDiv w:val="1"/>
      <w:marLeft w:val="0"/>
      <w:marRight w:val="0"/>
      <w:marTop w:val="0"/>
      <w:marBottom w:val="0"/>
      <w:divBdr>
        <w:top w:val="none" w:sz="0" w:space="0" w:color="auto"/>
        <w:left w:val="none" w:sz="0" w:space="0" w:color="auto"/>
        <w:bottom w:val="none" w:sz="0" w:space="0" w:color="auto"/>
        <w:right w:val="none" w:sz="0" w:space="0" w:color="auto"/>
      </w:divBdr>
      <w:divsChild>
        <w:div w:id="1567837327">
          <w:marLeft w:val="0"/>
          <w:marRight w:val="0"/>
          <w:marTop w:val="0"/>
          <w:marBottom w:val="0"/>
          <w:divBdr>
            <w:top w:val="none" w:sz="0" w:space="0" w:color="auto"/>
            <w:left w:val="none" w:sz="0" w:space="0" w:color="auto"/>
            <w:bottom w:val="none" w:sz="0" w:space="0" w:color="auto"/>
            <w:right w:val="none" w:sz="0" w:space="0" w:color="auto"/>
          </w:divBdr>
        </w:div>
      </w:divsChild>
    </w:div>
    <w:div w:id="669911963">
      <w:bodyDiv w:val="1"/>
      <w:marLeft w:val="0"/>
      <w:marRight w:val="0"/>
      <w:marTop w:val="0"/>
      <w:marBottom w:val="0"/>
      <w:divBdr>
        <w:top w:val="none" w:sz="0" w:space="0" w:color="auto"/>
        <w:left w:val="none" w:sz="0" w:space="0" w:color="auto"/>
        <w:bottom w:val="none" w:sz="0" w:space="0" w:color="auto"/>
        <w:right w:val="none" w:sz="0" w:space="0" w:color="auto"/>
      </w:divBdr>
    </w:div>
    <w:div w:id="671643168">
      <w:bodyDiv w:val="1"/>
      <w:marLeft w:val="0"/>
      <w:marRight w:val="0"/>
      <w:marTop w:val="0"/>
      <w:marBottom w:val="0"/>
      <w:divBdr>
        <w:top w:val="none" w:sz="0" w:space="0" w:color="auto"/>
        <w:left w:val="none" w:sz="0" w:space="0" w:color="auto"/>
        <w:bottom w:val="none" w:sz="0" w:space="0" w:color="auto"/>
        <w:right w:val="none" w:sz="0" w:space="0" w:color="auto"/>
      </w:divBdr>
      <w:divsChild>
        <w:div w:id="407387735">
          <w:marLeft w:val="0"/>
          <w:marRight w:val="0"/>
          <w:marTop w:val="0"/>
          <w:marBottom w:val="0"/>
          <w:divBdr>
            <w:top w:val="none" w:sz="0" w:space="0" w:color="auto"/>
            <w:left w:val="none" w:sz="0" w:space="0" w:color="auto"/>
            <w:bottom w:val="none" w:sz="0" w:space="0" w:color="auto"/>
            <w:right w:val="none" w:sz="0" w:space="0" w:color="auto"/>
          </w:divBdr>
        </w:div>
      </w:divsChild>
    </w:div>
    <w:div w:id="671832075">
      <w:bodyDiv w:val="1"/>
      <w:marLeft w:val="0"/>
      <w:marRight w:val="0"/>
      <w:marTop w:val="0"/>
      <w:marBottom w:val="0"/>
      <w:divBdr>
        <w:top w:val="none" w:sz="0" w:space="0" w:color="auto"/>
        <w:left w:val="none" w:sz="0" w:space="0" w:color="auto"/>
        <w:bottom w:val="none" w:sz="0" w:space="0" w:color="auto"/>
        <w:right w:val="none" w:sz="0" w:space="0" w:color="auto"/>
      </w:divBdr>
    </w:div>
    <w:div w:id="675764447">
      <w:bodyDiv w:val="1"/>
      <w:marLeft w:val="0"/>
      <w:marRight w:val="0"/>
      <w:marTop w:val="0"/>
      <w:marBottom w:val="0"/>
      <w:divBdr>
        <w:top w:val="none" w:sz="0" w:space="0" w:color="auto"/>
        <w:left w:val="none" w:sz="0" w:space="0" w:color="auto"/>
        <w:bottom w:val="none" w:sz="0" w:space="0" w:color="auto"/>
        <w:right w:val="none" w:sz="0" w:space="0" w:color="auto"/>
      </w:divBdr>
      <w:divsChild>
        <w:div w:id="1333870134">
          <w:marLeft w:val="0"/>
          <w:marRight w:val="0"/>
          <w:marTop w:val="0"/>
          <w:marBottom w:val="0"/>
          <w:divBdr>
            <w:top w:val="none" w:sz="0" w:space="0" w:color="auto"/>
            <w:left w:val="none" w:sz="0" w:space="0" w:color="auto"/>
            <w:bottom w:val="none" w:sz="0" w:space="0" w:color="auto"/>
            <w:right w:val="none" w:sz="0" w:space="0" w:color="auto"/>
          </w:divBdr>
        </w:div>
      </w:divsChild>
    </w:div>
    <w:div w:id="676928528">
      <w:bodyDiv w:val="1"/>
      <w:marLeft w:val="0"/>
      <w:marRight w:val="0"/>
      <w:marTop w:val="0"/>
      <w:marBottom w:val="0"/>
      <w:divBdr>
        <w:top w:val="none" w:sz="0" w:space="0" w:color="auto"/>
        <w:left w:val="none" w:sz="0" w:space="0" w:color="auto"/>
        <w:bottom w:val="none" w:sz="0" w:space="0" w:color="auto"/>
        <w:right w:val="none" w:sz="0" w:space="0" w:color="auto"/>
      </w:divBdr>
      <w:divsChild>
        <w:div w:id="1430084562">
          <w:marLeft w:val="0"/>
          <w:marRight w:val="0"/>
          <w:marTop w:val="0"/>
          <w:marBottom w:val="0"/>
          <w:divBdr>
            <w:top w:val="none" w:sz="0" w:space="0" w:color="auto"/>
            <w:left w:val="none" w:sz="0" w:space="0" w:color="auto"/>
            <w:bottom w:val="none" w:sz="0" w:space="0" w:color="auto"/>
            <w:right w:val="none" w:sz="0" w:space="0" w:color="auto"/>
          </w:divBdr>
        </w:div>
      </w:divsChild>
    </w:div>
    <w:div w:id="677460153">
      <w:bodyDiv w:val="1"/>
      <w:marLeft w:val="0"/>
      <w:marRight w:val="0"/>
      <w:marTop w:val="0"/>
      <w:marBottom w:val="0"/>
      <w:divBdr>
        <w:top w:val="none" w:sz="0" w:space="0" w:color="auto"/>
        <w:left w:val="none" w:sz="0" w:space="0" w:color="auto"/>
        <w:bottom w:val="none" w:sz="0" w:space="0" w:color="auto"/>
        <w:right w:val="none" w:sz="0" w:space="0" w:color="auto"/>
      </w:divBdr>
      <w:divsChild>
        <w:div w:id="587691094">
          <w:marLeft w:val="0"/>
          <w:marRight w:val="0"/>
          <w:marTop w:val="0"/>
          <w:marBottom w:val="0"/>
          <w:divBdr>
            <w:top w:val="none" w:sz="0" w:space="0" w:color="auto"/>
            <w:left w:val="none" w:sz="0" w:space="0" w:color="auto"/>
            <w:bottom w:val="none" w:sz="0" w:space="0" w:color="auto"/>
            <w:right w:val="none" w:sz="0" w:space="0" w:color="auto"/>
          </w:divBdr>
        </w:div>
      </w:divsChild>
    </w:div>
    <w:div w:id="682317530">
      <w:bodyDiv w:val="1"/>
      <w:marLeft w:val="0"/>
      <w:marRight w:val="0"/>
      <w:marTop w:val="0"/>
      <w:marBottom w:val="0"/>
      <w:divBdr>
        <w:top w:val="none" w:sz="0" w:space="0" w:color="auto"/>
        <w:left w:val="none" w:sz="0" w:space="0" w:color="auto"/>
        <w:bottom w:val="none" w:sz="0" w:space="0" w:color="auto"/>
        <w:right w:val="none" w:sz="0" w:space="0" w:color="auto"/>
      </w:divBdr>
    </w:div>
    <w:div w:id="683898602">
      <w:bodyDiv w:val="1"/>
      <w:marLeft w:val="0"/>
      <w:marRight w:val="0"/>
      <w:marTop w:val="0"/>
      <w:marBottom w:val="0"/>
      <w:divBdr>
        <w:top w:val="none" w:sz="0" w:space="0" w:color="auto"/>
        <w:left w:val="none" w:sz="0" w:space="0" w:color="auto"/>
        <w:bottom w:val="none" w:sz="0" w:space="0" w:color="auto"/>
        <w:right w:val="none" w:sz="0" w:space="0" w:color="auto"/>
      </w:divBdr>
      <w:divsChild>
        <w:div w:id="210775294">
          <w:marLeft w:val="0"/>
          <w:marRight w:val="0"/>
          <w:marTop w:val="0"/>
          <w:marBottom w:val="0"/>
          <w:divBdr>
            <w:top w:val="none" w:sz="0" w:space="0" w:color="auto"/>
            <w:left w:val="none" w:sz="0" w:space="0" w:color="auto"/>
            <w:bottom w:val="none" w:sz="0" w:space="0" w:color="auto"/>
            <w:right w:val="none" w:sz="0" w:space="0" w:color="auto"/>
          </w:divBdr>
        </w:div>
      </w:divsChild>
    </w:div>
    <w:div w:id="684093273">
      <w:bodyDiv w:val="1"/>
      <w:marLeft w:val="0"/>
      <w:marRight w:val="0"/>
      <w:marTop w:val="0"/>
      <w:marBottom w:val="0"/>
      <w:divBdr>
        <w:top w:val="none" w:sz="0" w:space="0" w:color="auto"/>
        <w:left w:val="none" w:sz="0" w:space="0" w:color="auto"/>
        <w:bottom w:val="none" w:sz="0" w:space="0" w:color="auto"/>
        <w:right w:val="none" w:sz="0" w:space="0" w:color="auto"/>
      </w:divBdr>
      <w:divsChild>
        <w:div w:id="2052683945">
          <w:marLeft w:val="0"/>
          <w:marRight w:val="0"/>
          <w:marTop w:val="0"/>
          <w:marBottom w:val="0"/>
          <w:divBdr>
            <w:top w:val="none" w:sz="0" w:space="0" w:color="auto"/>
            <w:left w:val="none" w:sz="0" w:space="0" w:color="auto"/>
            <w:bottom w:val="none" w:sz="0" w:space="0" w:color="auto"/>
            <w:right w:val="none" w:sz="0" w:space="0" w:color="auto"/>
          </w:divBdr>
        </w:div>
      </w:divsChild>
    </w:div>
    <w:div w:id="684988061">
      <w:bodyDiv w:val="1"/>
      <w:marLeft w:val="0"/>
      <w:marRight w:val="0"/>
      <w:marTop w:val="0"/>
      <w:marBottom w:val="0"/>
      <w:divBdr>
        <w:top w:val="none" w:sz="0" w:space="0" w:color="auto"/>
        <w:left w:val="none" w:sz="0" w:space="0" w:color="auto"/>
        <w:bottom w:val="none" w:sz="0" w:space="0" w:color="auto"/>
        <w:right w:val="none" w:sz="0" w:space="0" w:color="auto"/>
      </w:divBdr>
      <w:divsChild>
        <w:div w:id="383795335">
          <w:marLeft w:val="0"/>
          <w:marRight w:val="0"/>
          <w:marTop w:val="0"/>
          <w:marBottom w:val="0"/>
          <w:divBdr>
            <w:top w:val="none" w:sz="0" w:space="0" w:color="auto"/>
            <w:left w:val="none" w:sz="0" w:space="0" w:color="auto"/>
            <w:bottom w:val="none" w:sz="0" w:space="0" w:color="auto"/>
            <w:right w:val="none" w:sz="0" w:space="0" w:color="auto"/>
          </w:divBdr>
        </w:div>
      </w:divsChild>
    </w:div>
    <w:div w:id="695086094">
      <w:bodyDiv w:val="1"/>
      <w:marLeft w:val="0"/>
      <w:marRight w:val="0"/>
      <w:marTop w:val="0"/>
      <w:marBottom w:val="0"/>
      <w:divBdr>
        <w:top w:val="none" w:sz="0" w:space="0" w:color="auto"/>
        <w:left w:val="none" w:sz="0" w:space="0" w:color="auto"/>
        <w:bottom w:val="none" w:sz="0" w:space="0" w:color="auto"/>
        <w:right w:val="none" w:sz="0" w:space="0" w:color="auto"/>
      </w:divBdr>
      <w:divsChild>
        <w:div w:id="1536430059">
          <w:marLeft w:val="0"/>
          <w:marRight w:val="0"/>
          <w:marTop w:val="0"/>
          <w:marBottom w:val="0"/>
          <w:divBdr>
            <w:top w:val="none" w:sz="0" w:space="0" w:color="auto"/>
            <w:left w:val="none" w:sz="0" w:space="0" w:color="auto"/>
            <w:bottom w:val="none" w:sz="0" w:space="0" w:color="auto"/>
            <w:right w:val="none" w:sz="0" w:space="0" w:color="auto"/>
          </w:divBdr>
        </w:div>
      </w:divsChild>
    </w:div>
    <w:div w:id="703674554">
      <w:bodyDiv w:val="1"/>
      <w:marLeft w:val="0"/>
      <w:marRight w:val="0"/>
      <w:marTop w:val="0"/>
      <w:marBottom w:val="0"/>
      <w:divBdr>
        <w:top w:val="none" w:sz="0" w:space="0" w:color="auto"/>
        <w:left w:val="none" w:sz="0" w:space="0" w:color="auto"/>
        <w:bottom w:val="none" w:sz="0" w:space="0" w:color="auto"/>
        <w:right w:val="none" w:sz="0" w:space="0" w:color="auto"/>
      </w:divBdr>
      <w:divsChild>
        <w:div w:id="640235378">
          <w:marLeft w:val="0"/>
          <w:marRight w:val="0"/>
          <w:marTop w:val="0"/>
          <w:marBottom w:val="0"/>
          <w:divBdr>
            <w:top w:val="none" w:sz="0" w:space="0" w:color="auto"/>
            <w:left w:val="none" w:sz="0" w:space="0" w:color="auto"/>
            <w:bottom w:val="none" w:sz="0" w:space="0" w:color="auto"/>
            <w:right w:val="none" w:sz="0" w:space="0" w:color="auto"/>
          </w:divBdr>
        </w:div>
      </w:divsChild>
    </w:div>
    <w:div w:id="705451723">
      <w:bodyDiv w:val="1"/>
      <w:marLeft w:val="0"/>
      <w:marRight w:val="0"/>
      <w:marTop w:val="0"/>
      <w:marBottom w:val="0"/>
      <w:divBdr>
        <w:top w:val="none" w:sz="0" w:space="0" w:color="auto"/>
        <w:left w:val="none" w:sz="0" w:space="0" w:color="auto"/>
        <w:bottom w:val="none" w:sz="0" w:space="0" w:color="auto"/>
        <w:right w:val="none" w:sz="0" w:space="0" w:color="auto"/>
      </w:divBdr>
      <w:divsChild>
        <w:div w:id="290134189">
          <w:marLeft w:val="0"/>
          <w:marRight w:val="0"/>
          <w:marTop w:val="0"/>
          <w:marBottom w:val="0"/>
          <w:divBdr>
            <w:top w:val="none" w:sz="0" w:space="0" w:color="auto"/>
            <w:left w:val="none" w:sz="0" w:space="0" w:color="auto"/>
            <w:bottom w:val="none" w:sz="0" w:space="0" w:color="auto"/>
            <w:right w:val="none" w:sz="0" w:space="0" w:color="auto"/>
          </w:divBdr>
        </w:div>
      </w:divsChild>
    </w:div>
    <w:div w:id="708147435">
      <w:bodyDiv w:val="1"/>
      <w:marLeft w:val="0"/>
      <w:marRight w:val="0"/>
      <w:marTop w:val="0"/>
      <w:marBottom w:val="0"/>
      <w:divBdr>
        <w:top w:val="none" w:sz="0" w:space="0" w:color="auto"/>
        <w:left w:val="none" w:sz="0" w:space="0" w:color="auto"/>
        <w:bottom w:val="none" w:sz="0" w:space="0" w:color="auto"/>
        <w:right w:val="none" w:sz="0" w:space="0" w:color="auto"/>
      </w:divBdr>
      <w:divsChild>
        <w:div w:id="896817836">
          <w:marLeft w:val="0"/>
          <w:marRight w:val="0"/>
          <w:marTop w:val="0"/>
          <w:marBottom w:val="0"/>
          <w:divBdr>
            <w:top w:val="none" w:sz="0" w:space="0" w:color="auto"/>
            <w:left w:val="none" w:sz="0" w:space="0" w:color="auto"/>
            <w:bottom w:val="none" w:sz="0" w:space="0" w:color="auto"/>
            <w:right w:val="none" w:sz="0" w:space="0" w:color="auto"/>
          </w:divBdr>
        </w:div>
      </w:divsChild>
    </w:div>
    <w:div w:id="710153883">
      <w:bodyDiv w:val="1"/>
      <w:marLeft w:val="0"/>
      <w:marRight w:val="0"/>
      <w:marTop w:val="0"/>
      <w:marBottom w:val="0"/>
      <w:divBdr>
        <w:top w:val="none" w:sz="0" w:space="0" w:color="auto"/>
        <w:left w:val="none" w:sz="0" w:space="0" w:color="auto"/>
        <w:bottom w:val="none" w:sz="0" w:space="0" w:color="auto"/>
        <w:right w:val="none" w:sz="0" w:space="0" w:color="auto"/>
      </w:divBdr>
      <w:divsChild>
        <w:div w:id="2002083060">
          <w:marLeft w:val="0"/>
          <w:marRight w:val="0"/>
          <w:marTop w:val="0"/>
          <w:marBottom w:val="0"/>
          <w:divBdr>
            <w:top w:val="none" w:sz="0" w:space="0" w:color="auto"/>
            <w:left w:val="none" w:sz="0" w:space="0" w:color="auto"/>
            <w:bottom w:val="none" w:sz="0" w:space="0" w:color="auto"/>
            <w:right w:val="none" w:sz="0" w:space="0" w:color="auto"/>
          </w:divBdr>
        </w:div>
      </w:divsChild>
    </w:div>
    <w:div w:id="714230533">
      <w:bodyDiv w:val="1"/>
      <w:marLeft w:val="0"/>
      <w:marRight w:val="0"/>
      <w:marTop w:val="0"/>
      <w:marBottom w:val="0"/>
      <w:divBdr>
        <w:top w:val="none" w:sz="0" w:space="0" w:color="auto"/>
        <w:left w:val="none" w:sz="0" w:space="0" w:color="auto"/>
        <w:bottom w:val="none" w:sz="0" w:space="0" w:color="auto"/>
        <w:right w:val="none" w:sz="0" w:space="0" w:color="auto"/>
      </w:divBdr>
      <w:divsChild>
        <w:div w:id="368727264">
          <w:marLeft w:val="0"/>
          <w:marRight w:val="0"/>
          <w:marTop w:val="0"/>
          <w:marBottom w:val="0"/>
          <w:divBdr>
            <w:top w:val="none" w:sz="0" w:space="0" w:color="auto"/>
            <w:left w:val="none" w:sz="0" w:space="0" w:color="auto"/>
            <w:bottom w:val="none" w:sz="0" w:space="0" w:color="auto"/>
            <w:right w:val="none" w:sz="0" w:space="0" w:color="auto"/>
          </w:divBdr>
        </w:div>
      </w:divsChild>
    </w:div>
    <w:div w:id="717437316">
      <w:bodyDiv w:val="1"/>
      <w:marLeft w:val="0"/>
      <w:marRight w:val="0"/>
      <w:marTop w:val="0"/>
      <w:marBottom w:val="0"/>
      <w:divBdr>
        <w:top w:val="none" w:sz="0" w:space="0" w:color="auto"/>
        <w:left w:val="none" w:sz="0" w:space="0" w:color="auto"/>
        <w:bottom w:val="none" w:sz="0" w:space="0" w:color="auto"/>
        <w:right w:val="none" w:sz="0" w:space="0" w:color="auto"/>
      </w:divBdr>
      <w:divsChild>
        <w:div w:id="1125655415">
          <w:marLeft w:val="0"/>
          <w:marRight w:val="0"/>
          <w:marTop w:val="0"/>
          <w:marBottom w:val="0"/>
          <w:divBdr>
            <w:top w:val="none" w:sz="0" w:space="0" w:color="auto"/>
            <w:left w:val="none" w:sz="0" w:space="0" w:color="auto"/>
            <w:bottom w:val="none" w:sz="0" w:space="0" w:color="auto"/>
            <w:right w:val="none" w:sz="0" w:space="0" w:color="auto"/>
          </w:divBdr>
        </w:div>
      </w:divsChild>
    </w:div>
    <w:div w:id="723675373">
      <w:bodyDiv w:val="1"/>
      <w:marLeft w:val="0"/>
      <w:marRight w:val="0"/>
      <w:marTop w:val="0"/>
      <w:marBottom w:val="0"/>
      <w:divBdr>
        <w:top w:val="none" w:sz="0" w:space="0" w:color="auto"/>
        <w:left w:val="none" w:sz="0" w:space="0" w:color="auto"/>
        <w:bottom w:val="none" w:sz="0" w:space="0" w:color="auto"/>
        <w:right w:val="none" w:sz="0" w:space="0" w:color="auto"/>
      </w:divBdr>
      <w:divsChild>
        <w:div w:id="2072145872">
          <w:marLeft w:val="0"/>
          <w:marRight w:val="0"/>
          <w:marTop w:val="0"/>
          <w:marBottom w:val="0"/>
          <w:divBdr>
            <w:top w:val="none" w:sz="0" w:space="0" w:color="auto"/>
            <w:left w:val="none" w:sz="0" w:space="0" w:color="auto"/>
            <w:bottom w:val="none" w:sz="0" w:space="0" w:color="auto"/>
            <w:right w:val="none" w:sz="0" w:space="0" w:color="auto"/>
          </w:divBdr>
        </w:div>
      </w:divsChild>
    </w:div>
    <w:div w:id="734744773">
      <w:bodyDiv w:val="1"/>
      <w:marLeft w:val="0"/>
      <w:marRight w:val="0"/>
      <w:marTop w:val="0"/>
      <w:marBottom w:val="0"/>
      <w:divBdr>
        <w:top w:val="none" w:sz="0" w:space="0" w:color="auto"/>
        <w:left w:val="none" w:sz="0" w:space="0" w:color="auto"/>
        <w:bottom w:val="none" w:sz="0" w:space="0" w:color="auto"/>
        <w:right w:val="none" w:sz="0" w:space="0" w:color="auto"/>
      </w:divBdr>
      <w:divsChild>
        <w:div w:id="2019573352">
          <w:marLeft w:val="0"/>
          <w:marRight w:val="0"/>
          <w:marTop w:val="0"/>
          <w:marBottom w:val="0"/>
          <w:divBdr>
            <w:top w:val="none" w:sz="0" w:space="0" w:color="auto"/>
            <w:left w:val="none" w:sz="0" w:space="0" w:color="auto"/>
            <w:bottom w:val="none" w:sz="0" w:space="0" w:color="auto"/>
            <w:right w:val="none" w:sz="0" w:space="0" w:color="auto"/>
          </w:divBdr>
        </w:div>
      </w:divsChild>
    </w:div>
    <w:div w:id="739443192">
      <w:bodyDiv w:val="1"/>
      <w:marLeft w:val="0"/>
      <w:marRight w:val="0"/>
      <w:marTop w:val="0"/>
      <w:marBottom w:val="0"/>
      <w:divBdr>
        <w:top w:val="none" w:sz="0" w:space="0" w:color="auto"/>
        <w:left w:val="none" w:sz="0" w:space="0" w:color="auto"/>
        <w:bottom w:val="none" w:sz="0" w:space="0" w:color="auto"/>
        <w:right w:val="none" w:sz="0" w:space="0" w:color="auto"/>
      </w:divBdr>
      <w:divsChild>
        <w:div w:id="1736660168">
          <w:marLeft w:val="0"/>
          <w:marRight w:val="0"/>
          <w:marTop w:val="0"/>
          <w:marBottom w:val="0"/>
          <w:divBdr>
            <w:top w:val="none" w:sz="0" w:space="0" w:color="auto"/>
            <w:left w:val="none" w:sz="0" w:space="0" w:color="auto"/>
            <w:bottom w:val="none" w:sz="0" w:space="0" w:color="auto"/>
            <w:right w:val="none" w:sz="0" w:space="0" w:color="auto"/>
          </w:divBdr>
        </w:div>
      </w:divsChild>
    </w:div>
    <w:div w:id="742483270">
      <w:bodyDiv w:val="1"/>
      <w:marLeft w:val="0"/>
      <w:marRight w:val="0"/>
      <w:marTop w:val="0"/>
      <w:marBottom w:val="0"/>
      <w:divBdr>
        <w:top w:val="none" w:sz="0" w:space="0" w:color="auto"/>
        <w:left w:val="none" w:sz="0" w:space="0" w:color="auto"/>
        <w:bottom w:val="none" w:sz="0" w:space="0" w:color="auto"/>
        <w:right w:val="none" w:sz="0" w:space="0" w:color="auto"/>
      </w:divBdr>
      <w:divsChild>
        <w:div w:id="1807627455">
          <w:marLeft w:val="0"/>
          <w:marRight w:val="0"/>
          <w:marTop w:val="0"/>
          <w:marBottom w:val="0"/>
          <w:divBdr>
            <w:top w:val="none" w:sz="0" w:space="0" w:color="auto"/>
            <w:left w:val="none" w:sz="0" w:space="0" w:color="auto"/>
            <w:bottom w:val="none" w:sz="0" w:space="0" w:color="auto"/>
            <w:right w:val="none" w:sz="0" w:space="0" w:color="auto"/>
          </w:divBdr>
        </w:div>
      </w:divsChild>
    </w:div>
    <w:div w:id="743601681">
      <w:bodyDiv w:val="1"/>
      <w:marLeft w:val="0"/>
      <w:marRight w:val="0"/>
      <w:marTop w:val="0"/>
      <w:marBottom w:val="0"/>
      <w:divBdr>
        <w:top w:val="none" w:sz="0" w:space="0" w:color="auto"/>
        <w:left w:val="none" w:sz="0" w:space="0" w:color="auto"/>
        <w:bottom w:val="none" w:sz="0" w:space="0" w:color="auto"/>
        <w:right w:val="none" w:sz="0" w:space="0" w:color="auto"/>
      </w:divBdr>
      <w:divsChild>
        <w:div w:id="220487438">
          <w:marLeft w:val="0"/>
          <w:marRight w:val="0"/>
          <w:marTop w:val="0"/>
          <w:marBottom w:val="0"/>
          <w:divBdr>
            <w:top w:val="none" w:sz="0" w:space="0" w:color="auto"/>
            <w:left w:val="none" w:sz="0" w:space="0" w:color="auto"/>
            <w:bottom w:val="none" w:sz="0" w:space="0" w:color="auto"/>
            <w:right w:val="none" w:sz="0" w:space="0" w:color="auto"/>
          </w:divBdr>
        </w:div>
        <w:div w:id="394619991">
          <w:marLeft w:val="0"/>
          <w:marRight w:val="0"/>
          <w:marTop w:val="0"/>
          <w:marBottom w:val="0"/>
          <w:divBdr>
            <w:top w:val="none" w:sz="0" w:space="0" w:color="auto"/>
            <w:left w:val="none" w:sz="0" w:space="0" w:color="auto"/>
            <w:bottom w:val="none" w:sz="0" w:space="0" w:color="auto"/>
            <w:right w:val="none" w:sz="0" w:space="0" w:color="auto"/>
          </w:divBdr>
        </w:div>
        <w:div w:id="636377757">
          <w:marLeft w:val="0"/>
          <w:marRight w:val="0"/>
          <w:marTop w:val="0"/>
          <w:marBottom w:val="0"/>
          <w:divBdr>
            <w:top w:val="none" w:sz="0" w:space="0" w:color="auto"/>
            <w:left w:val="none" w:sz="0" w:space="0" w:color="auto"/>
            <w:bottom w:val="none" w:sz="0" w:space="0" w:color="auto"/>
            <w:right w:val="none" w:sz="0" w:space="0" w:color="auto"/>
          </w:divBdr>
        </w:div>
        <w:div w:id="1370491079">
          <w:marLeft w:val="0"/>
          <w:marRight w:val="0"/>
          <w:marTop w:val="0"/>
          <w:marBottom w:val="0"/>
          <w:divBdr>
            <w:top w:val="none" w:sz="0" w:space="0" w:color="auto"/>
            <w:left w:val="none" w:sz="0" w:space="0" w:color="auto"/>
            <w:bottom w:val="none" w:sz="0" w:space="0" w:color="auto"/>
            <w:right w:val="none" w:sz="0" w:space="0" w:color="auto"/>
          </w:divBdr>
        </w:div>
        <w:div w:id="1659572169">
          <w:marLeft w:val="0"/>
          <w:marRight w:val="0"/>
          <w:marTop w:val="0"/>
          <w:marBottom w:val="0"/>
          <w:divBdr>
            <w:top w:val="none" w:sz="0" w:space="0" w:color="auto"/>
            <w:left w:val="none" w:sz="0" w:space="0" w:color="auto"/>
            <w:bottom w:val="none" w:sz="0" w:space="0" w:color="auto"/>
            <w:right w:val="none" w:sz="0" w:space="0" w:color="auto"/>
          </w:divBdr>
        </w:div>
        <w:div w:id="1936860780">
          <w:marLeft w:val="0"/>
          <w:marRight w:val="0"/>
          <w:marTop w:val="0"/>
          <w:marBottom w:val="0"/>
          <w:divBdr>
            <w:top w:val="none" w:sz="0" w:space="0" w:color="auto"/>
            <w:left w:val="none" w:sz="0" w:space="0" w:color="auto"/>
            <w:bottom w:val="none" w:sz="0" w:space="0" w:color="auto"/>
            <w:right w:val="none" w:sz="0" w:space="0" w:color="auto"/>
          </w:divBdr>
        </w:div>
        <w:div w:id="2135902367">
          <w:marLeft w:val="0"/>
          <w:marRight w:val="0"/>
          <w:marTop w:val="0"/>
          <w:marBottom w:val="0"/>
          <w:divBdr>
            <w:top w:val="none" w:sz="0" w:space="0" w:color="auto"/>
            <w:left w:val="none" w:sz="0" w:space="0" w:color="auto"/>
            <w:bottom w:val="none" w:sz="0" w:space="0" w:color="auto"/>
            <w:right w:val="none" w:sz="0" w:space="0" w:color="auto"/>
          </w:divBdr>
        </w:div>
      </w:divsChild>
    </w:div>
    <w:div w:id="746532989">
      <w:bodyDiv w:val="1"/>
      <w:marLeft w:val="0"/>
      <w:marRight w:val="0"/>
      <w:marTop w:val="0"/>
      <w:marBottom w:val="0"/>
      <w:divBdr>
        <w:top w:val="none" w:sz="0" w:space="0" w:color="auto"/>
        <w:left w:val="none" w:sz="0" w:space="0" w:color="auto"/>
        <w:bottom w:val="none" w:sz="0" w:space="0" w:color="auto"/>
        <w:right w:val="none" w:sz="0" w:space="0" w:color="auto"/>
      </w:divBdr>
      <w:divsChild>
        <w:div w:id="1905068134">
          <w:marLeft w:val="0"/>
          <w:marRight w:val="0"/>
          <w:marTop w:val="0"/>
          <w:marBottom w:val="0"/>
          <w:divBdr>
            <w:top w:val="none" w:sz="0" w:space="0" w:color="auto"/>
            <w:left w:val="none" w:sz="0" w:space="0" w:color="auto"/>
            <w:bottom w:val="none" w:sz="0" w:space="0" w:color="auto"/>
            <w:right w:val="none" w:sz="0" w:space="0" w:color="auto"/>
          </w:divBdr>
        </w:div>
      </w:divsChild>
    </w:div>
    <w:div w:id="755176808">
      <w:bodyDiv w:val="1"/>
      <w:marLeft w:val="0"/>
      <w:marRight w:val="0"/>
      <w:marTop w:val="0"/>
      <w:marBottom w:val="0"/>
      <w:divBdr>
        <w:top w:val="none" w:sz="0" w:space="0" w:color="auto"/>
        <w:left w:val="none" w:sz="0" w:space="0" w:color="auto"/>
        <w:bottom w:val="none" w:sz="0" w:space="0" w:color="auto"/>
        <w:right w:val="none" w:sz="0" w:space="0" w:color="auto"/>
      </w:divBdr>
      <w:divsChild>
        <w:div w:id="218790385">
          <w:marLeft w:val="0"/>
          <w:marRight w:val="0"/>
          <w:marTop w:val="0"/>
          <w:marBottom w:val="0"/>
          <w:divBdr>
            <w:top w:val="none" w:sz="0" w:space="0" w:color="auto"/>
            <w:left w:val="none" w:sz="0" w:space="0" w:color="auto"/>
            <w:bottom w:val="none" w:sz="0" w:space="0" w:color="auto"/>
            <w:right w:val="none" w:sz="0" w:space="0" w:color="auto"/>
          </w:divBdr>
        </w:div>
      </w:divsChild>
    </w:div>
    <w:div w:id="760492499">
      <w:bodyDiv w:val="1"/>
      <w:marLeft w:val="0"/>
      <w:marRight w:val="0"/>
      <w:marTop w:val="0"/>
      <w:marBottom w:val="0"/>
      <w:divBdr>
        <w:top w:val="none" w:sz="0" w:space="0" w:color="auto"/>
        <w:left w:val="none" w:sz="0" w:space="0" w:color="auto"/>
        <w:bottom w:val="none" w:sz="0" w:space="0" w:color="auto"/>
        <w:right w:val="none" w:sz="0" w:space="0" w:color="auto"/>
      </w:divBdr>
      <w:divsChild>
        <w:div w:id="481655137">
          <w:marLeft w:val="0"/>
          <w:marRight w:val="0"/>
          <w:marTop w:val="0"/>
          <w:marBottom w:val="0"/>
          <w:divBdr>
            <w:top w:val="none" w:sz="0" w:space="0" w:color="auto"/>
            <w:left w:val="none" w:sz="0" w:space="0" w:color="auto"/>
            <w:bottom w:val="none" w:sz="0" w:space="0" w:color="auto"/>
            <w:right w:val="none" w:sz="0" w:space="0" w:color="auto"/>
          </w:divBdr>
        </w:div>
      </w:divsChild>
    </w:div>
    <w:div w:id="761993985">
      <w:bodyDiv w:val="1"/>
      <w:marLeft w:val="0"/>
      <w:marRight w:val="0"/>
      <w:marTop w:val="0"/>
      <w:marBottom w:val="0"/>
      <w:divBdr>
        <w:top w:val="none" w:sz="0" w:space="0" w:color="auto"/>
        <w:left w:val="none" w:sz="0" w:space="0" w:color="auto"/>
        <w:bottom w:val="none" w:sz="0" w:space="0" w:color="auto"/>
        <w:right w:val="none" w:sz="0" w:space="0" w:color="auto"/>
      </w:divBdr>
      <w:divsChild>
        <w:div w:id="123349096">
          <w:marLeft w:val="0"/>
          <w:marRight w:val="0"/>
          <w:marTop w:val="0"/>
          <w:marBottom w:val="0"/>
          <w:divBdr>
            <w:top w:val="none" w:sz="0" w:space="0" w:color="auto"/>
            <w:left w:val="none" w:sz="0" w:space="0" w:color="auto"/>
            <w:bottom w:val="none" w:sz="0" w:space="0" w:color="auto"/>
            <w:right w:val="none" w:sz="0" w:space="0" w:color="auto"/>
          </w:divBdr>
        </w:div>
      </w:divsChild>
    </w:div>
    <w:div w:id="767851698">
      <w:bodyDiv w:val="1"/>
      <w:marLeft w:val="0"/>
      <w:marRight w:val="0"/>
      <w:marTop w:val="0"/>
      <w:marBottom w:val="0"/>
      <w:divBdr>
        <w:top w:val="none" w:sz="0" w:space="0" w:color="auto"/>
        <w:left w:val="none" w:sz="0" w:space="0" w:color="auto"/>
        <w:bottom w:val="none" w:sz="0" w:space="0" w:color="auto"/>
        <w:right w:val="none" w:sz="0" w:space="0" w:color="auto"/>
      </w:divBdr>
      <w:divsChild>
        <w:div w:id="623466243">
          <w:marLeft w:val="0"/>
          <w:marRight w:val="0"/>
          <w:marTop w:val="0"/>
          <w:marBottom w:val="0"/>
          <w:divBdr>
            <w:top w:val="none" w:sz="0" w:space="0" w:color="auto"/>
            <w:left w:val="none" w:sz="0" w:space="0" w:color="auto"/>
            <w:bottom w:val="none" w:sz="0" w:space="0" w:color="auto"/>
            <w:right w:val="none" w:sz="0" w:space="0" w:color="auto"/>
          </w:divBdr>
        </w:div>
      </w:divsChild>
    </w:div>
    <w:div w:id="769931545">
      <w:bodyDiv w:val="1"/>
      <w:marLeft w:val="0"/>
      <w:marRight w:val="0"/>
      <w:marTop w:val="0"/>
      <w:marBottom w:val="0"/>
      <w:divBdr>
        <w:top w:val="none" w:sz="0" w:space="0" w:color="auto"/>
        <w:left w:val="none" w:sz="0" w:space="0" w:color="auto"/>
        <w:bottom w:val="none" w:sz="0" w:space="0" w:color="auto"/>
        <w:right w:val="none" w:sz="0" w:space="0" w:color="auto"/>
      </w:divBdr>
      <w:divsChild>
        <w:div w:id="1870872675">
          <w:marLeft w:val="0"/>
          <w:marRight w:val="0"/>
          <w:marTop w:val="0"/>
          <w:marBottom w:val="0"/>
          <w:divBdr>
            <w:top w:val="none" w:sz="0" w:space="0" w:color="auto"/>
            <w:left w:val="none" w:sz="0" w:space="0" w:color="auto"/>
            <w:bottom w:val="none" w:sz="0" w:space="0" w:color="auto"/>
            <w:right w:val="none" w:sz="0" w:space="0" w:color="auto"/>
          </w:divBdr>
        </w:div>
      </w:divsChild>
    </w:div>
    <w:div w:id="770049152">
      <w:bodyDiv w:val="1"/>
      <w:marLeft w:val="0"/>
      <w:marRight w:val="0"/>
      <w:marTop w:val="0"/>
      <w:marBottom w:val="0"/>
      <w:divBdr>
        <w:top w:val="none" w:sz="0" w:space="0" w:color="auto"/>
        <w:left w:val="none" w:sz="0" w:space="0" w:color="auto"/>
        <w:bottom w:val="none" w:sz="0" w:space="0" w:color="auto"/>
        <w:right w:val="none" w:sz="0" w:space="0" w:color="auto"/>
      </w:divBdr>
      <w:divsChild>
        <w:div w:id="91821102">
          <w:marLeft w:val="0"/>
          <w:marRight w:val="0"/>
          <w:marTop w:val="0"/>
          <w:marBottom w:val="0"/>
          <w:divBdr>
            <w:top w:val="none" w:sz="0" w:space="0" w:color="auto"/>
            <w:left w:val="none" w:sz="0" w:space="0" w:color="auto"/>
            <w:bottom w:val="none" w:sz="0" w:space="0" w:color="auto"/>
            <w:right w:val="none" w:sz="0" w:space="0" w:color="auto"/>
          </w:divBdr>
        </w:div>
      </w:divsChild>
    </w:div>
    <w:div w:id="772020499">
      <w:bodyDiv w:val="1"/>
      <w:marLeft w:val="0"/>
      <w:marRight w:val="0"/>
      <w:marTop w:val="0"/>
      <w:marBottom w:val="0"/>
      <w:divBdr>
        <w:top w:val="none" w:sz="0" w:space="0" w:color="auto"/>
        <w:left w:val="none" w:sz="0" w:space="0" w:color="auto"/>
        <w:bottom w:val="none" w:sz="0" w:space="0" w:color="auto"/>
        <w:right w:val="none" w:sz="0" w:space="0" w:color="auto"/>
      </w:divBdr>
      <w:divsChild>
        <w:div w:id="168911720">
          <w:marLeft w:val="0"/>
          <w:marRight w:val="0"/>
          <w:marTop w:val="0"/>
          <w:marBottom w:val="0"/>
          <w:divBdr>
            <w:top w:val="none" w:sz="0" w:space="0" w:color="auto"/>
            <w:left w:val="none" w:sz="0" w:space="0" w:color="auto"/>
            <w:bottom w:val="none" w:sz="0" w:space="0" w:color="auto"/>
            <w:right w:val="none" w:sz="0" w:space="0" w:color="auto"/>
          </w:divBdr>
        </w:div>
      </w:divsChild>
    </w:div>
    <w:div w:id="780881261">
      <w:bodyDiv w:val="1"/>
      <w:marLeft w:val="0"/>
      <w:marRight w:val="0"/>
      <w:marTop w:val="0"/>
      <w:marBottom w:val="0"/>
      <w:divBdr>
        <w:top w:val="none" w:sz="0" w:space="0" w:color="auto"/>
        <w:left w:val="none" w:sz="0" w:space="0" w:color="auto"/>
        <w:bottom w:val="none" w:sz="0" w:space="0" w:color="auto"/>
        <w:right w:val="none" w:sz="0" w:space="0" w:color="auto"/>
      </w:divBdr>
      <w:divsChild>
        <w:div w:id="462969293">
          <w:marLeft w:val="0"/>
          <w:marRight w:val="0"/>
          <w:marTop w:val="0"/>
          <w:marBottom w:val="0"/>
          <w:divBdr>
            <w:top w:val="none" w:sz="0" w:space="0" w:color="auto"/>
            <w:left w:val="none" w:sz="0" w:space="0" w:color="auto"/>
            <w:bottom w:val="none" w:sz="0" w:space="0" w:color="auto"/>
            <w:right w:val="none" w:sz="0" w:space="0" w:color="auto"/>
          </w:divBdr>
        </w:div>
      </w:divsChild>
    </w:div>
    <w:div w:id="786504398">
      <w:bodyDiv w:val="1"/>
      <w:marLeft w:val="0"/>
      <w:marRight w:val="0"/>
      <w:marTop w:val="0"/>
      <w:marBottom w:val="0"/>
      <w:divBdr>
        <w:top w:val="none" w:sz="0" w:space="0" w:color="auto"/>
        <w:left w:val="none" w:sz="0" w:space="0" w:color="auto"/>
        <w:bottom w:val="none" w:sz="0" w:space="0" w:color="auto"/>
        <w:right w:val="none" w:sz="0" w:space="0" w:color="auto"/>
      </w:divBdr>
      <w:divsChild>
        <w:div w:id="458955345">
          <w:marLeft w:val="0"/>
          <w:marRight w:val="0"/>
          <w:marTop w:val="0"/>
          <w:marBottom w:val="0"/>
          <w:divBdr>
            <w:top w:val="none" w:sz="0" w:space="0" w:color="auto"/>
            <w:left w:val="none" w:sz="0" w:space="0" w:color="auto"/>
            <w:bottom w:val="none" w:sz="0" w:space="0" w:color="auto"/>
            <w:right w:val="none" w:sz="0" w:space="0" w:color="auto"/>
          </w:divBdr>
        </w:div>
      </w:divsChild>
    </w:div>
    <w:div w:id="787548780">
      <w:bodyDiv w:val="1"/>
      <w:marLeft w:val="0"/>
      <w:marRight w:val="0"/>
      <w:marTop w:val="0"/>
      <w:marBottom w:val="0"/>
      <w:divBdr>
        <w:top w:val="none" w:sz="0" w:space="0" w:color="auto"/>
        <w:left w:val="none" w:sz="0" w:space="0" w:color="auto"/>
        <w:bottom w:val="none" w:sz="0" w:space="0" w:color="auto"/>
        <w:right w:val="none" w:sz="0" w:space="0" w:color="auto"/>
      </w:divBdr>
      <w:divsChild>
        <w:div w:id="359355092">
          <w:marLeft w:val="0"/>
          <w:marRight w:val="0"/>
          <w:marTop w:val="0"/>
          <w:marBottom w:val="0"/>
          <w:divBdr>
            <w:top w:val="none" w:sz="0" w:space="0" w:color="auto"/>
            <w:left w:val="none" w:sz="0" w:space="0" w:color="auto"/>
            <w:bottom w:val="none" w:sz="0" w:space="0" w:color="auto"/>
            <w:right w:val="none" w:sz="0" w:space="0" w:color="auto"/>
          </w:divBdr>
          <w:divsChild>
            <w:div w:id="102382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00968">
      <w:bodyDiv w:val="1"/>
      <w:marLeft w:val="0"/>
      <w:marRight w:val="0"/>
      <w:marTop w:val="0"/>
      <w:marBottom w:val="0"/>
      <w:divBdr>
        <w:top w:val="none" w:sz="0" w:space="0" w:color="auto"/>
        <w:left w:val="none" w:sz="0" w:space="0" w:color="auto"/>
        <w:bottom w:val="none" w:sz="0" w:space="0" w:color="auto"/>
        <w:right w:val="none" w:sz="0" w:space="0" w:color="auto"/>
      </w:divBdr>
      <w:divsChild>
        <w:div w:id="1800219772">
          <w:marLeft w:val="0"/>
          <w:marRight w:val="0"/>
          <w:marTop w:val="0"/>
          <w:marBottom w:val="0"/>
          <w:divBdr>
            <w:top w:val="none" w:sz="0" w:space="0" w:color="auto"/>
            <w:left w:val="none" w:sz="0" w:space="0" w:color="auto"/>
            <w:bottom w:val="none" w:sz="0" w:space="0" w:color="auto"/>
            <w:right w:val="none" w:sz="0" w:space="0" w:color="auto"/>
          </w:divBdr>
        </w:div>
      </w:divsChild>
    </w:div>
    <w:div w:id="788400074">
      <w:bodyDiv w:val="1"/>
      <w:marLeft w:val="0"/>
      <w:marRight w:val="0"/>
      <w:marTop w:val="0"/>
      <w:marBottom w:val="0"/>
      <w:divBdr>
        <w:top w:val="none" w:sz="0" w:space="0" w:color="auto"/>
        <w:left w:val="none" w:sz="0" w:space="0" w:color="auto"/>
        <w:bottom w:val="none" w:sz="0" w:space="0" w:color="auto"/>
        <w:right w:val="none" w:sz="0" w:space="0" w:color="auto"/>
      </w:divBdr>
      <w:divsChild>
        <w:div w:id="429551628">
          <w:marLeft w:val="0"/>
          <w:marRight w:val="0"/>
          <w:marTop w:val="0"/>
          <w:marBottom w:val="0"/>
          <w:divBdr>
            <w:top w:val="none" w:sz="0" w:space="0" w:color="auto"/>
            <w:left w:val="none" w:sz="0" w:space="0" w:color="auto"/>
            <w:bottom w:val="none" w:sz="0" w:space="0" w:color="auto"/>
            <w:right w:val="none" w:sz="0" w:space="0" w:color="auto"/>
          </w:divBdr>
          <w:divsChild>
            <w:div w:id="14609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257706">
      <w:bodyDiv w:val="1"/>
      <w:marLeft w:val="0"/>
      <w:marRight w:val="0"/>
      <w:marTop w:val="0"/>
      <w:marBottom w:val="0"/>
      <w:divBdr>
        <w:top w:val="none" w:sz="0" w:space="0" w:color="auto"/>
        <w:left w:val="none" w:sz="0" w:space="0" w:color="auto"/>
        <w:bottom w:val="none" w:sz="0" w:space="0" w:color="auto"/>
        <w:right w:val="none" w:sz="0" w:space="0" w:color="auto"/>
      </w:divBdr>
    </w:div>
    <w:div w:id="794373519">
      <w:bodyDiv w:val="1"/>
      <w:marLeft w:val="0"/>
      <w:marRight w:val="0"/>
      <w:marTop w:val="0"/>
      <w:marBottom w:val="0"/>
      <w:divBdr>
        <w:top w:val="none" w:sz="0" w:space="0" w:color="auto"/>
        <w:left w:val="none" w:sz="0" w:space="0" w:color="auto"/>
        <w:bottom w:val="none" w:sz="0" w:space="0" w:color="auto"/>
        <w:right w:val="none" w:sz="0" w:space="0" w:color="auto"/>
      </w:divBdr>
      <w:divsChild>
        <w:div w:id="333993120">
          <w:marLeft w:val="0"/>
          <w:marRight w:val="0"/>
          <w:marTop w:val="0"/>
          <w:marBottom w:val="0"/>
          <w:divBdr>
            <w:top w:val="none" w:sz="0" w:space="0" w:color="auto"/>
            <w:left w:val="none" w:sz="0" w:space="0" w:color="auto"/>
            <w:bottom w:val="none" w:sz="0" w:space="0" w:color="auto"/>
            <w:right w:val="none" w:sz="0" w:space="0" w:color="auto"/>
          </w:divBdr>
        </w:div>
      </w:divsChild>
    </w:div>
    <w:div w:id="800922197">
      <w:bodyDiv w:val="1"/>
      <w:marLeft w:val="0"/>
      <w:marRight w:val="0"/>
      <w:marTop w:val="0"/>
      <w:marBottom w:val="0"/>
      <w:divBdr>
        <w:top w:val="none" w:sz="0" w:space="0" w:color="auto"/>
        <w:left w:val="none" w:sz="0" w:space="0" w:color="auto"/>
        <w:bottom w:val="none" w:sz="0" w:space="0" w:color="auto"/>
        <w:right w:val="none" w:sz="0" w:space="0" w:color="auto"/>
      </w:divBdr>
      <w:divsChild>
        <w:div w:id="775712777">
          <w:marLeft w:val="0"/>
          <w:marRight w:val="0"/>
          <w:marTop w:val="0"/>
          <w:marBottom w:val="0"/>
          <w:divBdr>
            <w:top w:val="none" w:sz="0" w:space="0" w:color="auto"/>
            <w:left w:val="none" w:sz="0" w:space="0" w:color="auto"/>
            <w:bottom w:val="none" w:sz="0" w:space="0" w:color="auto"/>
            <w:right w:val="none" w:sz="0" w:space="0" w:color="auto"/>
          </w:divBdr>
        </w:div>
        <w:div w:id="1156192652">
          <w:marLeft w:val="0"/>
          <w:marRight w:val="0"/>
          <w:marTop w:val="0"/>
          <w:marBottom w:val="0"/>
          <w:divBdr>
            <w:top w:val="none" w:sz="0" w:space="0" w:color="auto"/>
            <w:left w:val="none" w:sz="0" w:space="0" w:color="auto"/>
            <w:bottom w:val="none" w:sz="0" w:space="0" w:color="auto"/>
            <w:right w:val="none" w:sz="0" w:space="0" w:color="auto"/>
          </w:divBdr>
        </w:div>
      </w:divsChild>
    </w:div>
    <w:div w:id="806897642">
      <w:bodyDiv w:val="1"/>
      <w:marLeft w:val="0"/>
      <w:marRight w:val="0"/>
      <w:marTop w:val="0"/>
      <w:marBottom w:val="0"/>
      <w:divBdr>
        <w:top w:val="none" w:sz="0" w:space="0" w:color="auto"/>
        <w:left w:val="none" w:sz="0" w:space="0" w:color="auto"/>
        <w:bottom w:val="none" w:sz="0" w:space="0" w:color="auto"/>
        <w:right w:val="none" w:sz="0" w:space="0" w:color="auto"/>
      </w:divBdr>
      <w:divsChild>
        <w:div w:id="1582056410">
          <w:marLeft w:val="0"/>
          <w:marRight w:val="0"/>
          <w:marTop w:val="0"/>
          <w:marBottom w:val="0"/>
          <w:divBdr>
            <w:top w:val="none" w:sz="0" w:space="0" w:color="auto"/>
            <w:left w:val="none" w:sz="0" w:space="0" w:color="auto"/>
            <w:bottom w:val="none" w:sz="0" w:space="0" w:color="auto"/>
            <w:right w:val="none" w:sz="0" w:space="0" w:color="auto"/>
          </w:divBdr>
        </w:div>
      </w:divsChild>
    </w:div>
    <w:div w:id="812525707">
      <w:bodyDiv w:val="1"/>
      <w:marLeft w:val="0"/>
      <w:marRight w:val="0"/>
      <w:marTop w:val="0"/>
      <w:marBottom w:val="0"/>
      <w:divBdr>
        <w:top w:val="none" w:sz="0" w:space="0" w:color="auto"/>
        <w:left w:val="none" w:sz="0" w:space="0" w:color="auto"/>
        <w:bottom w:val="none" w:sz="0" w:space="0" w:color="auto"/>
        <w:right w:val="none" w:sz="0" w:space="0" w:color="auto"/>
      </w:divBdr>
      <w:divsChild>
        <w:div w:id="1996107217">
          <w:marLeft w:val="0"/>
          <w:marRight w:val="0"/>
          <w:marTop w:val="0"/>
          <w:marBottom w:val="0"/>
          <w:divBdr>
            <w:top w:val="none" w:sz="0" w:space="0" w:color="auto"/>
            <w:left w:val="none" w:sz="0" w:space="0" w:color="auto"/>
            <w:bottom w:val="none" w:sz="0" w:space="0" w:color="auto"/>
            <w:right w:val="none" w:sz="0" w:space="0" w:color="auto"/>
          </w:divBdr>
        </w:div>
      </w:divsChild>
    </w:div>
    <w:div w:id="812791331">
      <w:bodyDiv w:val="1"/>
      <w:marLeft w:val="0"/>
      <w:marRight w:val="0"/>
      <w:marTop w:val="0"/>
      <w:marBottom w:val="0"/>
      <w:divBdr>
        <w:top w:val="none" w:sz="0" w:space="0" w:color="auto"/>
        <w:left w:val="none" w:sz="0" w:space="0" w:color="auto"/>
        <w:bottom w:val="none" w:sz="0" w:space="0" w:color="auto"/>
        <w:right w:val="none" w:sz="0" w:space="0" w:color="auto"/>
      </w:divBdr>
      <w:divsChild>
        <w:div w:id="1837109334">
          <w:marLeft w:val="0"/>
          <w:marRight w:val="0"/>
          <w:marTop w:val="0"/>
          <w:marBottom w:val="0"/>
          <w:divBdr>
            <w:top w:val="none" w:sz="0" w:space="0" w:color="auto"/>
            <w:left w:val="none" w:sz="0" w:space="0" w:color="auto"/>
            <w:bottom w:val="none" w:sz="0" w:space="0" w:color="auto"/>
            <w:right w:val="none" w:sz="0" w:space="0" w:color="auto"/>
          </w:divBdr>
        </w:div>
      </w:divsChild>
    </w:div>
    <w:div w:id="815953928">
      <w:bodyDiv w:val="1"/>
      <w:marLeft w:val="0"/>
      <w:marRight w:val="0"/>
      <w:marTop w:val="0"/>
      <w:marBottom w:val="0"/>
      <w:divBdr>
        <w:top w:val="none" w:sz="0" w:space="0" w:color="auto"/>
        <w:left w:val="none" w:sz="0" w:space="0" w:color="auto"/>
        <w:bottom w:val="none" w:sz="0" w:space="0" w:color="auto"/>
        <w:right w:val="none" w:sz="0" w:space="0" w:color="auto"/>
      </w:divBdr>
      <w:divsChild>
        <w:div w:id="1989505320">
          <w:marLeft w:val="0"/>
          <w:marRight w:val="0"/>
          <w:marTop w:val="0"/>
          <w:marBottom w:val="0"/>
          <w:divBdr>
            <w:top w:val="none" w:sz="0" w:space="0" w:color="auto"/>
            <w:left w:val="none" w:sz="0" w:space="0" w:color="auto"/>
            <w:bottom w:val="none" w:sz="0" w:space="0" w:color="auto"/>
            <w:right w:val="none" w:sz="0" w:space="0" w:color="auto"/>
          </w:divBdr>
        </w:div>
      </w:divsChild>
    </w:div>
    <w:div w:id="818838645">
      <w:bodyDiv w:val="1"/>
      <w:marLeft w:val="0"/>
      <w:marRight w:val="0"/>
      <w:marTop w:val="0"/>
      <w:marBottom w:val="0"/>
      <w:divBdr>
        <w:top w:val="none" w:sz="0" w:space="0" w:color="auto"/>
        <w:left w:val="none" w:sz="0" w:space="0" w:color="auto"/>
        <w:bottom w:val="none" w:sz="0" w:space="0" w:color="auto"/>
        <w:right w:val="none" w:sz="0" w:space="0" w:color="auto"/>
      </w:divBdr>
      <w:divsChild>
        <w:div w:id="2100170988">
          <w:marLeft w:val="0"/>
          <w:marRight w:val="0"/>
          <w:marTop w:val="0"/>
          <w:marBottom w:val="0"/>
          <w:divBdr>
            <w:top w:val="none" w:sz="0" w:space="0" w:color="auto"/>
            <w:left w:val="none" w:sz="0" w:space="0" w:color="auto"/>
            <w:bottom w:val="none" w:sz="0" w:space="0" w:color="auto"/>
            <w:right w:val="none" w:sz="0" w:space="0" w:color="auto"/>
          </w:divBdr>
        </w:div>
      </w:divsChild>
    </w:div>
    <w:div w:id="822114382">
      <w:bodyDiv w:val="1"/>
      <w:marLeft w:val="0"/>
      <w:marRight w:val="0"/>
      <w:marTop w:val="0"/>
      <w:marBottom w:val="0"/>
      <w:divBdr>
        <w:top w:val="none" w:sz="0" w:space="0" w:color="auto"/>
        <w:left w:val="none" w:sz="0" w:space="0" w:color="auto"/>
        <w:bottom w:val="none" w:sz="0" w:space="0" w:color="auto"/>
        <w:right w:val="none" w:sz="0" w:space="0" w:color="auto"/>
      </w:divBdr>
    </w:div>
    <w:div w:id="823351630">
      <w:bodyDiv w:val="1"/>
      <w:marLeft w:val="0"/>
      <w:marRight w:val="0"/>
      <w:marTop w:val="0"/>
      <w:marBottom w:val="0"/>
      <w:divBdr>
        <w:top w:val="none" w:sz="0" w:space="0" w:color="auto"/>
        <w:left w:val="none" w:sz="0" w:space="0" w:color="auto"/>
        <w:bottom w:val="none" w:sz="0" w:space="0" w:color="auto"/>
        <w:right w:val="none" w:sz="0" w:space="0" w:color="auto"/>
      </w:divBdr>
      <w:divsChild>
        <w:div w:id="1354260531">
          <w:marLeft w:val="0"/>
          <w:marRight w:val="0"/>
          <w:marTop w:val="0"/>
          <w:marBottom w:val="0"/>
          <w:divBdr>
            <w:top w:val="none" w:sz="0" w:space="0" w:color="auto"/>
            <w:left w:val="none" w:sz="0" w:space="0" w:color="auto"/>
            <w:bottom w:val="none" w:sz="0" w:space="0" w:color="auto"/>
            <w:right w:val="none" w:sz="0" w:space="0" w:color="auto"/>
          </w:divBdr>
        </w:div>
      </w:divsChild>
    </w:div>
    <w:div w:id="824050615">
      <w:bodyDiv w:val="1"/>
      <w:marLeft w:val="0"/>
      <w:marRight w:val="0"/>
      <w:marTop w:val="0"/>
      <w:marBottom w:val="0"/>
      <w:divBdr>
        <w:top w:val="none" w:sz="0" w:space="0" w:color="auto"/>
        <w:left w:val="none" w:sz="0" w:space="0" w:color="auto"/>
        <w:bottom w:val="none" w:sz="0" w:space="0" w:color="auto"/>
        <w:right w:val="none" w:sz="0" w:space="0" w:color="auto"/>
      </w:divBdr>
      <w:divsChild>
        <w:div w:id="1630358961">
          <w:marLeft w:val="0"/>
          <w:marRight w:val="0"/>
          <w:marTop w:val="0"/>
          <w:marBottom w:val="0"/>
          <w:divBdr>
            <w:top w:val="none" w:sz="0" w:space="0" w:color="auto"/>
            <w:left w:val="none" w:sz="0" w:space="0" w:color="auto"/>
            <w:bottom w:val="none" w:sz="0" w:space="0" w:color="auto"/>
            <w:right w:val="none" w:sz="0" w:space="0" w:color="auto"/>
          </w:divBdr>
        </w:div>
      </w:divsChild>
    </w:div>
    <w:div w:id="826626298">
      <w:bodyDiv w:val="1"/>
      <w:marLeft w:val="0"/>
      <w:marRight w:val="0"/>
      <w:marTop w:val="0"/>
      <w:marBottom w:val="0"/>
      <w:divBdr>
        <w:top w:val="none" w:sz="0" w:space="0" w:color="auto"/>
        <w:left w:val="none" w:sz="0" w:space="0" w:color="auto"/>
        <w:bottom w:val="none" w:sz="0" w:space="0" w:color="auto"/>
        <w:right w:val="none" w:sz="0" w:space="0" w:color="auto"/>
      </w:divBdr>
      <w:divsChild>
        <w:div w:id="1101493130">
          <w:marLeft w:val="0"/>
          <w:marRight w:val="0"/>
          <w:marTop w:val="0"/>
          <w:marBottom w:val="0"/>
          <w:divBdr>
            <w:top w:val="none" w:sz="0" w:space="0" w:color="auto"/>
            <w:left w:val="none" w:sz="0" w:space="0" w:color="auto"/>
            <w:bottom w:val="none" w:sz="0" w:space="0" w:color="auto"/>
            <w:right w:val="none" w:sz="0" w:space="0" w:color="auto"/>
          </w:divBdr>
        </w:div>
      </w:divsChild>
    </w:div>
    <w:div w:id="827865411">
      <w:bodyDiv w:val="1"/>
      <w:marLeft w:val="0"/>
      <w:marRight w:val="0"/>
      <w:marTop w:val="0"/>
      <w:marBottom w:val="0"/>
      <w:divBdr>
        <w:top w:val="none" w:sz="0" w:space="0" w:color="auto"/>
        <w:left w:val="none" w:sz="0" w:space="0" w:color="auto"/>
        <w:bottom w:val="none" w:sz="0" w:space="0" w:color="auto"/>
        <w:right w:val="none" w:sz="0" w:space="0" w:color="auto"/>
      </w:divBdr>
      <w:divsChild>
        <w:div w:id="157622079">
          <w:marLeft w:val="0"/>
          <w:marRight w:val="0"/>
          <w:marTop w:val="0"/>
          <w:marBottom w:val="0"/>
          <w:divBdr>
            <w:top w:val="none" w:sz="0" w:space="0" w:color="auto"/>
            <w:left w:val="none" w:sz="0" w:space="0" w:color="auto"/>
            <w:bottom w:val="none" w:sz="0" w:space="0" w:color="auto"/>
            <w:right w:val="none" w:sz="0" w:space="0" w:color="auto"/>
          </w:divBdr>
        </w:div>
        <w:div w:id="604731663">
          <w:marLeft w:val="0"/>
          <w:marRight w:val="0"/>
          <w:marTop w:val="0"/>
          <w:marBottom w:val="0"/>
          <w:divBdr>
            <w:top w:val="none" w:sz="0" w:space="0" w:color="auto"/>
            <w:left w:val="none" w:sz="0" w:space="0" w:color="auto"/>
            <w:bottom w:val="none" w:sz="0" w:space="0" w:color="auto"/>
            <w:right w:val="none" w:sz="0" w:space="0" w:color="auto"/>
          </w:divBdr>
        </w:div>
        <w:div w:id="695272992">
          <w:marLeft w:val="0"/>
          <w:marRight w:val="0"/>
          <w:marTop w:val="0"/>
          <w:marBottom w:val="0"/>
          <w:divBdr>
            <w:top w:val="none" w:sz="0" w:space="0" w:color="auto"/>
            <w:left w:val="none" w:sz="0" w:space="0" w:color="auto"/>
            <w:bottom w:val="none" w:sz="0" w:space="0" w:color="auto"/>
            <w:right w:val="none" w:sz="0" w:space="0" w:color="auto"/>
          </w:divBdr>
        </w:div>
        <w:div w:id="938102720">
          <w:marLeft w:val="0"/>
          <w:marRight w:val="0"/>
          <w:marTop w:val="0"/>
          <w:marBottom w:val="0"/>
          <w:divBdr>
            <w:top w:val="none" w:sz="0" w:space="0" w:color="auto"/>
            <w:left w:val="none" w:sz="0" w:space="0" w:color="auto"/>
            <w:bottom w:val="none" w:sz="0" w:space="0" w:color="auto"/>
            <w:right w:val="none" w:sz="0" w:space="0" w:color="auto"/>
          </w:divBdr>
        </w:div>
        <w:div w:id="1765763173">
          <w:marLeft w:val="0"/>
          <w:marRight w:val="0"/>
          <w:marTop w:val="0"/>
          <w:marBottom w:val="0"/>
          <w:divBdr>
            <w:top w:val="none" w:sz="0" w:space="0" w:color="auto"/>
            <w:left w:val="none" w:sz="0" w:space="0" w:color="auto"/>
            <w:bottom w:val="none" w:sz="0" w:space="0" w:color="auto"/>
            <w:right w:val="none" w:sz="0" w:space="0" w:color="auto"/>
          </w:divBdr>
        </w:div>
        <w:div w:id="1770807524">
          <w:marLeft w:val="0"/>
          <w:marRight w:val="0"/>
          <w:marTop w:val="0"/>
          <w:marBottom w:val="0"/>
          <w:divBdr>
            <w:top w:val="none" w:sz="0" w:space="0" w:color="auto"/>
            <w:left w:val="none" w:sz="0" w:space="0" w:color="auto"/>
            <w:bottom w:val="none" w:sz="0" w:space="0" w:color="auto"/>
            <w:right w:val="none" w:sz="0" w:space="0" w:color="auto"/>
          </w:divBdr>
        </w:div>
        <w:div w:id="1911495620">
          <w:marLeft w:val="0"/>
          <w:marRight w:val="0"/>
          <w:marTop w:val="0"/>
          <w:marBottom w:val="0"/>
          <w:divBdr>
            <w:top w:val="none" w:sz="0" w:space="0" w:color="auto"/>
            <w:left w:val="none" w:sz="0" w:space="0" w:color="auto"/>
            <w:bottom w:val="none" w:sz="0" w:space="0" w:color="auto"/>
            <w:right w:val="none" w:sz="0" w:space="0" w:color="auto"/>
          </w:divBdr>
        </w:div>
      </w:divsChild>
    </w:div>
    <w:div w:id="829905049">
      <w:bodyDiv w:val="1"/>
      <w:marLeft w:val="0"/>
      <w:marRight w:val="0"/>
      <w:marTop w:val="0"/>
      <w:marBottom w:val="0"/>
      <w:divBdr>
        <w:top w:val="none" w:sz="0" w:space="0" w:color="auto"/>
        <w:left w:val="none" w:sz="0" w:space="0" w:color="auto"/>
        <w:bottom w:val="none" w:sz="0" w:space="0" w:color="auto"/>
        <w:right w:val="none" w:sz="0" w:space="0" w:color="auto"/>
      </w:divBdr>
      <w:divsChild>
        <w:div w:id="1938950346">
          <w:marLeft w:val="0"/>
          <w:marRight w:val="0"/>
          <w:marTop w:val="0"/>
          <w:marBottom w:val="0"/>
          <w:divBdr>
            <w:top w:val="none" w:sz="0" w:space="0" w:color="auto"/>
            <w:left w:val="none" w:sz="0" w:space="0" w:color="auto"/>
            <w:bottom w:val="none" w:sz="0" w:space="0" w:color="auto"/>
            <w:right w:val="none" w:sz="0" w:space="0" w:color="auto"/>
          </w:divBdr>
        </w:div>
      </w:divsChild>
    </w:div>
    <w:div w:id="840196230">
      <w:bodyDiv w:val="1"/>
      <w:marLeft w:val="0"/>
      <w:marRight w:val="0"/>
      <w:marTop w:val="0"/>
      <w:marBottom w:val="0"/>
      <w:divBdr>
        <w:top w:val="none" w:sz="0" w:space="0" w:color="auto"/>
        <w:left w:val="none" w:sz="0" w:space="0" w:color="auto"/>
        <w:bottom w:val="none" w:sz="0" w:space="0" w:color="auto"/>
        <w:right w:val="none" w:sz="0" w:space="0" w:color="auto"/>
      </w:divBdr>
      <w:divsChild>
        <w:div w:id="952632118">
          <w:marLeft w:val="0"/>
          <w:marRight w:val="0"/>
          <w:marTop w:val="0"/>
          <w:marBottom w:val="0"/>
          <w:divBdr>
            <w:top w:val="none" w:sz="0" w:space="0" w:color="auto"/>
            <w:left w:val="none" w:sz="0" w:space="0" w:color="auto"/>
            <w:bottom w:val="none" w:sz="0" w:space="0" w:color="auto"/>
            <w:right w:val="none" w:sz="0" w:space="0" w:color="auto"/>
          </w:divBdr>
        </w:div>
      </w:divsChild>
    </w:div>
    <w:div w:id="840848262">
      <w:bodyDiv w:val="1"/>
      <w:marLeft w:val="0"/>
      <w:marRight w:val="0"/>
      <w:marTop w:val="0"/>
      <w:marBottom w:val="0"/>
      <w:divBdr>
        <w:top w:val="none" w:sz="0" w:space="0" w:color="auto"/>
        <w:left w:val="none" w:sz="0" w:space="0" w:color="auto"/>
        <w:bottom w:val="none" w:sz="0" w:space="0" w:color="auto"/>
        <w:right w:val="none" w:sz="0" w:space="0" w:color="auto"/>
      </w:divBdr>
      <w:divsChild>
        <w:div w:id="965089279">
          <w:marLeft w:val="0"/>
          <w:marRight w:val="0"/>
          <w:marTop w:val="0"/>
          <w:marBottom w:val="0"/>
          <w:divBdr>
            <w:top w:val="none" w:sz="0" w:space="0" w:color="auto"/>
            <w:left w:val="none" w:sz="0" w:space="0" w:color="auto"/>
            <w:bottom w:val="none" w:sz="0" w:space="0" w:color="auto"/>
            <w:right w:val="none" w:sz="0" w:space="0" w:color="auto"/>
          </w:divBdr>
        </w:div>
      </w:divsChild>
    </w:div>
    <w:div w:id="841117926">
      <w:bodyDiv w:val="1"/>
      <w:marLeft w:val="0"/>
      <w:marRight w:val="0"/>
      <w:marTop w:val="0"/>
      <w:marBottom w:val="0"/>
      <w:divBdr>
        <w:top w:val="none" w:sz="0" w:space="0" w:color="auto"/>
        <w:left w:val="none" w:sz="0" w:space="0" w:color="auto"/>
        <w:bottom w:val="none" w:sz="0" w:space="0" w:color="auto"/>
        <w:right w:val="none" w:sz="0" w:space="0" w:color="auto"/>
      </w:divBdr>
      <w:divsChild>
        <w:div w:id="1593127534">
          <w:marLeft w:val="0"/>
          <w:marRight w:val="0"/>
          <w:marTop w:val="0"/>
          <w:marBottom w:val="0"/>
          <w:divBdr>
            <w:top w:val="none" w:sz="0" w:space="0" w:color="auto"/>
            <w:left w:val="none" w:sz="0" w:space="0" w:color="auto"/>
            <w:bottom w:val="none" w:sz="0" w:space="0" w:color="auto"/>
            <w:right w:val="none" w:sz="0" w:space="0" w:color="auto"/>
          </w:divBdr>
        </w:div>
      </w:divsChild>
    </w:div>
    <w:div w:id="849179039">
      <w:bodyDiv w:val="1"/>
      <w:marLeft w:val="0"/>
      <w:marRight w:val="0"/>
      <w:marTop w:val="0"/>
      <w:marBottom w:val="0"/>
      <w:divBdr>
        <w:top w:val="none" w:sz="0" w:space="0" w:color="auto"/>
        <w:left w:val="none" w:sz="0" w:space="0" w:color="auto"/>
        <w:bottom w:val="none" w:sz="0" w:space="0" w:color="auto"/>
        <w:right w:val="none" w:sz="0" w:space="0" w:color="auto"/>
      </w:divBdr>
      <w:divsChild>
        <w:div w:id="355040112">
          <w:marLeft w:val="0"/>
          <w:marRight w:val="0"/>
          <w:marTop w:val="0"/>
          <w:marBottom w:val="0"/>
          <w:divBdr>
            <w:top w:val="none" w:sz="0" w:space="0" w:color="auto"/>
            <w:left w:val="none" w:sz="0" w:space="0" w:color="auto"/>
            <w:bottom w:val="none" w:sz="0" w:space="0" w:color="auto"/>
            <w:right w:val="none" w:sz="0" w:space="0" w:color="auto"/>
          </w:divBdr>
        </w:div>
      </w:divsChild>
    </w:div>
    <w:div w:id="855191255">
      <w:bodyDiv w:val="1"/>
      <w:marLeft w:val="0"/>
      <w:marRight w:val="0"/>
      <w:marTop w:val="0"/>
      <w:marBottom w:val="0"/>
      <w:divBdr>
        <w:top w:val="none" w:sz="0" w:space="0" w:color="auto"/>
        <w:left w:val="none" w:sz="0" w:space="0" w:color="auto"/>
        <w:bottom w:val="none" w:sz="0" w:space="0" w:color="auto"/>
        <w:right w:val="none" w:sz="0" w:space="0" w:color="auto"/>
      </w:divBdr>
      <w:divsChild>
        <w:div w:id="1747454571">
          <w:marLeft w:val="0"/>
          <w:marRight w:val="0"/>
          <w:marTop w:val="0"/>
          <w:marBottom w:val="0"/>
          <w:divBdr>
            <w:top w:val="none" w:sz="0" w:space="0" w:color="auto"/>
            <w:left w:val="none" w:sz="0" w:space="0" w:color="auto"/>
            <w:bottom w:val="none" w:sz="0" w:space="0" w:color="auto"/>
            <w:right w:val="none" w:sz="0" w:space="0" w:color="auto"/>
          </w:divBdr>
        </w:div>
      </w:divsChild>
    </w:div>
    <w:div w:id="859314710">
      <w:bodyDiv w:val="1"/>
      <w:marLeft w:val="0"/>
      <w:marRight w:val="0"/>
      <w:marTop w:val="0"/>
      <w:marBottom w:val="0"/>
      <w:divBdr>
        <w:top w:val="none" w:sz="0" w:space="0" w:color="auto"/>
        <w:left w:val="none" w:sz="0" w:space="0" w:color="auto"/>
        <w:bottom w:val="none" w:sz="0" w:space="0" w:color="auto"/>
        <w:right w:val="none" w:sz="0" w:space="0" w:color="auto"/>
      </w:divBdr>
    </w:div>
    <w:div w:id="863249358">
      <w:bodyDiv w:val="1"/>
      <w:marLeft w:val="0"/>
      <w:marRight w:val="0"/>
      <w:marTop w:val="0"/>
      <w:marBottom w:val="0"/>
      <w:divBdr>
        <w:top w:val="none" w:sz="0" w:space="0" w:color="auto"/>
        <w:left w:val="none" w:sz="0" w:space="0" w:color="auto"/>
        <w:bottom w:val="none" w:sz="0" w:space="0" w:color="auto"/>
        <w:right w:val="none" w:sz="0" w:space="0" w:color="auto"/>
      </w:divBdr>
      <w:divsChild>
        <w:div w:id="218245758">
          <w:marLeft w:val="0"/>
          <w:marRight w:val="0"/>
          <w:marTop w:val="0"/>
          <w:marBottom w:val="0"/>
          <w:divBdr>
            <w:top w:val="none" w:sz="0" w:space="0" w:color="auto"/>
            <w:left w:val="none" w:sz="0" w:space="0" w:color="auto"/>
            <w:bottom w:val="none" w:sz="0" w:space="0" w:color="auto"/>
            <w:right w:val="none" w:sz="0" w:space="0" w:color="auto"/>
          </w:divBdr>
        </w:div>
      </w:divsChild>
    </w:div>
    <w:div w:id="873155426">
      <w:bodyDiv w:val="1"/>
      <w:marLeft w:val="0"/>
      <w:marRight w:val="0"/>
      <w:marTop w:val="0"/>
      <w:marBottom w:val="0"/>
      <w:divBdr>
        <w:top w:val="none" w:sz="0" w:space="0" w:color="auto"/>
        <w:left w:val="none" w:sz="0" w:space="0" w:color="auto"/>
        <w:bottom w:val="none" w:sz="0" w:space="0" w:color="auto"/>
        <w:right w:val="none" w:sz="0" w:space="0" w:color="auto"/>
      </w:divBdr>
      <w:divsChild>
        <w:div w:id="1093862431">
          <w:marLeft w:val="0"/>
          <w:marRight w:val="0"/>
          <w:marTop w:val="0"/>
          <w:marBottom w:val="0"/>
          <w:divBdr>
            <w:top w:val="none" w:sz="0" w:space="0" w:color="auto"/>
            <w:left w:val="none" w:sz="0" w:space="0" w:color="auto"/>
            <w:bottom w:val="none" w:sz="0" w:space="0" w:color="auto"/>
            <w:right w:val="none" w:sz="0" w:space="0" w:color="auto"/>
          </w:divBdr>
        </w:div>
      </w:divsChild>
    </w:div>
    <w:div w:id="884954195">
      <w:bodyDiv w:val="1"/>
      <w:marLeft w:val="0"/>
      <w:marRight w:val="0"/>
      <w:marTop w:val="0"/>
      <w:marBottom w:val="0"/>
      <w:divBdr>
        <w:top w:val="none" w:sz="0" w:space="0" w:color="auto"/>
        <w:left w:val="none" w:sz="0" w:space="0" w:color="auto"/>
        <w:bottom w:val="none" w:sz="0" w:space="0" w:color="auto"/>
        <w:right w:val="none" w:sz="0" w:space="0" w:color="auto"/>
      </w:divBdr>
      <w:divsChild>
        <w:div w:id="321126785">
          <w:marLeft w:val="0"/>
          <w:marRight w:val="0"/>
          <w:marTop w:val="0"/>
          <w:marBottom w:val="0"/>
          <w:divBdr>
            <w:top w:val="none" w:sz="0" w:space="0" w:color="auto"/>
            <w:left w:val="none" w:sz="0" w:space="0" w:color="auto"/>
            <w:bottom w:val="none" w:sz="0" w:space="0" w:color="auto"/>
            <w:right w:val="none" w:sz="0" w:space="0" w:color="auto"/>
          </w:divBdr>
        </w:div>
      </w:divsChild>
    </w:div>
    <w:div w:id="892543806">
      <w:bodyDiv w:val="1"/>
      <w:marLeft w:val="0"/>
      <w:marRight w:val="0"/>
      <w:marTop w:val="0"/>
      <w:marBottom w:val="0"/>
      <w:divBdr>
        <w:top w:val="none" w:sz="0" w:space="0" w:color="auto"/>
        <w:left w:val="none" w:sz="0" w:space="0" w:color="auto"/>
        <w:bottom w:val="none" w:sz="0" w:space="0" w:color="auto"/>
        <w:right w:val="none" w:sz="0" w:space="0" w:color="auto"/>
      </w:divBdr>
      <w:divsChild>
        <w:div w:id="590894608">
          <w:marLeft w:val="0"/>
          <w:marRight w:val="0"/>
          <w:marTop w:val="0"/>
          <w:marBottom w:val="0"/>
          <w:divBdr>
            <w:top w:val="none" w:sz="0" w:space="0" w:color="auto"/>
            <w:left w:val="none" w:sz="0" w:space="0" w:color="auto"/>
            <w:bottom w:val="none" w:sz="0" w:space="0" w:color="auto"/>
            <w:right w:val="none" w:sz="0" w:space="0" w:color="auto"/>
          </w:divBdr>
        </w:div>
      </w:divsChild>
    </w:div>
    <w:div w:id="896167900">
      <w:bodyDiv w:val="1"/>
      <w:marLeft w:val="0"/>
      <w:marRight w:val="0"/>
      <w:marTop w:val="0"/>
      <w:marBottom w:val="0"/>
      <w:divBdr>
        <w:top w:val="none" w:sz="0" w:space="0" w:color="auto"/>
        <w:left w:val="none" w:sz="0" w:space="0" w:color="auto"/>
        <w:bottom w:val="none" w:sz="0" w:space="0" w:color="auto"/>
        <w:right w:val="none" w:sz="0" w:space="0" w:color="auto"/>
      </w:divBdr>
      <w:divsChild>
        <w:div w:id="678387833">
          <w:marLeft w:val="0"/>
          <w:marRight w:val="0"/>
          <w:marTop w:val="0"/>
          <w:marBottom w:val="0"/>
          <w:divBdr>
            <w:top w:val="none" w:sz="0" w:space="0" w:color="auto"/>
            <w:left w:val="none" w:sz="0" w:space="0" w:color="auto"/>
            <w:bottom w:val="none" w:sz="0" w:space="0" w:color="auto"/>
            <w:right w:val="none" w:sz="0" w:space="0" w:color="auto"/>
          </w:divBdr>
        </w:div>
      </w:divsChild>
    </w:div>
    <w:div w:id="899904465">
      <w:bodyDiv w:val="1"/>
      <w:marLeft w:val="0"/>
      <w:marRight w:val="0"/>
      <w:marTop w:val="0"/>
      <w:marBottom w:val="0"/>
      <w:divBdr>
        <w:top w:val="none" w:sz="0" w:space="0" w:color="auto"/>
        <w:left w:val="none" w:sz="0" w:space="0" w:color="auto"/>
        <w:bottom w:val="none" w:sz="0" w:space="0" w:color="auto"/>
        <w:right w:val="none" w:sz="0" w:space="0" w:color="auto"/>
      </w:divBdr>
      <w:divsChild>
        <w:div w:id="44108505">
          <w:marLeft w:val="0"/>
          <w:marRight w:val="0"/>
          <w:marTop w:val="0"/>
          <w:marBottom w:val="0"/>
          <w:divBdr>
            <w:top w:val="none" w:sz="0" w:space="0" w:color="auto"/>
            <w:left w:val="none" w:sz="0" w:space="0" w:color="auto"/>
            <w:bottom w:val="none" w:sz="0" w:space="0" w:color="auto"/>
            <w:right w:val="none" w:sz="0" w:space="0" w:color="auto"/>
          </w:divBdr>
        </w:div>
      </w:divsChild>
    </w:div>
    <w:div w:id="901794260">
      <w:bodyDiv w:val="1"/>
      <w:marLeft w:val="0"/>
      <w:marRight w:val="0"/>
      <w:marTop w:val="0"/>
      <w:marBottom w:val="0"/>
      <w:divBdr>
        <w:top w:val="none" w:sz="0" w:space="0" w:color="auto"/>
        <w:left w:val="none" w:sz="0" w:space="0" w:color="auto"/>
        <w:bottom w:val="none" w:sz="0" w:space="0" w:color="auto"/>
        <w:right w:val="none" w:sz="0" w:space="0" w:color="auto"/>
      </w:divBdr>
    </w:div>
    <w:div w:id="903032346">
      <w:bodyDiv w:val="1"/>
      <w:marLeft w:val="0"/>
      <w:marRight w:val="0"/>
      <w:marTop w:val="0"/>
      <w:marBottom w:val="0"/>
      <w:divBdr>
        <w:top w:val="none" w:sz="0" w:space="0" w:color="auto"/>
        <w:left w:val="none" w:sz="0" w:space="0" w:color="auto"/>
        <w:bottom w:val="none" w:sz="0" w:space="0" w:color="auto"/>
        <w:right w:val="none" w:sz="0" w:space="0" w:color="auto"/>
      </w:divBdr>
      <w:divsChild>
        <w:div w:id="1357269432">
          <w:marLeft w:val="0"/>
          <w:marRight w:val="0"/>
          <w:marTop w:val="0"/>
          <w:marBottom w:val="0"/>
          <w:divBdr>
            <w:top w:val="none" w:sz="0" w:space="0" w:color="auto"/>
            <w:left w:val="none" w:sz="0" w:space="0" w:color="auto"/>
            <w:bottom w:val="none" w:sz="0" w:space="0" w:color="auto"/>
            <w:right w:val="none" w:sz="0" w:space="0" w:color="auto"/>
          </w:divBdr>
        </w:div>
      </w:divsChild>
    </w:div>
    <w:div w:id="907109240">
      <w:bodyDiv w:val="1"/>
      <w:marLeft w:val="0"/>
      <w:marRight w:val="0"/>
      <w:marTop w:val="0"/>
      <w:marBottom w:val="0"/>
      <w:divBdr>
        <w:top w:val="none" w:sz="0" w:space="0" w:color="auto"/>
        <w:left w:val="none" w:sz="0" w:space="0" w:color="auto"/>
        <w:bottom w:val="none" w:sz="0" w:space="0" w:color="auto"/>
        <w:right w:val="none" w:sz="0" w:space="0" w:color="auto"/>
      </w:divBdr>
      <w:divsChild>
        <w:div w:id="516121091">
          <w:marLeft w:val="0"/>
          <w:marRight w:val="0"/>
          <w:marTop w:val="0"/>
          <w:marBottom w:val="0"/>
          <w:divBdr>
            <w:top w:val="none" w:sz="0" w:space="0" w:color="auto"/>
            <w:left w:val="none" w:sz="0" w:space="0" w:color="auto"/>
            <w:bottom w:val="none" w:sz="0" w:space="0" w:color="auto"/>
            <w:right w:val="none" w:sz="0" w:space="0" w:color="auto"/>
          </w:divBdr>
        </w:div>
      </w:divsChild>
    </w:div>
    <w:div w:id="907685958">
      <w:bodyDiv w:val="1"/>
      <w:marLeft w:val="0"/>
      <w:marRight w:val="0"/>
      <w:marTop w:val="0"/>
      <w:marBottom w:val="0"/>
      <w:divBdr>
        <w:top w:val="none" w:sz="0" w:space="0" w:color="auto"/>
        <w:left w:val="none" w:sz="0" w:space="0" w:color="auto"/>
        <w:bottom w:val="none" w:sz="0" w:space="0" w:color="auto"/>
        <w:right w:val="none" w:sz="0" w:space="0" w:color="auto"/>
      </w:divBdr>
      <w:divsChild>
        <w:div w:id="1726181952">
          <w:marLeft w:val="0"/>
          <w:marRight w:val="0"/>
          <w:marTop w:val="0"/>
          <w:marBottom w:val="0"/>
          <w:divBdr>
            <w:top w:val="none" w:sz="0" w:space="0" w:color="auto"/>
            <w:left w:val="none" w:sz="0" w:space="0" w:color="auto"/>
            <w:bottom w:val="none" w:sz="0" w:space="0" w:color="auto"/>
            <w:right w:val="none" w:sz="0" w:space="0" w:color="auto"/>
          </w:divBdr>
        </w:div>
      </w:divsChild>
    </w:div>
    <w:div w:id="914362802">
      <w:bodyDiv w:val="1"/>
      <w:marLeft w:val="0"/>
      <w:marRight w:val="0"/>
      <w:marTop w:val="0"/>
      <w:marBottom w:val="0"/>
      <w:divBdr>
        <w:top w:val="none" w:sz="0" w:space="0" w:color="auto"/>
        <w:left w:val="none" w:sz="0" w:space="0" w:color="auto"/>
        <w:bottom w:val="none" w:sz="0" w:space="0" w:color="auto"/>
        <w:right w:val="none" w:sz="0" w:space="0" w:color="auto"/>
      </w:divBdr>
      <w:divsChild>
        <w:div w:id="2103446904">
          <w:marLeft w:val="0"/>
          <w:marRight w:val="0"/>
          <w:marTop w:val="0"/>
          <w:marBottom w:val="0"/>
          <w:divBdr>
            <w:top w:val="none" w:sz="0" w:space="0" w:color="auto"/>
            <w:left w:val="none" w:sz="0" w:space="0" w:color="auto"/>
            <w:bottom w:val="none" w:sz="0" w:space="0" w:color="auto"/>
            <w:right w:val="none" w:sz="0" w:space="0" w:color="auto"/>
          </w:divBdr>
        </w:div>
      </w:divsChild>
    </w:div>
    <w:div w:id="918293630">
      <w:bodyDiv w:val="1"/>
      <w:marLeft w:val="0"/>
      <w:marRight w:val="0"/>
      <w:marTop w:val="0"/>
      <w:marBottom w:val="0"/>
      <w:divBdr>
        <w:top w:val="none" w:sz="0" w:space="0" w:color="auto"/>
        <w:left w:val="none" w:sz="0" w:space="0" w:color="auto"/>
        <w:bottom w:val="none" w:sz="0" w:space="0" w:color="auto"/>
        <w:right w:val="none" w:sz="0" w:space="0" w:color="auto"/>
      </w:divBdr>
      <w:divsChild>
        <w:div w:id="24450624">
          <w:marLeft w:val="0"/>
          <w:marRight w:val="0"/>
          <w:marTop w:val="0"/>
          <w:marBottom w:val="0"/>
          <w:divBdr>
            <w:top w:val="none" w:sz="0" w:space="0" w:color="auto"/>
            <w:left w:val="none" w:sz="0" w:space="0" w:color="auto"/>
            <w:bottom w:val="none" w:sz="0" w:space="0" w:color="auto"/>
            <w:right w:val="none" w:sz="0" w:space="0" w:color="auto"/>
          </w:divBdr>
        </w:div>
      </w:divsChild>
    </w:div>
    <w:div w:id="920798300">
      <w:bodyDiv w:val="1"/>
      <w:marLeft w:val="0"/>
      <w:marRight w:val="0"/>
      <w:marTop w:val="0"/>
      <w:marBottom w:val="0"/>
      <w:divBdr>
        <w:top w:val="none" w:sz="0" w:space="0" w:color="auto"/>
        <w:left w:val="none" w:sz="0" w:space="0" w:color="auto"/>
        <w:bottom w:val="none" w:sz="0" w:space="0" w:color="auto"/>
        <w:right w:val="none" w:sz="0" w:space="0" w:color="auto"/>
      </w:divBdr>
      <w:divsChild>
        <w:div w:id="1372924495">
          <w:marLeft w:val="0"/>
          <w:marRight w:val="0"/>
          <w:marTop w:val="0"/>
          <w:marBottom w:val="0"/>
          <w:divBdr>
            <w:top w:val="none" w:sz="0" w:space="0" w:color="auto"/>
            <w:left w:val="none" w:sz="0" w:space="0" w:color="auto"/>
            <w:bottom w:val="none" w:sz="0" w:space="0" w:color="auto"/>
            <w:right w:val="none" w:sz="0" w:space="0" w:color="auto"/>
          </w:divBdr>
        </w:div>
      </w:divsChild>
    </w:div>
    <w:div w:id="921572964">
      <w:bodyDiv w:val="1"/>
      <w:marLeft w:val="0"/>
      <w:marRight w:val="0"/>
      <w:marTop w:val="0"/>
      <w:marBottom w:val="0"/>
      <w:divBdr>
        <w:top w:val="none" w:sz="0" w:space="0" w:color="auto"/>
        <w:left w:val="none" w:sz="0" w:space="0" w:color="auto"/>
        <w:bottom w:val="none" w:sz="0" w:space="0" w:color="auto"/>
        <w:right w:val="none" w:sz="0" w:space="0" w:color="auto"/>
      </w:divBdr>
      <w:divsChild>
        <w:div w:id="162670806">
          <w:marLeft w:val="0"/>
          <w:marRight w:val="0"/>
          <w:marTop w:val="0"/>
          <w:marBottom w:val="0"/>
          <w:divBdr>
            <w:top w:val="none" w:sz="0" w:space="0" w:color="auto"/>
            <w:left w:val="none" w:sz="0" w:space="0" w:color="auto"/>
            <w:bottom w:val="none" w:sz="0" w:space="0" w:color="auto"/>
            <w:right w:val="none" w:sz="0" w:space="0" w:color="auto"/>
          </w:divBdr>
        </w:div>
      </w:divsChild>
    </w:div>
    <w:div w:id="933049836">
      <w:bodyDiv w:val="1"/>
      <w:marLeft w:val="0"/>
      <w:marRight w:val="0"/>
      <w:marTop w:val="0"/>
      <w:marBottom w:val="0"/>
      <w:divBdr>
        <w:top w:val="none" w:sz="0" w:space="0" w:color="auto"/>
        <w:left w:val="none" w:sz="0" w:space="0" w:color="auto"/>
        <w:bottom w:val="none" w:sz="0" w:space="0" w:color="auto"/>
        <w:right w:val="none" w:sz="0" w:space="0" w:color="auto"/>
      </w:divBdr>
      <w:divsChild>
        <w:div w:id="54395158">
          <w:marLeft w:val="0"/>
          <w:marRight w:val="0"/>
          <w:marTop w:val="0"/>
          <w:marBottom w:val="0"/>
          <w:divBdr>
            <w:top w:val="none" w:sz="0" w:space="0" w:color="auto"/>
            <w:left w:val="none" w:sz="0" w:space="0" w:color="auto"/>
            <w:bottom w:val="none" w:sz="0" w:space="0" w:color="auto"/>
            <w:right w:val="none" w:sz="0" w:space="0" w:color="auto"/>
          </w:divBdr>
        </w:div>
      </w:divsChild>
    </w:div>
    <w:div w:id="933902345">
      <w:bodyDiv w:val="1"/>
      <w:marLeft w:val="0"/>
      <w:marRight w:val="0"/>
      <w:marTop w:val="0"/>
      <w:marBottom w:val="0"/>
      <w:divBdr>
        <w:top w:val="none" w:sz="0" w:space="0" w:color="auto"/>
        <w:left w:val="none" w:sz="0" w:space="0" w:color="auto"/>
        <w:bottom w:val="none" w:sz="0" w:space="0" w:color="auto"/>
        <w:right w:val="none" w:sz="0" w:space="0" w:color="auto"/>
      </w:divBdr>
      <w:divsChild>
        <w:div w:id="1093235975">
          <w:marLeft w:val="0"/>
          <w:marRight w:val="0"/>
          <w:marTop w:val="0"/>
          <w:marBottom w:val="0"/>
          <w:divBdr>
            <w:top w:val="none" w:sz="0" w:space="0" w:color="auto"/>
            <w:left w:val="none" w:sz="0" w:space="0" w:color="auto"/>
            <w:bottom w:val="none" w:sz="0" w:space="0" w:color="auto"/>
            <w:right w:val="none" w:sz="0" w:space="0" w:color="auto"/>
          </w:divBdr>
        </w:div>
      </w:divsChild>
    </w:div>
    <w:div w:id="934895614">
      <w:bodyDiv w:val="1"/>
      <w:marLeft w:val="0"/>
      <w:marRight w:val="0"/>
      <w:marTop w:val="0"/>
      <w:marBottom w:val="0"/>
      <w:divBdr>
        <w:top w:val="none" w:sz="0" w:space="0" w:color="auto"/>
        <w:left w:val="none" w:sz="0" w:space="0" w:color="auto"/>
        <w:bottom w:val="none" w:sz="0" w:space="0" w:color="auto"/>
        <w:right w:val="none" w:sz="0" w:space="0" w:color="auto"/>
      </w:divBdr>
      <w:divsChild>
        <w:div w:id="297565875">
          <w:marLeft w:val="0"/>
          <w:marRight w:val="0"/>
          <w:marTop w:val="0"/>
          <w:marBottom w:val="0"/>
          <w:divBdr>
            <w:top w:val="none" w:sz="0" w:space="0" w:color="auto"/>
            <w:left w:val="none" w:sz="0" w:space="0" w:color="auto"/>
            <w:bottom w:val="none" w:sz="0" w:space="0" w:color="auto"/>
            <w:right w:val="none" w:sz="0" w:space="0" w:color="auto"/>
          </w:divBdr>
        </w:div>
      </w:divsChild>
    </w:div>
    <w:div w:id="935481901">
      <w:bodyDiv w:val="1"/>
      <w:marLeft w:val="0"/>
      <w:marRight w:val="0"/>
      <w:marTop w:val="0"/>
      <w:marBottom w:val="0"/>
      <w:divBdr>
        <w:top w:val="none" w:sz="0" w:space="0" w:color="auto"/>
        <w:left w:val="none" w:sz="0" w:space="0" w:color="auto"/>
        <w:bottom w:val="none" w:sz="0" w:space="0" w:color="auto"/>
        <w:right w:val="none" w:sz="0" w:space="0" w:color="auto"/>
      </w:divBdr>
      <w:divsChild>
        <w:div w:id="13381631">
          <w:marLeft w:val="0"/>
          <w:marRight w:val="0"/>
          <w:marTop w:val="0"/>
          <w:marBottom w:val="0"/>
          <w:divBdr>
            <w:top w:val="none" w:sz="0" w:space="0" w:color="auto"/>
            <w:left w:val="none" w:sz="0" w:space="0" w:color="auto"/>
            <w:bottom w:val="none" w:sz="0" w:space="0" w:color="auto"/>
            <w:right w:val="none" w:sz="0" w:space="0" w:color="auto"/>
          </w:divBdr>
        </w:div>
        <w:div w:id="485173567">
          <w:marLeft w:val="0"/>
          <w:marRight w:val="0"/>
          <w:marTop w:val="0"/>
          <w:marBottom w:val="0"/>
          <w:divBdr>
            <w:top w:val="none" w:sz="0" w:space="0" w:color="auto"/>
            <w:left w:val="none" w:sz="0" w:space="0" w:color="auto"/>
            <w:bottom w:val="none" w:sz="0" w:space="0" w:color="auto"/>
            <w:right w:val="none" w:sz="0" w:space="0" w:color="auto"/>
          </w:divBdr>
        </w:div>
        <w:div w:id="538858970">
          <w:marLeft w:val="0"/>
          <w:marRight w:val="0"/>
          <w:marTop w:val="0"/>
          <w:marBottom w:val="0"/>
          <w:divBdr>
            <w:top w:val="none" w:sz="0" w:space="0" w:color="auto"/>
            <w:left w:val="none" w:sz="0" w:space="0" w:color="auto"/>
            <w:bottom w:val="none" w:sz="0" w:space="0" w:color="auto"/>
            <w:right w:val="none" w:sz="0" w:space="0" w:color="auto"/>
          </w:divBdr>
        </w:div>
        <w:div w:id="1046560489">
          <w:marLeft w:val="0"/>
          <w:marRight w:val="0"/>
          <w:marTop w:val="0"/>
          <w:marBottom w:val="0"/>
          <w:divBdr>
            <w:top w:val="none" w:sz="0" w:space="0" w:color="auto"/>
            <w:left w:val="none" w:sz="0" w:space="0" w:color="auto"/>
            <w:bottom w:val="none" w:sz="0" w:space="0" w:color="auto"/>
            <w:right w:val="none" w:sz="0" w:space="0" w:color="auto"/>
          </w:divBdr>
        </w:div>
        <w:div w:id="1591429706">
          <w:marLeft w:val="0"/>
          <w:marRight w:val="0"/>
          <w:marTop w:val="0"/>
          <w:marBottom w:val="0"/>
          <w:divBdr>
            <w:top w:val="none" w:sz="0" w:space="0" w:color="auto"/>
            <w:left w:val="none" w:sz="0" w:space="0" w:color="auto"/>
            <w:bottom w:val="none" w:sz="0" w:space="0" w:color="auto"/>
            <w:right w:val="none" w:sz="0" w:space="0" w:color="auto"/>
          </w:divBdr>
        </w:div>
        <w:div w:id="1640190577">
          <w:marLeft w:val="0"/>
          <w:marRight w:val="0"/>
          <w:marTop w:val="0"/>
          <w:marBottom w:val="0"/>
          <w:divBdr>
            <w:top w:val="none" w:sz="0" w:space="0" w:color="auto"/>
            <w:left w:val="none" w:sz="0" w:space="0" w:color="auto"/>
            <w:bottom w:val="none" w:sz="0" w:space="0" w:color="auto"/>
            <w:right w:val="none" w:sz="0" w:space="0" w:color="auto"/>
          </w:divBdr>
        </w:div>
        <w:div w:id="1777483664">
          <w:marLeft w:val="0"/>
          <w:marRight w:val="0"/>
          <w:marTop w:val="0"/>
          <w:marBottom w:val="0"/>
          <w:divBdr>
            <w:top w:val="none" w:sz="0" w:space="0" w:color="auto"/>
            <w:left w:val="none" w:sz="0" w:space="0" w:color="auto"/>
            <w:bottom w:val="none" w:sz="0" w:space="0" w:color="auto"/>
            <w:right w:val="none" w:sz="0" w:space="0" w:color="auto"/>
          </w:divBdr>
        </w:div>
      </w:divsChild>
    </w:div>
    <w:div w:id="935796342">
      <w:bodyDiv w:val="1"/>
      <w:marLeft w:val="0"/>
      <w:marRight w:val="0"/>
      <w:marTop w:val="0"/>
      <w:marBottom w:val="0"/>
      <w:divBdr>
        <w:top w:val="none" w:sz="0" w:space="0" w:color="auto"/>
        <w:left w:val="none" w:sz="0" w:space="0" w:color="auto"/>
        <w:bottom w:val="none" w:sz="0" w:space="0" w:color="auto"/>
        <w:right w:val="none" w:sz="0" w:space="0" w:color="auto"/>
      </w:divBdr>
      <w:divsChild>
        <w:div w:id="1791511906">
          <w:marLeft w:val="0"/>
          <w:marRight w:val="0"/>
          <w:marTop w:val="0"/>
          <w:marBottom w:val="0"/>
          <w:divBdr>
            <w:top w:val="none" w:sz="0" w:space="0" w:color="auto"/>
            <w:left w:val="none" w:sz="0" w:space="0" w:color="auto"/>
            <w:bottom w:val="none" w:sz="0" w:space="0" w:color="auto"/>
            <w:right w:val="none" w:sz="0" w:space="0" w:color="auto"/>
          </w:divBdr>
        </w:div>
      </w:divsChild>
    </w:div>
    <w:div w:id="936448165">
      <w:bodyDiv w:val="1"/>
      <w:marLeft w:val="0"/>
      <w:marRight w:val="0"/>
      <w:marTop w:val="0"/>
      <w:marBottom w:val="0"/>
      <w:divBdr>
        <w:top w:val="none" w:sz="0" w:space="0" w:color="auto"/>
        <w:left w:val="none" w:sz="0" w:space="0" w:color="auto"/>
        <w:bottom w:val="none" w:sz="0" w:space="0" w:color="auto"/>
        <w:right w:val="none" w:sz="0" w:space="0" w:color="auto"/>
      </w:divBdr>
      <w:divsChild>
        <w:div w:id="1533688817">
          <w:marLeft w:val="0"/>
          <w:marRight w:val="0"/>
          <w:marTop w:val="0"/>
          <w:marBottom w:val="0"/>
          <w:divBdr>
            <w:top w:val="none" w:sz="0" w:space="0" w:color="auto"/>
            <w:left w:val="none" w:sz="0" w:space="0" w:color="auto"/>
            <w:bottom w:val="none" w:sz="0" w:space="0" w:color="auto"/>
            <w:right w:val="none" w:sz="0" w:space="0" w:color="auto"/>
          </w:divBdr>
        </w:div>
      </w:divsChild>
    </w:div>
    <w:div w:id="938178595">
      <w:bodyDiv w:val="1"/>
      <w:marLeft w:val="0"/>
      <w:marRight w:val="0"/>
      <w:marTop w:val="0"/>
      <w:marBottom w:val="0"/>
      <w:divBdr>
        <w:top w:val="none" w:sz="0" w:space="0" w:color="auto"/>
        <w:left w:val="none" w:sz="0" w:space="0" w:color="auto"/>
        <w:bottom w:val="none" w:sz="0" w:space="0" w:color="auto"/>
        <w:right w:val="none" w:sz="0" w:space="0" w:color="auto"/>
      </w:divBdr>
      <w:divsChild>
        <w:div w:id="1769815549">
          <w:marLeft w:val="0"/>
          <w:marRight w:val="0"/>
          <w:marTop w:val="0"/>
          <w:marBottom w:val="0"/>
          <w:divBdr>
            <w:top w:val="none" w:sz="0" w:space="0" w:color="auto"/>
            <w:left w:val="none" w:sz="0" w:space="0" w:color="auto"/>
            <w:bottom w:val="none" w:sz="0" w:space="0" w:color="auto"/>
            <w:right w:val="none" w:sz="0" w:space="0" w:color="auto"/>
          </w:divBdr>
        </w:div>
      </w:divsChild>
    </w:div>
    <w:div w:id="952399135">
      <w:bodyDiv w:val="1"/>
      <w:marLeft w:val="0"/>
      <w:marRight w:val="0"/>
      <w:marTop w:val="0"/>
      <w:marBottom w:val="0"/>
      <w:divBdr>
        <w:top w:val="none" w:sz="0" w:space="0" w:color="auto"/>
        <w:left w:val="none" w:sz="0" w:space="0" w:color="auto"/>
        <w:bottom w:val="none" w:sz="0" w:space="0" w:color="auto"/>
        <w:right w:val="none" w:sz="0" w:space="0" w:color="auto"/>
      </w:divBdr>
      <w:divsChild>
        <w:div w:id="436291119">
          <w:marLeft w:val="0"/>
          <w:marRight w:val="0"/>
          <w:marTop w:val="0"/>
          <w:marBottom w:val="0"/>
          <w:divBdr>
            <w:top w:val="none" w:sz="0" w:space="0" w:color="auto"/>
            <w:left w:val="none" w:sz="0" w:space="0" w:color="auto"/>
            <w:bottom w:val="none" w:sz="0" w:space="0" w:color="auto"/>
            <w:right w:val="none" w:sz="0" w:space="0" w:color="auto"/>
          </w:divBdr>
        </w:div>
        <w:div w:id="462699519">
          <w:marLeft w:val="0"/>
          <w:marRight w:val="0"/>
          <w:marTop w:val="0"/>
          <w:marBottom w:val="0"/>
          <w:divBdr>
            <w:top w:val="none" w:sz="0" w:space="0" w:color="auto"/>
            <w:left w:val="none" w:sz="0" w:space="0" w:color="auto"/>
            <w:bottom w:val="none" w:sz="0" w:space="0" w:color="auto"/>
            <w:right w:val="none" w:sz="0" w:space="0" w:color="auto"/>
          </w:divBdr>
        </w:div>
        <w:div w:id="497892617">
          <w:marLeft w:val="0"/>
          <w:marRight w:val="0"/>
          <w:marTop w:val="0"/>
          <w:marBottom w:val="0"/>
          <w:divBdr>
            <w:top w:val="none" w:sz="0" w:space="0" w:color="auto"/>
            <w:left w:val="none" w:sz="0" w:space="0" w:color="auto"/>
            <w:bottom w:val="none" w:sz="0" w:space="0" w:color="auto"/>
            <w:right w:val="none" w:sz="0" w:space="0" w:color="auto"/>
          </w:divBdr>
        </w:div>
        <w:div w:id="839076318">
          <w:marLeft w:val="0"/>
          <w:marRight w:val="0"/>
          <w:marTop w:val="0"/>
          <w:marBottom w:val="0"/>
          <w:divBdr>
            <w:top w:val="none" w:sz="0" w:space="0" w:color="auto"/>
            <w:left w:val="none" w:sz="0" w:space="0" w:color="auto"/>
            <w:bottom w:val="none" w:sz="0" w:space="0" w:color="auto"/>
            <w:right w:val="none" w:sz="0" w:space="0" w:color="auto"/>
          </w:divBdr>
        </w:div>
        <w:div w:id="1016150441">
          <w:marLeft w:val="0"/>
          <w:marRight w:val="0"/>
          <w:marTop w:val="0"/>
          <w:marBottom w:val="0"/>
          <w:divBdr>
            <w:top w:val="none" w:sz="0" w:space="0" w:color="auto"/>
            <w:left w:val="none" w:sz="0" w:space="0" w:color="auto"/>
            <w:bottom w:val="none" w:sz="0" w:space="0" w:color="auto"/>
            <w:right w:val="none" w:sz="0" w:space="0" w:color="auto"/>
          </w:divBdr>
        </w:div>
        <w:div w:id="1209414881">
          <w:marLeft w:val="0"/>
          <w:marRight w:val="0"/>
          <w:marTop w:val="0"/>
          <w:marBottom w:val="0"/>
          <w:divBdr>
            <w:top w:val="none" w:sz="0" w:space="0" w:color="auto"/>
            <w:left w:val="none" w:sz="0" w:space="0" w:color="auto"/>
            <w:bottom w:val="none" w:sz="0" w:space="0" w:color="auto"/>
            <w:right w:val="none" w:sz="0" w:space="0" w:color="auto"/>
          </w:divBdr>
        </w:div>
        <w:div w:id="1983850630">
          <w:marLeft w:val="0"/>
          <w:marRight w:val="0"/>
          <w:marTop w:val="0"/>
          <w:marBottom w:val="0"/>
          <w:divBdr>
            <w:top w:val="none" w:sz="0" w:space="0" w:color="auto"/>
            <w:left w:val="none" w:sz="0" w:space="0" w:color="auto"/>
            <w:bottom w:val="none" w:sz="0" w:space="0" w:color="auto"/>
            <w:right w:val="none" w:sz="0" w:space="0" w:color="auto"/>
          </w:divBdr>
        </w:div>
      </w:divsChild>
    </w:div>
    <w:div w:id="961619166">
      <w:bodyDiv w:val="1"/>
      <w:marLeft w:val="0"/>
      <w:marRight w:val="0"/>
      <w:marTop w:val="0"/>
      <w:marBottom w:val="0"/>
      <w:divBdr>
        <w:top w:val="none" w:sz="0" w:space="0" w:color="auto"/>
        <w:left w:val="none" w:sz="0" w:space="0" w:color="auto"/>
        <w:bottom w:val="none" w:sz="0" w:space="0" w:color="auto"/>
        <w:right w:val="none" w:sz="0" w:space="0" w:color="auto"/>
      </w:divBdr>
      <w:divsChild>
        <w:div w:id="599292925">
          <w:marLeft w:val="0"/>
          <w:marRight w:val="0"/>
          <w:marTop w:val="0"/>
          <w:marBottom w:val="0"/>
          <w:divBdr>
            <w:top w:val="none" w:sz="0" w:space="0" w:color="auto"/>
            <w:left w:val="none" w:sz="0" w:space="0" w:color="auto"/>
            <w:bottom w:val="none" w:sz="0" w:space="0" w:color="auto"/>
            <w:right w:val="none" w:sz="0" w:space="0" w:color="auto"/>
          </w:divBdr>
        </w:div>
      </w:divsChild>
    </w:div>
    <w:div w:id="964121985">
      <w:bodyDiv w:val="1"/>
      <w:marLeft w:val="0"/>
      <w:marRight w:val="0"/>
      <w:marTop w:val="0"/>
      <w:marBottom w:val="0"/>
      <w:divBdr>
        <w:top w:val="none" w:sz="0" w:space="0" w:color="auto"/>
        <w:left w:val="none" w:sz="0" w:space="0" w:color="auto"/>
        <w:bottom w:val="none" w:sz="0" w:space="0" w:color="auto"/>
        <w:right w:val="none" w:sz="0" w:space="0" w:color="auto"/>
      </w:divBdr>
      <w:divsChild>
        <w:div w:id="554774196">
          <w:marLeft w:val="0"/>
          <w:marRight w:val="0"/>
          <w:marTop w:val="0"/>
          <w:marBottom w:val="0"/>
          <w:divBdr>
            <w:top w:val="none" w:sz="0" w:space="0" w:color="auto"/>
            <w:left w:val="none" w:sz="0" w:space="0" w:color="auto"/>
            <w:bottom w:val="none" w:sz="0" w:space="0" w:color="auto"/>
            <w:right w:val="none" w:sz="0" w:space="0" w:color="auto"/>
          </w:divBdr>
        </w:div>
      </w:divsChild>
    </w:div>
    <w:div w:id="964852637">
      <w:bodyDiv w:val="1"/>
      <w:marLeft w:val="0"/>
      <w:marRight w:val="0"/>
      <w:marTop w:val="0"/>
      <w:marBottom w:val="0"/>
      <w:divBdr>
        <w:top w:val="none" w:sz="0" w:space="0" w:color="auto"/>
        <w:left w:val="none" w:sz="0" w:space="0" w:color="auto"/>
        <w:bottom w:val="none" w:sz="0" w:space="0" w:color="auto"/>
        <w:right w:val="none" w:sz="0" w:space="0" w:color="auto"/>
      </w:divBdr>
      <w:divsChild>
        <w:div w:id="1371807324">
          <w:marLeft w:val="0"/>
          <w:marRight w:val="0"/>
          <w:marTop w:val="0"/>
          <w:marBottom w:val="0"/>
          <w:divBdr>
            <w:top w:val="none" w:sz="0" w:space="0" w:color="auto"/>
            <w:left w:val="none" w:sz="0" w:space="0" w:color="auto"/>
            <w:bottom w:val="none" w:sz="0" w:space="0" w:color="auto"/>
            <w:right w:val="none" w:sz="0" w:space="0" w:color="auto"/>
          </w:divBdr>
        </w:div>
      </w:divsChild>
    </w:div>
    <w:div w:id="965544907">
      <w:bodyDiv w:val="1"/>
      <w:marLeft w:val="0"/>
      <w:marRight w:val="0"/>
      <w:marTop w:val="0"/>
      <w:marBottom w:val="0"/>
      <w:divBdr>
        <w:top w:val="none" w:sz="0" w:space="0" w:color="auto"/>
        <w:left w:val="none" w:sz="0" w:space="0" w:color="auto"/>
        <w:bottom w:val="none" w:sz="0" w:space="0" w:color="auto"/>
        <w:right w:val="none" w:sz="0" w:space="0" w:color="auto"/>
      </w:divBdr>
      <w:divsChild>
        <w:div w:id="2007518408">
          <w:marLeft w:val="0"/>
          <w:marRight w:val="0"/>
          <w:marTop w:val="0"/>
          <w:marBottom w:val="0"/>
          <w:divBdr>
            <w:top w:val="none" w:sz="0" w:space="0" w:color="auto"/>
            <w:left w:val="none" w:sz="0" w:space="0" w:color="auto"/>
            <w:bottom w:val="none" w:sz="0" w:space="0" w:color="auto"/>
            <w:right w:val="none" w:sz="0" w:space="0" w:color="auto"/>
          </w:divBdr>
        </w:div>
      </w:divsChild>
    </w:div>
    <w:div w:id="967049365">
      <w:bodyDiv w:val="1"/>
      <w:marLeft w:val="0"/>
      <w:marRight w:val="0"/>
      <w:marTop w:val="0"/>
      <w:marBottom w:val="0"/>
      <w:divBdr>
        <w:top w:val="none" w:sz="0" w:space="0" w:color="auto"/>
        <w:left w:val="none" w:sz="0" w:space="0" w:color="auto"/>
        <w:bottom w:val="none" w:sz="0" w:space="0" w:color="auto"/>
        <w:right w:val="none" w:sz="0" w:space="0" w:color="auto"/>
      </w:divBdr>
      <w:divsChild>
        <w:div w:id="1714039209">
          <w:marLeft w:val="0"/>
          <w:marRight w:val="0"/>
          <w:marTop w:val="0"/>
          <w:marBottom w:val="0"/>
          <w:divBdr>
            <w:top w:val="none" w:sz="0" w:space="0" w:color="auto"/>
            <w:left w:val="none" w:sz="0" w:space="0" w:color="auto"/>
            <w:bottom w:val="none" w:sz="0" w:space="0" w:color="auto"/>
            <w:right w:val="none" w:sz="0" w:space="0" w:color="auto"/>
          </w:divBdr>
        </w:div>
      </w:divsChild>
    </w:div>
    <w:div w:id="974221396">
      <w:bodyDiv w:val="1"/>
      <w:marLeft w:val="0"/>
      <w:marRight w:val="0"/>
      <w:marTop w:val="0"/>
      <w:marBottom w:val="0"/>
      <w:divBdr>
        <w:top w:val="none" w:sz="0" w:space="0" w:color="auto"/>
        <w:left w:val="none" w:sz="0" w:space="0" w:color="auto"/>
        <w:bottom w:val="none" w:sz="0" w:space="0" w:color="auto"/>
        <w:right w:val="none" w:sz="0" w:space="0" w:color="auto"/>
      </w:divBdr>
      <w:divsChild>
        <w:div w:id="1961841231">
          <w:marLeft w:val="0"/>
          <w:marRight w:val="0"/>
          <w:marTop w:val="0"/>
          <w:marBottom w:val="0"/>
          <w:divBdr>
            <w:top w:val="none" w:sz="0" w:space="0" w:color="auto"/>
            <w:left w:val="none" w:sz="0" w:space="0" w:color="auto"/>
            <w:bottom w:val="none" w:sz="0" w:space="0" w:color="auto"/>
            <w:right w:val="none" w:sz="0" w:space="0" w:color="auto"/>
          </w:divBdr>
        </w:div>
      </w:divsChild>
    </w:div>
    <w:div w:id="992837277">
      <w:bodyDiv w:val="1"/>
      <w:marLeft w:val="0"/>
      <w:marRight w:val="0"/>
      <w:marTop w:val="0"/>
      <w:marBottom w:val="0"/>
      <w:divBdr>
        <w:top w:val="none" w:sz="0" w:space="0" w:color="auto"/>
        <w:left w:val="none" w:sz="0" w:space="0" w:color="auto"/>
        <w:bottom w:val="none" w:sz="0" w:space="0" w:color="auto"/>
        <w:right w:val="none" w:sz="0" w:space="0" w:color="auto"/>
      </w:divBdr>
    </w:div>
    <w:div w:id="993725320">
      <w:bodyDiv w:val="1"/>
      <w:marLeft w:val="0"/>
      <w:marRight w:val="0"/>
      <w:marTop w:val="0"/>
      <w:marBottom w:val="0"/>
      <w:divBdr>
        <w:top w:val="none" w:sz="0" w:space="0" w:color="auto"/>
        <w:left w:val="none" w:sz="0" w:space="0" w:color="auto"/>
        <w:bottom w:val="none" w:sz="0" w:space="0" w:color="auto"/>
        <w:right w:val="none" w:sz="0" w:space="0" w:color="auto"/>
      </w:divBdr>
      <w:divsChild>
        <w:div w:id="1755590811">
          <w:marLeft w:val="0"/>
          <w:marRight w:val="0"/>
          <w:marTop w:val="0"/>
          <w:marBottom w:val="0"/>
          <w:divBdr>
            <w:top w:val="none" w:sz="0" w:space="0" w:color="auto"/>
            <w:left w:val="none" w:sz="0" w:space="0" w:color="auto"/>
            <w:bottom w:val="none" w:sz="0" w:space="0" w:color="auto"/>
            <w:right w:val="none" w:sz="0" w:space="0" w:color="auto"/>
          </w:divBdr>
        </w:div>
      </w:divsChild>
    </w:div>
    <w:div w:id="1003511741">
      <w:bodyDiv w:val="1"/>
      <w:marLeft w:val="0"/>
      <w:marRight w:val="0"/>
      <w:marTop w:val="0"/>
      <w:marBottom w:val="0"/>
      <w:divBdr>
        <w:top w:val="none" w:sz="0" w:space="0" w:color="auto"/>
        <w:left w:val="none" w:sz="0" w:space="0" w:color="auto"/>
        <w:bottom w:val="none" w:sz="0" w:space="0" w:color="auto"/>
        <w:right w:val="none" w:sz="0" w:space="0" w:color="auto"/>
      </w:divBdr>
      <w:divsChild>
        <w:div w:id="831677131">
          <w:marLeft w:val="0"/>
          <w:marRight w:val="0"/>
          <w:marTop w:val="0"/>
          <w:marBottom w:val="0"/>
          <w:divBdr>
            <w:top w:val="none" w:sz="0" w:space="0" w:color="auto"/>
            <w:left w:val="none" w:sz="0" w:space="0" w:color="auto"/>
            <w:bottom w:val="none" w:sz="0" w:space="0" w:color="auto"/>
            <w:right w:val="none" w:sz="0" w:space="0" w:color="auto"/>
          </w:divBdr>
        </w:div>
      </w:divsChild>
    </w:div>
    <w:div w:id="1004942334">
      <w:bodyDiv w:val="1"/>
      <w:marLeft w:val="0"/>
      <w:marRight w:val="0"/>
      <w:marTop w:val="0"/>
      <w:marBottom w:val="0"/>
      <w:divBdr>
        <w:top w:val="none" w:sz="0" w:space="0" w:color="auto"/>
        <w:left w:val="none" w:sz="0" w:space="0" w:color="auto"/>
        <w:bottom w:val="none" w:sz="0" w:space="0" w:color="auto"/>
        <w:right w:val="none" w:sz="0" w:space="0" w:color="auto"/>
      </w:divBdr>
      <w:divsChild>
        <w:div w:id="1520505895">
          <w:marLeft w:val="0"/>
          <w:marRight w:val="0"/>
          <w:marTop w:val="0"/>
          <w:marBottom w:val="0"/>
          <w:divBdr>
            <w:top w:val="none" w:sz="0" w:space="0" w:color="auto"/>
            <w:left w:val="none" w:sz="0" w:space="0" w:color="auto"/>
            <w:bottom w:val="none" w:sz="0" w:space="0" w:color="auto"/>
            <w:right w:val="none" w:sz="0" w:space="0" w:color="auto"/>
          </w:divBdr>
        </w:div>
      </w:divsChild>
    </w:div>
    <w:div w:id="1009871967">
      <w:bodyDiv w:val="1"/>
      <w:marLeft w:val="0"/>
      <w:marRight w:val="0"/>
      <w:marTop w:val="0"/>
      <w:marBottom w:val="0"/>
      <w:divBdr>
        <w:top w:val="none" w:sz="0" w:space="0" w:color="auto"/>
        <w:left w:val="none" w:sz="0" w:space="0" w:color="auto"/>
        <w:bottom w:val="none" w:sz="0" w:space="0" w:color="auto"/>
        <w:right w:val="none" w:sz="0" w:space="0" w:color="auto"/>
      </w:divBdr>
      <w:divsChild>
        <w:div w:id="1092971212">
          <w:marLeft w:val="0"/>
          <w:marRight w:val="0"/>
          <w:marTop w:val="0"/>
          <w:marBottom w:val="0"/>
          <w:divBdr>
            <w:top w:val="none" w:sz="0" w:space="0" w:color="auto"/>
            <w:left w:val="none" w:sz="0" w:space="0" w:color="auto"/>
            <w:bottom w:val="none" w:sz="0" w:space="0" w:color="auto"/>
            <w:right w:val="none" w:sz="0" w:space="0" w:color="auto"/>
          </w:divBdr>
        </w:div>
      </w:divsChild>
    </w:div>
    <w:div w:id="1021514317">
      <w:bodyDiv w:val="1"/>
      <w:marLeft w:val="0"/>
      <w:marRight w:val="0"/>
      <w:marTop w:val="0"/>
      <w:marBottom w:val="0"/>
      <w:divBdr>
        <w:top w:val="none" w:sz="0" w:space="0" w:color="auto"/>
        <w:left w:val="none" w:sz="0" w:space="0" w:color="auto"/>
        <w:bottom w:val="none" w:sz="0" w:space="0" w:color="auto"/>
        <w:right w:val="none" w:sz="0" w:space="0" w:color="auto"/>
      </w:divBdr>
      <w:divsChild>
        <w:div w:id="440493642">
          <w:marLeft w:val="0"/>
          <w:marRight w:val="0"/>
          <w:marTop w:val="0"/>
          <w:marBottom w:val="0"/>
          <w:divBdr>
            <w:top w:val="none" w:sz="0" w:space="0" w:color="auto"/>
            <w:left w:val="none" w:sz="0" w:space="0" w:color="auto"/>
            <w:bottom w:val="none" w:sz="0" w:space="0" w:color="auto"/>
            <w:right w:val="none" w:sz="0" w:space="0" w:color="auto"/>
          </w:divBdr>
        </w:div>
      </w:divsChild>
    </w:div>
    <w:div w:id="1026977366">
      <w:bodyDiv w:val="1"/>
      <w:marLeft w:val="0"/>
      <w:marRight w:val="0"/>
      <w:marTop w:val="0"/>
      <w:marBottom w:val="0"/>
      <w:divBdr>
        <w:top w:val="none" w:sz="0" w:space="0" w:color="auto"/>
        <w:left w:val="none" w:sz="0" w:space="0" w:color="auto"/>
        <w:bottom w:val="none" w:sz="0" w:space="0" w:color="auto"/>
        <w:right w:val="none" w:sz="0" w:space="0" w:color="auto"/>
      </w:divBdr>
      <w:divsChild>
        <w:div w:id="1281687990">
          <w:marLeft w:val="0"/>
          <w:marRight w:val="0"/>
          <w:marTop w:val="0"/>
          <w:marBottom w:val="0"/>
          <w:divBdr>
            <w:top w:val="none" w:sz="0" w:space="0" w:color="auto"/>
            <w:left w:val="none" w:sz="0" w:space="0" w:color="auto"/>
            <w:bottom w:val="none" w:sz="0" w:space="0" w:color="auto"/>
            <w:right w:val="none" w:sz="0" w:space="0" w:color="auto"/>
          </w:divBdr>
        </w:div>
      </w:divsChild>
    </w:div>
    <w:div w:id="1035160192">
      <w:bodyDiv w:val="1"/>
      <w:marLeft w:val="0"/>
      <w:marRight w:val="0"/>
      <w:marTop w:val="0"/>
      <w:marBottom w:val="0"/>
      <w:divBdr>
        <w:top w:val="none" w:sz="0" w:space="0" w:color="auto"/>
        <w:left w:val="none" w:sz="0" w:space="0" w:color="auto"/>
        <w:bottom w:val="none" w:sz="0" w:space="0" w:color="auto"/>
        <w:right w:val="none" w:sz="0" w:space="0" w:color="auto"/>
      </w:divBdr>
    </w:div>
    <w:div w:id="1035468808">
      <w:bodyDiv w:val="1"/>
      <w:marLeft w:val="0"/>
      <w:marRight w:val="0"/>
      <w:marTop w:val="0"/>
      <w:marBottom w:val="0"/>
      <w:divBdr>
        <w:top w:val="none" w:sz="0" w:space="0" w:color="auto"/>
        <w:left w:val="none" w:sz="0" w:space="0" w:color="auto"/>
        <w:bottom w:val="none" w:sz="0" w:space="0" w:color="auto"/>
        <w:right w:val="none" w:sz="0" w:space="0" w:color="auto"/>
      </w:divBdr>
    </w:div>
    <w:div w:id="1037926080">
      <w:bodyDiv w:val="1"/>
      <w:marLeft w:val="0"/>
      <w:marRight w:val="0"/>
      <w:marTop w:val="0"/>
      <w:marBottom w:val="0"/>
      <w:divBdr>
        <w:top w:val="none" w:sz="0" w:space="0" w:color="auto"/>
        <w:left w:val="none" w:sz="0" w:space="0" w:color="auto"/>
        <w:bottom w:val="none" w:sz="0" w:space="0" w:color="auto"/>
        <w:right w:val="none" w:sz="0" w:space="0" w:color="auto"/>
      </w:divBdr>
      <w:divsChild>
        <w:div w:id="1026247123">
          <w:marLeft w:val="0"/>
          <w:marRight w:val="0"/>
          <w:marTop w:val="0"/>
          <w:marBottom w:val="0"/>
          <w:divBdr>
            <w:top w:val="none" w:sz="0" w:space="0" w:color="auto"/>
            <w:left w:val="none" w:sz="0" w:space="0" w:color="auto"/>
            <w:bottom w:val="none" w:sz="0" w:space="0" w:color="auto"/>
            <w:right w:val="none" w:sz="0" w:space="0" w:color="auto"/>
          </w:divBdr>
        </w:div>
      </w:divsChild>
    </w:div>
    <w:div w:id="1052390102">
      <w:bodyDiv w:val="1"/>
      <w:marLeft w:val="0"/>
      <w:marRight w:val="0"/>
      <w:marTop w:val="0"/>
      <w:marBottom w:val="0"/>
      <w:divBdr>
        <w:top w:val="none" w:sz="0" w:space="0" w:color="auto"/>
        <w:left w:val="none" w:sz="0" w:space="0" w:color="auto"/>
        <w:bottom w:val="none" w:sz="0" w:space="0" w:color="auto"/>
        <w:right w:val="none" w:sz="0" w:space="0" w:color="auto"/>
      </w:divBdr>
    </w:div>
    <w:div w:id="1054506486">
      <w:bodyDiv w:val="1"/>
      <w:marLeft w:val="0"/>
      <w:marRight w:val="0"/>
      <w:marTop w:val="0"/>
      <w:marBottom w:val="0"/>
      <w:divBdr>
        <w:top w:val="none" w:sz="0" w:space="0" w:color="auto"/>
        <w:left w:val="none" w:sz="0" w:space="0" w:color="auto"/>
        <w:bottom w:val="none" w:sz="0" w:space="0" w:color="auto"/>
        <w:right w:val="none" w:sz="0" w:space="0" w:color="auto"/>
      </w:divBdr>
      <w:divsChild>
        <w:div w:id="805776452">
          <w:marLeft w:val="0"/>
          <w:marRight w:val="0"/>
          <w:marTop w:val="0"/>
          <w:marBottom w:val="0"/>
          <w:divBdr>
            <w:top w:val="none" w:sz="0" w:space="0" w:color="auto"/>
            <w:left w:val="none" w:sz="0" w:space="0" w:color="auto"/>
            <w:bottom w:val="none" w:sz="0" w:space="0" w:color="auto"/>
            <w:right w:val="none" w:sz="0" w:space="0" w:color="auto"/>
          </w:divBdr>
        </w:div>
      </w:divsChild>
    </w:div>
    <w:div w:id="1056465494">
      <w:bodyDiv w:val="1"/>
      <w:marLeft w:val="0"/>
      <w:marRight w:val="0"/>
      <w:marTop w:val="0"/>
      <w:marBottom w:val="0"/>
      <w:divBdr>
        <w:top w:val="none" w:sz="0" w:space="0" w:color="auto"/>
        <w:left w:val="none" w:sz="0" w:space="0" w:color="auto"/>
        <w:bottom w:val="none" w:sz="0" w:space="0" w:color="auto"/>
        <w:right w:val="none" w:sz="0" w:space="0" w:color="auto"/>
      </w:divBdr>
      <w:divsChild>
        <w:div w:id="1422992608">
          <w:marLeft w:val="0"/>
          <w:marRight w:val="0"/>
          <w:marTop w:val="0"/>
          <w:marBottom w:val="0"/>
          <w:divBdr>
            <w:top w:val="none" w:sz="0" w:space="0" w:color="auto"/>
            <w:left w:val="none" w:sz="0" w:space="0" w:color="auto"/>
            <w:bottom w:val="none" w:sz="0" w:space="0" w:color="auto"/>
            <w:right w:val="none" w:sz="0" w:space="0" w:color="auto"/>
          </w:divBdr>
        </w:div>
      </w:divsChild>
    </w:div>
    <w:div w:id="1057244103">
      <w:bodyDiv w:val="1"/>
      <w:marLeft w:val="0"/>
      <w:marRight w:val="0"/>
      <w:marTop w:val="0"/>
      <w:marBottom w:val="0"/>
      <w:divBdr>
        <w:top w:val="none" w:sz="0" w:space="0" w:color="auto"/>
        <w:left w:val="none" w:sz="0" w:space="0" w:color="auto"/>
        <w:bottom w:val="none" w:sz="0" w:space="0" w:color="auto"/>
        <w:right w:val="none" w:sz="0" w:space="0" w:color="auto"/>
      </w:divBdr>
      <w:divsChild>
        <w:div w:id="1709716205">
          <w:marLeft w:val="0"/>
          <w:marRight w:val="0"/>
          <w:marTop w:val="0"/>
          <w:marBottom w:val="0"/>
          <w:divBdr>
            <w:top w:val="none" w:sz="0" w:space="0" w:color="auto"/>
            <w:left w:val="none" w:sz="0" w:space="0" w:color="auto"/>
            <w:bottom w:val="none" w:sz="0" w:space="0" w:color="auto"/>
            <w:right w:val="none" w:sz="0" w:space="0" w:color="auto"/>
          </w:divBdr>
        </w:div>
      </w:divsChild>
    </w:div>
    <w:div w:id="1066687567">
      <w:bodyDiv w:val="1"/>
      <w:marLeft w:val="0"/>
      <w:marRight w:val="0"/>
      <w:marTop w:val="0"/>
      <w:marBottom w:val="0"/>
      <w:divBdr>
        <w:top w:val="none" w:sz="0" w:space="0" w:color="auto"/>
        <w:left w:val="none" w:sz="0" w:space="0" w:color="auto"/>
        <w:bottom w:val="none" w:sz="0" w:space="0" w:color="auto"/>
        <w:right w:val="none" w:sz="0" w:space="0" w:color="auto"/>
      </w:divBdr>
      <w:divsChild>
        <w:div w:id="660743422">
          <w:marLeft w:val="0"/>
          <w:marRight w:val="0"/>
          <w:marTop w:val="0"/>
          <w:marBottom w:val="0"/>
          <w:divBdr>
            <w:top w:val="none" w:sz="0" w:space="0" w:color="auto"/>
            <w:left w:val="none" w:sz="0" w:space="0" w:color="auto"/>
            <w:bottom w:val="none" w:sz="0" w:space="0" w:color="auto"/>
            <w:right w:val="none" w:sz="0" w:space="0" w:color="auto"/>
          </w:divBdr>
        </w:div>
      </w:divsChild>
    </w:div>
    <w:div w:id="1067920591">
      <w:bodyDiv w:val="1"/>
      <w:marLeft w:val="0"/>
      <w:marRight w:val="0"/>
      <w:marTop w:val="0"/>
      <w:marBottom w:val="0"/>
      <w:divBdr>
        <w:top w:val="none" w:sz="0" w:space="0" w:color="auto"/>
        <w:left w:val="none" w:sz="0" w:space="0" w:color="auto"/>
        <w:bottom w:val="none" w:sz="0" w:space="0" w:color="auto"/>
        <w:right w:val="none" w:sz="0" w:space="0" w:color="auto"/>
      </w:divBdr>
      <w:divsChild>
        <w:div w:id="1255825920">
          <w:marLeft w:val="0"/>
          <w:marRight w:val="0"/>
          <w:marTop w:val="0"/>
          <w:marBottom w:val="0"/>
          <w:divBdr>
            <w:top w:val="none" w:sz="0" w:space="0" w:color="auto"/>
            <w:left w:val="none" w:sz="0" w:space="0" w:color="auto"/>
            <w:bottom w:val="none" w:sz="0" w:space="0" w:color="auto"/>
            <w:right w:val="none" w:sz="0" w:space="0" w:color="auto"/>
          </w:divBdr>
        </w:div>
      </w:divsChild>
    </w:div>
    <w:div w:id="1073772871">
      <w:bodyDiv w:val="1"/>
      <w:marLeft w:val="0"/>
      <w:marRight w:val="0"/>
      <w:marTop w:val="0"/>
      <w:marBottom w:val="0"/>
      <w:divBdr>
        <w:top w:val="none" w:sz="0" w:space="0" w:color="auto"/>
        <w:left w:val="none" w:sz="0" w:space="0" w:color="auto"/>
        <w:bottom w:val="none" w:sz="0" w:space="0" w:color="auto"/>
        <w:right w:val="none" w:sz="0" w:space="0" w:color="auto"/>
      </w:divBdr>
      <w:divsChild>
        <w:div w:id="2145197196">
          <w:marLeft w:val="0"/>
          <w:marRight w:val="0"/>
          <w:marTop w:val="0"/>
          <w:marBottom w:val="0"/>
          <w:divBdr>
            <w:top w:val="none" w:sz="0" w:space="0" w:color="auto"/>
            <w:left w:val="none" w:sz="0" w:space="0" w:color="auto"/>
            <w:bottom w:val="none" w:sz="0" w:space="0" w:color="auto"/>
            <w:right w:val="none" w:sz="0" w:space="0" w:color="auto"/>
          </w:divBdr>
        </w:div>
      </w:divsChild>
    </w:div>
    <w:div w:id="1076322630">
      <w:bodyDiv w:val="1"/>
      <w:marLeft w:val="0"/>
      <w:marRight w:val="0"/>
      <w:marTop w:val="0"/>
      <w:marBottom w:val="0"/>
      <w:divBdr>
        <w:top w:val="none" w:sz="0" w:space="0" w:color="auto"/>
        <w:left w:val="none" w:sz="0" w:space="0" w:color="auto"/>
        <w:bottom w:val="none" w:sz="0" w:space="0" w:color="auto"/>
        <w:right w:val="none" w:sz="0" w:space="0" w:color="auto"/>
      </w:divBdr>
      <w:divsChild>
        <w:div w:id="1657568443">
          <w:marLeft w:val="0"/>
          <w:marRight w:val="0"/>
          <w:marTop w:val="0"/>
          <w:marBottom w:val="0"/>
          <w:divBdr>
            <w:top w:val="none" w:sz="0" w:space="0" w:color="auto"/>
            <w:left w:val="none" w:sz="0" w:space="0" w:color="auto"/>
            <w:bottom w:val="none" w:sz="0" w:space="0" w:color="auto"/>
            <w:right w:val="none" w:sz="0" w:space="0" w:color="auto"/>
          </w:divBdr>
        </w:div>
      </w:divsChild>
    </w:div>
    <w:div w:id="1078332054">
      <w:bodyDiv w:val="1"/>
      <w:marLeft w:val="0"/>
      <w:marRight w:val="0"/>
      <w:marTop w:val="0"/>
      <w:marBottom w:val="0"/>
      <w:divBdr>
        <w:top w:val="none" w:sz="0" w:space="0" w:color="auto"/>
        <w:left w:val="none" w:sz="0" w:space="0" w:color="auto"/>
        <w:bottom w:val="none" w:sz="0" w:space="0" w:color="auto"/>
        <w:right w:val="none" w:sz="0" w:space="0" w:color="auto"/>
      </w:divBdr>
      <w:divsChild>
        <w:div w:id="1523859846">
          <w:marLeft w:val="0"/>
          <w:marRight w:val="0"/>
          <w:marTop w:val="0"/>
          <w:marBottom w:val="0"/>
          <w:divBdr>
            <w:top w:val="none" w:sz="0" w:space="0" w:color="auto"/>
            <w:left w:val="none" w:sz="0" w:space="0" w:color="auto"/>
            <w:bottom w:val="none" w:sz="0" w:space="0" w:color="auto"/>
            <w:right w:val="none" w:sz="0" w:space="0" w:color="auto"/>
          </w:divBdr>
        </w:div>
      </w:divsChild>
    </w:div>
    <w:div w:id="1080178846">
      <w:bodyDiv w:val="1"/>
      <w:marLeft w:val="0"/>
      <w:marRight w:val="0"/>
      <w:marTop w:val="0"/>
      <w:marBottom w:val="0"/>
      <w:divBdr>
        <w:top w:val="none" w:sz="0" w:space="0" w:color="auto"/>
        <w:left w:val="none" w:sz="0" w:space="0" w:color="auto"/>
        <w:bottom w:val="none" w:sz="0" w:space="0" w:color="auto"/>
        <w:right w:val="none" w:sz="0" w:space="0" w:color="auto"/>
      </w:divBdr>
      <w:divsChild>
        <w:div w:id="224995472">
          <w:marLeft w:val="0"/>
          <w:marRight w:val="0"/>
          <w:marTop w:val="0"/>
          <w:marBottom w:val="0"/>
          <w:divBdr>
            <w:top w:val="none" w:sz="0" w:space="0" w:color="auto"/>
            <w:left w:val="none" w:sz="0" w:space="0" w:color="auto"/>
            <w:bottom w:val="none" w:sz="0" w:space="0" w:color="auto"/>
            <w:right w:val="none" w:sz="0" w:space="0" w:color="auto"/>
          </w:divBdr>
        </w:div>
        <w:div w:id="1358505460">
          <w:marLeft w:val="0"/>
          <w:marRight w:val="0"/>
          <w:marTop w:val="0"/>
          <w:marBottom w:val="0"/>
          <w:divBdr>
            <w:top w:val="none" w:sz="0" w:space="0" w:color="auto"/>
            <w:left w:val="none" w:sz="0" w:space="0" w:color="auto"/>
            <w:bottom w:val="none" w:sz="0" w:space="0" w:color="auto"/>
            <w:right w:val="none" w:sz="0" w:space="0" w:color="auto"/>
          </w:divBdr>
        </w:div>
      </w:divsChild>
    </w:div>
    <w:div w:id="1086683574">
      <w:bodyDiv w:val="1"/>
      <w:marLeft w:val="0"/>
      <w:marRight w:val="0"/>
      <w:marTop w:val="0"/>
      <w:marBottom w:val="0"/>
      <w:divBdr>
        <w:top w:val="none" w:sz="0" w:space="0" w:color="auto"/>
        <w:left w:val="none" w:sz="0" w:space="0" w:color="auto"/>
        <w:bottom w:val="none" w:sz="0" w:space="0" w:color="auto"/>
        <w:right w:val="none" w:sz="0" w:space="0" w:color="auto"/>
      </w:divBdr>
      <w:divsChild>
        <w:div w:id="634025687">
          <w:marLeft w:val="0"/>
          <w:marRight w:val="0"/>
          <w:marTop w:val="0"/>
          <w:marBottom w:val="0"/>
          <w:divBdr>
            <w:top w:val="none" w:sz="0" w:space="0" w:color="auto"/>
            <w:left w:val="none" w:sz="0" w:space="0" w:color="auto"/>
            <w:bottom w:val="none" w:sz="0" w:space="0" w:color="auto"/>
            <w:right w:val="none" w:sz="0" w:space="0" w:color="auto"/>
          </w:divBdr>
          <w:divsChild>
            <w:div w:id="110161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28703">
      <w:bodyDiv w:val="1"/>
      <w:marLeft w:val="0"/>
      <w:marRight w:val="0"/>
      <w:marTop w:val="0"/>
      <w:marBottom w:val="0"/>
      <w:divBdr>
        <w:top w:val="none" w:sz="0" w:space="0" w:color="auto"/>
        <w:left w:val="none" w:sz="0" w:space="0" w:color="auto"/>
        <w:bottom w:val="none" w:sz="0" w:space="0" w:color="auto"/>
        <w:right w:val="none" w:sz="0" w:space="0" w:color="auto"/>
      </w:divBdr>
      <w:divsChild>
        <w:div w:id="1013994737">
          <w:marLeft w:val="0"/>
          <w:marRight w:val="0"/>
          <w:marTop w:val="0"/>
          <w:marBottom w:val="0"/>
          <w:divBdr>
            <w:top w:val="none" w:sz="0" w:space="0" w:color="auto"/>
            <w:left w:val="none" w:sz="0" w:space="0" w:color="auto"/>
            <w:bottom w:val="none" w:sz="0" w:space="0" w:color="auto"/>
            <w:right w:val="none" w:sz="0" w:space="0" w:color="auto"/>
          </w:divBdr>
        </w:div>
      </w:divsChild>
    </w:div>
    <w:div w:id="1099714226">
      <w:bodyDiv w:val="1"/>
      <w:marLeft w:val="0"/>
      <w:marRight w:val="0"/>
      <w:marTop w:val="0"/>
      <w:marBottom w:val="0"/>
      <w:divBdr>
        <w:top w:val="none" w:sz="0" w:space="0" w:color="auto"/>
        <w:left w:val="none" w:sz="0" w:space="0" w:color="auto"/>
        <w:bottom w:val="none" w:sz="0" w:space="0" w:color="auto"/>
        <w:right w:val="none" w:sz="0" w:space="0" w:color="auto"/>
      </w:divBdr>
      <w:divsChild>
        <w:div w:id="112675837">
          <w:marLeft w:val="0"/>
          <w:marRight w:val="0"/>
          <w:marTop w:val="0"/>
          <w:marBottom w:val="0"/>
          <w:divBdr>
            <w:top w:val="none" w:sz="0" w:space="0" w:color="auto"/>
            <w:left w:val="none" w:sz="0" w:space="0" w:color="auto"/>
            <w:bottom w:val="none" w:sz="0" w:space="0" w:color="auto"/>
            <w:right w:val="none" w:sz="0" w:space="0" w:color="auto"/>
          </w:divBdr>
        </w:div>
      </w:divsChild>
    </w:div>
    <w:div w:id="1108547135">
      <w:bodyDiv w:val="1"/>
      <w:marLeft w:val="0"/>
      <w:marRight w:val="0"/>
      <w:marTop w:val="0"/>
      <w:marBottom w:val="0"/>
      <w:divBdr>
        <w:top w:val="none" w:sz="0" w:space="0" w:color="auto"/>
        <w:left w:val="none" w:sz="0" w:space="0" w:color="auto"/>
        <w:bottom w:val="none" w:sz="0" w:space="0" w:color="auto"/>
        <w:right w:val="none" w:sz="0" w:space="0" w:color="auto"/>
      </w:divBdr>
      <w:divsChild>
        <w:div w:id="1570454574">
          <w:marLeft w:val="0"/>
          <w:marRight w:val="0"/>
          <w:marTop w:val="0"/>
          <w:marBottom w:val="0"/>
          <w:divBdr>
            <w:top w:val="none" w:sz="0" w:space="0" w:color="auto"/>
            <w:left w:val="none" w:sz="0" w:space="0" w:color="auto"/>
            <w:bottom w:val="none" w:sz="0" w:space="0" w:color="auto"/>
            <w:right w:val="none" w:sz="0" w:space="0" w:color="auto"/>
          </w:divBdr>
          <w:divsChild>
            <w:div w:id="167321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85715">
      <w:bodyDiv w:val="1"/>
      <w:marLeft w:val="0"/>
      <w:marRight w:val="0"/>
      <w:marTop w:val="0"/>
      <w:marBottom w:val="0"/>
      <w:divBdr>
        <w:top w:val="none" w:sz="0" w:space="0" w:color="auto"/>
        <w:left w:val="none" w:sz="0" w:space="0" w:color="auto"/>
        <w:bottom w:val="none" w:sz="0" w:space="0" w:color="auto"/>
        <w:right w:val="none" w:sz="0" w:space="0" w:color="auto"/>
      </w:divBdr>
      <w:divsChild>
        <w:div w:id="1460611837">
          <w:marLeft w:val="0"/>
          <w:marRight w:val="0"/>
          <w:marTop w:val="0"/>
          <w:marBottom w:val="0"/>
          <w:divBdr>
            <w:top w:val="none" w:sz="0" w:space="0" w:color="auto"/>
            <w:left w:val="none" w:sz="0" w:space="0" w:color="auto"/>
            <w:bottom w:val="none" w:sz="0" w:space="0" w:color="auto"/>
            <w:right w:val="none" w:sz="0" w:space="0" w:color="auto"/>
          </w:divBdr>
        </w:div>
      </w:divsChild>
    </w:div>
    <w:div w:id="1117603320">
      <w:bodyDiv w:val="1"/>
      <w:marLeft w:val="0"/>
      <w:marRight w:val="0"/>
      <w:marTop w:val="0"/>
      <w:marBottom w:val="0"/>
      <w:divBdr>
        <w:top w:val="none" w:sz="0" w:space="0" w:color="auto"/>
        <w:left w:val="none" w:sz="0" w:space="0" w:color="auto"/>
        <w:bottom w:val="none" w:sz="0" w:space="0" w:color="auto"/>
        <w:right w:val="none" w:sz="0" w:space="0" w:color="auto"/>
      </w:divBdr>
      <w:divsChild>
        <w:div w:id="1526364363">
          <w:marLeft w:val="0"/>
          <w:marRight w:val="0"/>
          <w:marTop w:val="0"/>
          <w:marBottom w:val="0"/>
          <w:divBdr>
            <w:top w:val="none" w:sz="0" w:space="0" w:color="auto"/>
            <w:left w:val="none" w:sz="0" w:space="0" w:color="auto"/>
            <w:bottom w:val="none" w:sz="0" w:space="0" w:color="auto"/>
            <w:right w:val="none" w:sz="0" w:space="0" w:color="auto"/>
          </w:divBdr>
        </w:div>
      </w:divsChild>
    </w:div>
    <w:div w:id="1121723706">
      <w:bodyDiv w:val="1"/>
      <w:marLeft w:val="0"/>
      <w:marRight w:val="0"/>
      <w:marTop w:val="0"/>
      <w:marBottom w:val="0"/>
      <w:divBdr>
        <w:top w:val="none" w:sz="0" w:space="0" w:color="auto"/>
        <w:left w:val="none" w:sz="0" w:space="0" w:color="auto"/>
        <w:bottom w:val="none" w:sz="0" w:space="0" w:color="auto"/>
        <w:right w:val="none" w:sz="0" w:space="0" w:color="auto"/>
      </w:divBdr>
      <w:divsChild>
        <w:div w:id="911425549">
          <w:marLeft w:val="0"/>
          <w:marRight w:val="0"/>
          <w:marTop w:val="0"/>
          <w:marBottom w:val="0"/>
          <w:divBdr>
            <w:top w:val="none" w:sz="0" w:space="0" w:color="auto"/>
            <w:left w:val="none" w:sz="0" w:space="0" w:color="auto"/>
            <w:bottom w:val="none" w:sz="0" w:space="0" w:color="auto"/>
            <w:right w:val="none" w:sz="0" w:space="0" w:color="auto"/>
          </w:divBdr>
        </w:div>
      </w:divsChild>
    </w:div>
    <w:div w:id="1122722680">
      <w:bodyDiv w:val="1"/>
      <w:marLeft w:val="0"/>
      <w:marRight w:val="0"/>
      <w:marTop w:val="0"/>
      <w:marBottom w:val="0"/>
      <w:divBdr>
        <w:top w:val="none" w:sz="0" w:space="0" w:color="auto"/>
        <w:left w:val="none" w:sz="0" w:space="0" w:color="auto"/>
        <w:bottom w:val="none" w:sz="0" w:space="0" w:color="auto"/>
        <w:right w:val="none" w:sz="0" w:space="0" w:color="auto"/>
      </w:divBdr>
      <w:divsChild>
        <w:div w:id="274405383">
          <w:marLeft w:val="0"/>
          <w:marRight w:val="0"/>
          <w:marTop w:val="0"/>
          <w:marBottom w:val="0"/>
          <w:divBdr>
            <w:top w:val="none" w:sz="0" w:space="0" w:color="auto"/>
            <w:left w:val="none" w:sz="0" w:space="0" w:color="auto"/>
            <w:bottom w:val="none" w:sz="0" w:space="0" w:color="auto"/>
            <w:right w:val="none" w:sz="0" w:space="0" w:color="auto"/>
          </w:divBdr>
        </w:div>
        <w:div w:id="986517582">
          <w:marLeft w:val="0"/>
          <w:marRight w:val="0"/>
          <w:marTop w:val="0"/>
          <w:marBottom w:val="0"/>
          <w:divBdr>
            <w:top w:val="none" w:sz="0" w:space="0" w:color="auto"/>
            <w:left w:val="none" w:sz="0" w:space="0" w:color="auto"/>
            <w:bottom w:val="none" w:sz="0" w:space="0" w:color="auto"/>
            <w:right w:val="none" w:sz="0" w:space="0" w:color="auto"/>
          </w:divBdr>
        </w:div>
      </w:divsChild>
    </w:div>
    <w:div w:id="1123888525">
      <w:bodyDiv w:val="1"/>
      <w:marLeft w:val="0"/>
      <w:marRight w:val="0"/>
      <w:marTop w:val="0"/>
      <w:marBottom w:val="0"/>
      <w:divBdr>
        <w:top w:val="none" w:sz="0" w:space="0" w:color="auto"/>
        <w:left w:val="none" w:sz="0" w:space="0" w:color="auto"/>
        <w:bottom w:val="none" w:sz="0" w:space="0" w:color="auto"/>
        <w:right w:val="none" w:sz="0" w:space="0" w:color="auto"/>
      </w:divBdr>
      <w:divsChild>
        <w:div w:id="1319337854">
          <w:marLeft w:val="0"/>
          <w:marRight w:val="0"/>
          <w:marTop w:val="0"/>
          <w:marBottom w:val="0"/>
          <w:divBdr>
            <w:top w:val="none" w:sz="0" w:space="0" w:color="auto"/>
            <w:left w:val="none" w:sz="0" w:space="0" w:color="auto"/>
            <w:bottom w:val="none" w:sz="0" w:space="0" w:color="auto"/>
            <w:right w:val="none" w:sz="0" w:space="0" w:color="auto"/>
          </w:divBdr>
          <w:divsChild>
            <w:div w:id="4800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957845">
      <w:bodyDiv w:val="1"/>
      <w:marLeft w:val="0"/>
      <w:marRight w:val="0"/>
      <w:marTop w:val="0"/>
      <w:marBottom w:val="0"/>
      <w:divBdr>
        <w:top w:val="none" w:sz="0" w:space="0" w:color="auto"/>
        <w:left w:val="none" w:sz="0" w:space="0" w:color="auto"/>
        <w:bottom w:val="none" w:sz="0" w:space="0" w:color="auto"/>
        <w:right w:val="none" w:sz="0" w:space="0" w:color="auto"/>
      </w:divBdr>
    </w:div>
    <w:div w:id="1126392020">
      <w:bodyDiv w:val="1"/>
      <w:marLeft w:val="0"/>
      <w:marRight w:val="0"/>
      <w:marTop w:val="0"/>
      <w:marBottom w:val="0"/>
      <w:divBdr>
        <w:top w:val="none" w:sz="0" w:space="0" w:color="auto"/>
        <w:left w:val="none" w:sz="0" w:space="0" w:color="auto"/>
        <w:bottom w:val="none" w:sz="0" w:space="0" w:color="auto"/>
        <w:right w:val="none" w:sz="0" w:space="0" w:color="auto"/>
      </w:divBdr>
      <w:divsChild>
        <w:div w:id="631058677">
          <w:marLeft w:val="0"/>
          <w:marRight w:val="0"/>
          <w:marTop w:val="0"/>
          <w:marBottom w:val="0"/>
          <w:divBdr>
            <w:top w:val="none" w:sz="0" w:space="0" w:color="auto"/>
            <w:left w:val="none" w:sz="0" w:space="0" w:color="auto"/>
            <w:bottom w:val="none" w:sz="0" w:space="0" w:color="auto"/>
            <w:right w:val="none" w:sz="0" w:space="0" w:color="auto"/>
          </w:divBdr>
        </w:div>
      </w:divsChild>
    </w:div>
    <w:div w:id="1128473097">
      <w:bodyDiv w:val="1"/>
      <w:marLeft w:val="0"/>
      <w:marRight w:val="0"/>
      <w:marTop w:val="0"/>
      <w:marBottom w:val="0"/>
      <w:divBdr>
        <w:top w:val="none" w:sz="0" w:space="0" w:color="auto"/>
        <w:left w:val="none" w:sz="0" w:space="0" w:color="auto"/>
        <w:bottom w:val="none" w:sz="0" w:space="0" w:color="auto"/>
        <w:right w:val="none" w:sz="0" w:space="0" w:color="auto"/>
      </w:divBdr>
      <w:divsChild>
        <w:div w:id="637150419">
          <w:marLeft w:val="0"/>
          <w:marRight w:val="0"/>
          <w:marTop w:val="0"/>
          <w:marBottom w:val="0"/>
          <w:divBdr>
            <w:top w:val="none" w:sz="0" w:space="0" w:color="auto"/>
            <w:left w:val="none" w:sz="0" w:space="0" w:color="auto"/>
            <w:bottom w:val="none" w:sz="0" w:space="0" w:color="auto"/>
            <w:right w:val="none" w:sz="0" w:space="0" w:color="auto"/>
          </w:divBdr>
        </w:div>
      </w:divsChild>
    </w:div>
    <w:div w:id="1136290084">
      <w:bodyDiv w:val="1"/>
      <w:marLeft w:val="0"/>
      <w:marRight w:val="0"/>
      <w:marTop w:val="0"/>
      <w:marBottom w:val="0"/>
      <w:divBdr>
        <w:top w:val="none" w:sz="0" w:space="0" w:color="auto"/>
        <w:left w:val="none" w:sz="0" w:space="0" w:color="auto"/>
        <w:bottom w:val="none" w:sz="0" w:space="0" w:color="auto"/>
        <w:right w:val="none" w:sz="0" w:space="0" w:color="auto"/>
      </w:divBdr>
      <w:divsChild>
        <w:div w:id="2032368473">
          <w:marLeft w:val="0"/>
          <w:marRight w:val="0"/>
          <w:marTop w:val="0"/>
          <w:marBottom w:val="0"/>
          <w:divBdr>
            <w:top w:val="none" w:sz="0" w:space="0" w:color="auto"/>
            <w:left w:val="none" w:sz="0" w:space="0" w:color="auto"/>
            <w:bottom w:val="none" w:sz="0" w:space="0" w:color="auto"/>
            <w:right w:val="none" w:sz="0" w:space="0" w:color="auto"/>
          </w:divBdr>
          <w:divsChild>
            <w:div w:id="111660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797604">
      <w:bodyDiv w:val="1"/>
      <w:marLeft w:val="0"/>
      <w:marRight w:val="0"/>
      <w:marTop w:val="0"/>
      <w:marBottom w:val="0"/>
      <w:divBdr>
        <w:top w:val="none" w:sz="0" w:space="0" w:color="auto"/>
        <w:left w:val="none" w:sz="0" w:space="0" w:color="auto"/>
        <w:bottom w:val="none" w:sz="0" w:space="0" w:color="auto"/>
        <w:right w:val="none" w:sz="0" w:space="0" w:color="auto"/>
      </w:divBdr>
      <w:divsChild>
        <w:div w:id="1709068952">
          <w:marLeft w:val="0"/>
          <w:marRight w:val="0"/>
          <w:marTop w:val="0"/>
          <w:marBottom w:val="0"/>
          <w:divBdr>
            <w:top w:val="none" w:sz="0" w:space="0" w:color="auto"/>
            <w:left w:val="none" w:sz="0" w:space="0" w:color="auto"/>
            <w:bottom w:val="none" w:sz="0" w:space="0" w:color="auto"/>
            <w:right w:val="none" w:sz="0" w:space="0" w:color="auto"/>
          </w:divBdr>
        </w:div>
      </w:divsChild>
    </w:div>
    <w:div w:id="1138257375">
      <w:bodyDiv w:val="1"/>
      <w:marLeft w:val="0"/>
      <w:marRight w:val="0"/>
      <w:marTop w:val="0"/>
      <w:marBottom w:val="0"/>
      <w:divBdr>
        <w:top w:val="none" w:sz="0" w:space="0" w:color="auto"/>
        <w:left w:val="none" w:sz="0" w:space="0" w:color="auto"/>
        <w:bottom w:val="none" w:sz="0" w:space="0" w:color="auto"/>
        <w:right w:val="none" w:sz="0" w:space="0" w:color="auto"/>
      </w:divBdr>
      <w:divsChild>
        <w:div w:id="1693191921">
          <w:marLeft w:val="0"/>
          <w:marRight w:val="0"/>
          <w:marTop w:val="0"/>
          <w:marBottom w:val="0"/>
          <w:divBdr>
            <w:top w:val="none" w:sz="0" w:space="0" w:color="auto"/>
            <w:left w:val="none" w:sz="0" w:space="0" w:color="auto"/>
            <w:bottom w:val="none" w:sz="0" w:space="0" w:color="auto"/>
            <w:right w:val="none" w:sz="0" w:space="0" w:color="auto"/>
          </w:divBdr>
        </w:div>
      </w:divsChild>
    </w:div>
    <w:div w:id="1140881487">
      <w:bodyDiv w:val="1"/>
      <w:marLeft w:val="0"/>
      <w:marRight w:val="0"/>
      <w:marTop w:val="0"/>
      <w:marBottom w:val="0"/>
      <w:divBdr>
        <w:top w:val="none" w:sz="0" w:space="0" w:color="auto"/>
        <w:left w:val="none" w:sz="0" w:space="0" w:color="auto"/>
        <w:bottom w:val="none" w:sz="0" w:space="0" w:color="auto"/>
        <w:right w:val="none" w:sz="0" w:space="0" w:color="auto"/>
      </w:divBdr>
      <w:divsChild>
        <w:div w:id="273244342">
          <w:marLeft w:val="0"/>
          <w:marRight w:val="0"/>
          <w:marTop w:val="0"/>
          <w:marBottom w:val="0"/>
          <w:divBdr>
            <w:top w:val="none" w:sz="0" w:space="0" w:color="auto"/>
            <w:left w:val="none" w:sz="0" w:space="0" w:color="auto"/>
            <w:bottom w:val="none" w:sz="0" w:space="0" w:color="auto"/>
            <w:right w:val="none" w:sz="0" w:space="0" w:color="auto"/>
          </w:divBdr>
        </w:div>
      </w:divsChild>
    </w:div>
    <w:div w:id="1152408833">
      <w:bodyDiv w:val="1"/>
      <w:marLeft w:val="0"/>
      <w:marRight w:val="0"/>
      <w:marTop w:val="0"/>
      <w:marBottom w:val="0"/>
      <w:divBdr>
        <w:top w:val="none" w:sz="0" w:space="0" w:color="auto"/>
        <w:left w:val="none" w:sz="0" w:space="0" w:color="auto"/>
        <w:bottom w:val="none" w:sz="0" w:space="0" w:color="auto"/>
        <w:right w:val="none" w:sz="0" w:space="0" w:color="auto"/>
      </w:divBdr>
      <w:divsChild>
        <w:div w:id="481896212">
          <w:marLeft w:val="0"/>
          <w:marRight w:val="0"/>
          <w:marTop w:val="0"/>
          <w:marBottom w:val="0"/>
          <w:divBdr>
            <w:top w:val="none" w:sz="0" w:space="0" w:color="auto"/>
            <w:left w:val="none" w:sz="0" w:space="0" w:color="auto"/>
            <w:bottom w:val="none" w:sz="0" w:space="0" w:color="auto"/>
            <w:right w:val="none" w:sz="0" w:space="0" w:color="auto"/>
          </w:divBdr>
        </w:div>
      </w:divsChild>
    </w:div>
    <w:div w:id="1153721300">
      <w:bodyDiv w:val="1"/>
      <w:marLeft w:val="0"/>
      <w:marRight w:val="0"/>
      <w:marTop w:val="0"/>
      <w:marBottom w:val="0"/>
      <w:divBdr>
        <w:top w:val="none" w:sz="0" w:space="0" w:color="auto"/>
        <w:left w:val="none" w:sz="0" w:space="0" w:color="auto"/>
        <w:bottom w:val="none" w:sz="0" w:space="0" w:color="auto"/>
        <w:right w:val="none" w:sz="0" w:space="0" w:color="auto"/>
      </w:divBdr>
      <w:divsChild>
        <w:div w:id="868373618">
          <w:marLeft w:val="0"/>
          <w:marRight w:val="0"/>
          <w:marTop w:val="0"/>
          <w:marBottom w:val="0"/>
          <w:divBdr>
            <w:top w:val="none" w:sz="0" w:space="0" w:color="auto"/>
            <w:left w:val="none" w:sz="0" w:space="0" w:color="auto"/>
            <w:bottom w:val="none" w:sz="0" w:space="0" w:color="auto"/>
            <w:right w:val="none" w:sz="0" w:space="0" w:color="auto"/>
          </w:divBdr>
        </w:div>
      </w:divsChild>
    </w:div>
    <w:div w:id="1170874513">
      <w:bodyDiv w:val="1"/>
      <w:marLeft w:val="0"/>
      <w:marRight w:val="0"/>
      <w:marTop w:val="0"/>
      <w:marBottom w:val="0"/>
      <w:divBdr>
        <w:top w:val="none" w:sz="0" w:space="0" w:color="auto"/>
        <w:left w:val="none" w:sz="0" w:space="0" w:color="auto"/>
        <w:bottom w:val="none" w:sz="0" w:space="0" w:color="auto"/>
        <w:right w:val="none" w:sz="0" w:space="0" w:color="auto"/>
      </w:divBdr>
      <w:divsChild>
        <w:div w:id="759183966">
          <w:marLeft w:val="0"/>
          <w:marRight w:val="0"/>
          <w:marTop w:val="0"/>
          <w:marBottom w:val="0"/>
          <w:divBdr>
            <w:top w:val="none" w:sz="0" w:space="0" w:color="auto"/>
            <w:left w:val="none" w:sz="0" w:space="0" w:color="auto"/>
            <w:bottom w:val="none" w:sz="0" w:space="0" w:color="auto"/>
            <w:right w:val="none" w:sz="0" w:space="0" w:color="auto"/>
          </w:divBdr>
        </w:div>
      </w:divsChild>
    </w:div>
    <w:div w:id="1171291892">
      <w:bodyDiv w:val="1"/>
      <w:marLeft w:val="0"/>
      <w:marRight w:val="0"/>
      <w:marTop w:val="0"/>
      <w:marBottom w:val="0"/>
      <w:divBdr>
        <w:top w:val="none" w:sz="0" w:space="0" w:color="auto"/>
        <w:left w:val="none" w:sz="0" w:space="0" w:color="auto"/>
        <w:bottom w:val="none" w:sz="0" w:space="0" w:color="auto"/>
        <w:right w:val="none" w:sz="0" w:space="0" w:color="auto"/>
      </w:divBdr>
      <w:divsChild>
        <w:div w:id="1650741459">
          <w:marLeft w:val="0"/>
          <w:marRight w:val="0"/>
          <w:marTop w:val="0"/>
          <w:marBottom w:val="0"/>
          <w:divBdr>
            <w:top w:val="none" w:sz="0" w:space="0" w:color="auto"/>
            <w:left w:val="none" w:sz="0" w:space="0" w:color="auto"/>
            <w:bottom w:val="none" w:sz="0" w:space="0" w:color="auto"/>
            <w:right w:val="none" w:sz="0" w:space="0" w:color="auto"/>
          </w:divBdr>
        </w:div>
      </w:divsChild>
    </w:div>
    <w:div w:id="1173767216">
      <w:bodyDiv w:val="1"/>
      <w:marLeft w:val="0"/>
      <w:marRight w:val="0"/>
      <w:marTop w:val="0"/>
      <w:marBottom w:val="0"/>
      <w:divBdr>
        <w:top w:val="none" w:sz="0" w:space="0" w:color="auto"/>
        <w:left w:val="none" w:sz="0" w:space="0" w:color="auto"/>
        <w:bottom w:val="none" w:sz="0" w:space="0" w:color="auto"/>
        <w:right w:val="none" w:sz="0" w:space="0" w:color="auto"/>
      </w:divBdr>
      <w:divsChild>
        <w:div w:id="1359431577">
          <w:marLeft w:val="0"/>
          <w:marRight w:val="0"/>
          <w:marTop w:val="0"/>
          <w:marBottom w:val="0"/>
          <w:divBdr>
            <w:top w:val="none" w:sz="0" w:space="0" w:color="auto"/>
            <w:left w:val="none" w:sz="0" w:space="0" w:color="auto"/>
            <w:bottom w:val="none" w:sz="0" w:space="0" w:color="auto"/>
            <w:right w:val="none" w:sz="0" w:space="0" w:color="auto"/>
          </w:divBdr>
        </w:div>
      </w:divsChild>
    </w:div>
    <w:div w:id="1174224122">
      <w:bodyDiv w:val="1"/>
      <w:marLeft w:val="0"/>
      <w:marRight w:val="0"/>
      <w:marTop w:val="0"/>
      <w:marBottom w:val="0"/>
      <w:divBdr>
        <w:top w:val="none" w:sz="0" w:space="0" w:color="auto"/>
        <w:left w:val="none" w:sz="0" w:space="0" w:color="auto"/>
        <w:bottom w:val="none" w:sz="0" w:space="0" w:color="auto"/>
        <w:right w:val="none" w:sz="0" w:space="0" w:color="auto"/>
      </w:divBdr>
      <w:divsChild>
        <w:div w:id="1881822663">
          <w:marLeft w:val="0"/>
          <w:marRight w:val="0"/>
          <w:marTop w:val="0"/>
          <w:marBottom w:val="0"/>
          <w:divBdr>
            <w:top w:val="none" w:sz="0" w:space="0" w:color="auto"/>
            <w:left w:val="none" w:sz="0" w:space="0" w:color="auto"/>
            <w:bottom w:val="none" w:sz="0" w:space="0" w:color="auto"/>
            <w:right w:val="none" w:sz="0" w:space="0" w:color="auto"/>
          </w:divBdr>
        </w:div>
      </w:divsChild>
    </w:div>
    <w:div w:id="1176380331">
      <w:bodyDiv w:val="1"/>
      <w:marLeft w:val="0"/>
      <w:marRight w:val="0"/>
      <w:marTop w:val="0"/>
      <w:marBottom w:val="0"/>
      <w:divBdr>
        <w:top w:val="none" w:sz="0" w:space="0" w:color="auto"/>
        <w:left w:val="none" w:sz="0" w:space="0" w:color="auto"/>
        <w:bottom w:val="none" w:sz="0" w:space="0" w:color="auto"/>
        <w:right w:val="none" w:sz="0" w:space="0" w:color="auto"/>
      </w:divBdr>
      <w:divsChild>
        <w:div w:id="340813913">
          <w:marLeft w:val="0"/>
          <w:marRight w:val="0"/>
          <w:marTop w:val="0"/>
          <w:marBottom w:val="0"/>
          <w:divBdr>
            <w:top w:val="none" w:sz="0" w:space="0" w:color="auto"/>
            <w:left w:val="none" w:sz="0" w:space="0" w:color="auto"/>
            <w:bottom w:val="none" w:sz="0" w:space="0" w:color="auto"/>
            <w:right w:val="none" w:sz="0" w:space="0" w:color="auto"/>
          </w:divBdr>
        </w:div>
      </w:divsChild>
    </w:div>
    <w:div w:id="1181552123">
      <w:bodyDiv w:val="1"/>
      <w:marLeft w:val="0"/>
      <w:marRight w:val="0"/>
      <w:marTop w:val="0"/>
      <w:marBottom w:val="0"/>
      <w:divBdr>
        <w:top w:val="none" w:sz="0" w:space="0" w:color="auto"/>
        <w:left w:val="none" w:sz="0" w:space="0" w:color="auto"/>
        <w:bottom w:val="none" w:sz="0" w:space="0" w:color="auto"/>
        <w:right w:val="none" w:sz="0" w:space="0" w:color="auto"/>
      </w:divBdr>
    </w:div>
    <w:div w:id="1182427329">
      <w:bodyDiv w:val="1"/>
      <w:marLeft w:val="0"/>
      <w:marRight w:val="0"/>
      <w:marTop w:val="0"/>
      <w:marBottom w:val="0"/>
      <w:divBdr>
        <w:top w:val="none" w:sz="0" w:space="0" w:color="auto"/>
        <w:left w:val="none" w:sz="0" w:space="0" w:color="auto"/>
        <w:bottom w:val="none" w:sz="0" w:space="0" w:color="auto"/>
        <w:right w:val="none" w:sz="0" w:space="0" w:color="auto"/>
      </w:divBdr>
      <w:divsChild>
        <w:div w:id="560095557">
          <w:marLeft w:val="0"/>
          <w:marRight w:val="0"/>
          <w:marTop w:val="0"/>
          <w:marBottom w:val="0"/>
          <w:divBdr>
            <w:top w:val="none" w:sz="0" w:space="0" w:color="auto"/>
            <w:left w:val="none" w:sz="0" w:space="0" w:color="auto"/>
            <w:bottom w:val="none" w:sz="0" w:space="0" w:color="auto"/>
            <w:right w:val="none" w:sz="0" w:space="0" w:color="auto"/>
          </w:divBdr>
        </w:div>
      </w:divsChild>
    </w:div>
    <w:div w:id="1191407542">
      <w:bodyDiv w:val="1"/>
      <w:marLeft w:val="0"/>
      <w:marRight w:val="0"/>
      <w:marTop w:val="0"/>
      <w:marBottom w:val="0"/>
      <w:divBdr>
        <w:top w:val="none" w:sz="0" w:space="0" w:color="auto"/>
        <w:left w:val="none" w:sz="0" w:space="0" w:color="auto"/>
        <w:bottom w:val="none" w:sz="0" w:space="0" w:color="auto"/>
        <w:right w:val="none" w:sz="0" w:space="0" w:color="auto"/>
      </w:divBdr>
      <w:divsChild>
        <w:div w:id="482819708">
          <w:marLeft w:val="0"/>
          <w:marRight w:val="0"/>
          <w:marTop w:val="0"/>
          <w:marBottom w:val="0"/>
          <w:divBdr>
            <w:top w:val="none" w:sz="0" w:space="0" w:color="auto"/>
            <w:left w:val="none" w:sz="0" w:space="0" w:color="auto"/>
            <w:bottom w:val="none" w:sz="0" w:space="0" w:color="auto"/>
            <w:right w:val="none" w:sz="0" w:space="0" w:color="auto"/>
          </w:divBdr>
        </w:div>
      </w:divsChild>
    </w:div>
    <w:div w:id="1196193374">
      <w:bodyDiv w:val="1"/>
      <w:marLeft w:val="0"/>
      <w:marRight w:val="0"/>
      <w:marTop w:val="0"/>
      <w:marBottom w:val="0"/>
      <w:divBdr>
        <w:top w:val="none" w:sz="0" w:space="0" w:color="auto"/>
        <w:left w:val="none" w:sz="0" w:space="0" w:color="auto"/>
        <w:bottom w:val="none" w:sz="0" w:space="0" w:color="auto"/>
        <w:right w:val="none" w:sz="0" w:space="0" w:color="auto"/>
      </w:divBdr>
      <w:divsChild>
        <w:div w:id="1405760964">
          <w:marLeft w:val="0"/>
          <w:marRight w:val="0"/>
          <w:marTop w:val="0"/>
          <w:marBottom w:val="0"/>
          <w:divBdr>
            <w:top w:val="none" w:sz="0" w:space="0" w:color="auto"/>
            <w:left w:val="none" w:sz="0" w:space="0" w:color="auto"/>
            <w:bottom w:val="none" w:sz="0" w:space="0" w:color="auto"/>
            <w:right w:val="none" w:sz="0" w:space="0" w:color="auto"/>
          </w:divBdr>
        </w:div>
      </w:divsChild>
    </w:div>
    <w:div w:id="1199440752">
      <w:bodyDiv w:val="1"/>
      <w:marLeft w:val="0"/>
      <w:marRight w:val="0"/>
      <w:marTop w:val="0"/>
      <w:marBottom w:val="0"/>
      <w:divBdr>
        <w:top w:val="none" w:sz="0" w:space="0" w:color="auto"/>
        <w:left w:val="none" w:sz="0" w:space="0" w:color="auto"/>
        <w:bottom w:val="none" w:sz="0" w:space="0" w:color="auto"/>
        <w:right w:val="none" w:sz="0" w:space="0" w:color="auto"/>
      </w:divBdr>
      <w:divsChild>
        <w:div w:id="442653904">
          <w:marLeft w:val="0"/>
          <w:marRight w:val="0"/>
          <w:marTop w:val="0"/>
          <w:marBottom w:val="0"/>
          <w:divBdr>
            <w:top w:val="none" w:sz="0" w:space="0" w:color="auto"/>
            <w:left w:val="none" w:sz="0" w:space="0" w:color="auto"/>
            <w:bottom w:val="none" w:sz="0" w:space="0" w:color="auto"/>
            <w:right w:val="none" w:sz="0" w:space="0" w:color="auto"/>
          </w:divBdr>
          <w:divsChild>
            <w:div w:id="85218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94969">
      <w:bodyDiv w:val="1"/>
      <w:marLeft w:val="0"/>
      <w:marRight w:val="0"/>
      <w:marTop w:val="0"/>
      <w:marBottom w:val="0"/>
      <w:divBdr>
        <w:top w:val="none" w:sz="0" w:space="0" w:color="auto"/>
        <w:left w:val="none" w:sz="0" w:space="0" w:color="auto"/>
        <w:bottom w:val="none" w:sz="0" w:space="0" w:color="auto"/>
        <w:right w:val="none" w:sz="0" w:space="0" w:color="auto"/>
      </w:divBdr>
      <w:divsChild>
        <w:div w:id="1666395141">
          <w:marLeft w:val="0"/>
          <w:marRight w:val="0"/>
          <w:marTop w:val="0"/>
          <w:marBottom w:val="0"/>
          <w:divBdr>
            <w:top w:val="none" w:sz="0" w:space="0" w:color="auto"/>
            <w:left w:val="none" w:sz="0" w:space="0" w:color="auto"/>
            <w:bottom w:val="none" w:sz="0" w:space="0" w:color="auto"/>
            <w:right w:val="none" w:sz="0" w:space="0" w:color="auto"/>
          </w:divBdr>
        </w:div>
        <w:div w:id="2140568283">
          <w:marLeft w:val="0"/>
          <w:marRight w:val="0"/>
          <w:marTop w:val="0"/>
          <w:marBottom w:val="0"/>
          <w:divBdr>
            <w:top w:val="none" w:sz="0" w:space="0" w:color="auto"/>
            <w:left w:val="none" w:sz="0" w:space="0" w:color="auto"/>
            <w:bottom w:val="none" w:sz="0" w:space="0" w:color="auto"/>
            <w:right w:val="none" w:sz="0" w:space="0" w:color="auto"/>
          </w:divBdr>
        </w:div>
      </w:divsChild>
    </w:div>
    <w:div w:id="1203403746">
      <w:bodyDiv w:val="1"/>
      <w:marLeft w:val="0"/>
      <w:marRight w:val="0"/>
      <w:marTop w:val="0"/>
      <w:marBottom w:val="0"/>
      <w:divBdr>
        <w:top w:val="none" w:sz="0" w:space="0" w:color="auto"/>
        <w:left w:val="none" w:sz="0" w:space="0" w:color="auto"/>
        <w:bottom w:val="none" w:sz="0" w:space="0" w:color="auto"/>
        <w:right w:val="none" w:sz="0" w:space="0" w:color="auto"/>
      </w:divBdr>
      <w:divsChild>
        <w:div w:id="2043942875">
          <w:marLeft w:val="0"/>
          <w:marRight w:val="0"/>
          <w:marTop w:val="0"/>
          <w:marBottom w:val="0"/>
          <w:divBdr>
            <w:top w:val="none" w:sz="0" w:space="0" w:color="auto"/>
            <w:left w:val="none" w:sz="0" w:space="0" w:color="auto"/>
            <w:bottom w:val="none" w:sz="0" w:space="0" w:color="auto"/>
            <w:right w:val="none" w:sz="0" w:space="0" w:color="auto"/>
          </w:divBdr>
        </w:div>
      </w:divsChild>
    </w:div>
    <w:div w:id="1205675225">
      <w:bodyDiv w:val="1"/>
      <w:marLeft w:val="0"/>
      <w:marRight w:val="0"/>
      <w:marTop w:val="0"/>
      <w:marBottom w:val="0"/>
      <w:divBdr>
        <w:top w:val="none" w:sz="0" w:space="0" w:color="auto"/>
        <w:left w:val="none" w:sz="0" w:space="0" w:color="auto"/>
        <w:bottom w:val="none" w:sz="0" w:space="0" w:color="auto"/>
        <w:right w:val="none" w:sz="0" w:space="0" w:color="auto"/>
      </w:divBdr>
      <w:divsChild>
        <w:div w:id="389381163">
          <w:marLeft w:val="0"/>
          <w:marRight w:val="0"/>
          <w:marTop w:val="0"/>
          <w:marBottom w:val="0"/>
          <w:divBdr>
            <w:top w:val="none" w:sz="0" w:space="0" w:color="auto"/>
            <w:left w:val="none" w:sz="0" w:space="0" w:color="auto"/>
            <w:bottom w:val="none" w:sz="0" w:space="0" w:color="auto"/>
            <w:right w:val="none" w:sz="0" w:space="0" w:color="auto"/>
          </w:divBdr>
        </w:div>
        <w:div w:id="389429516">
          <w:marLeft w:val="0"/>
          <w:marRight w:val="0"/>
          <w:marTop w:val="0"/>
          <w:marBottom w:val="0"/>
          <w:divBdr>
            <w:top w:val="none" w:sz="0" w:space="0" w:color="auto"/>
            <w:left w:val="none" w:sz="0" w:space="0" w:color="auto"/>
            <w:bottom w:val="none" w:sz="0" w:space="0" w:color="auto"/>
            <w:right w:val="none" w:sz="0" w:space="0" w:color="auto"/>
          </w:divBdr>
        </w:div>
        <w:div w:id="481124202">
          <w:marLeft w:val="0"/>
          <w:marRight w:val="0"/>
          <w:marTop w:val="0"/>
          <w:marBottom w:val="0"/>
          <w:divBdr>
            <w:top w:val="none" w:sz="0" w:space="0" w:color="auto"/>
            <w:left w:val="none" w:sz="0" w:space="0" w:color="auto"/>
            <w:bottom w:val="none" w:sz="0" w:space="0" w:color="auto"/>
            <w:right w:val="none" w:sz="0" w:space="0" w:color="auto"/>
          </w:divBdr>
        </w:div>
        <w:div w:id="565531473">
          <w:marLeft w:val="0"/>
          <w:marRight w:val="0"/>
          <w:marTop w:val="0"/>
          <w:marBottom w:val="0"/>
          <w:divBdr>
            <w:top w:val="none" w:sz="0" w:space="0" w:color="auto"/>
            <w:left w:val="none" w:sz="0" w:space="0" w:color="auto"/>
            <w:bottom w:val="none" w:sz="0" w:space="0" w:color="auto"/>
            <w:right w:val="none" w:sz="0" w:space="0" w:color="auto"/>
          </w:divBdr>
        </w:div>
        <w:div w:id="864363296">
          <w:marLeft w:val="0"/>
          <w:marRight w:val="0"/>
          <w:marTop w:val="0"/>
          <w:marBottom w:val="0"/>
          <w:divBdr>
            <w:top w:val="none" w:sz="0" w:space="0" w:color="auto"/>
            <w:left w:val="none" w:sz="0" w:space="0" w:color="auto"/>
            <w:bottom w:val="none" w:sz="0" w:space="0" w:color="auto"/>
            <w:right w:val="none" w:sz="0" w:space="0" w:color="auto"/>
          </w:divBdr>
        </w:div>
        <w:div w:id="2112167178">
          <w:marLeft w:val="0"/>
          <w:marRight w:val="0"/>
          <w:marTop w:val="0"/>
          <w:marBottom w:val="0"/>
          <w:divBdr>
            <w:top w:val="none" w:sz="0" w:space="0" w:color="auto"/>
            <w:left w:val="none" w:sz="0" w:space="0" w:color="auto"/>
            <w:bottom w:val="none" w:sz="0" w:space="0" w:color="auto"/>
            <w:right w:val="none" w:sz="0" w:space="0" w:color="auto"/>
          </w:divBdr>
        </w:div>
        <w:div w:id="2114091146">
          <w:marLeft w:val="0"/>
          <w:marRight w:val="0"/>
          <w:marTop w:val="0"/>
          <w:marBottom w:val="0"/>
          <w:divBdr>
            <w:top w:val="none" w:sz="0" w:space="0" w:color="auto"/>
            <w:left w:val="none" w:sz="0" w:space="0" w:color="auto"/>
            <w:bottom w:val="none" w:sz="0" w:space="0" w:color="auto"/>
            <w:right w:val="none" w:sz="0" w:space="0" w:color="auto"/>
          </w:divBdr>
        </w:div>
      </w:divsChild>
    </w:div>
    <w:div w:id="1210334681">
      <w:bodyDiv w:val="1"/>
      <w:marLeft w:val="0"/>
      <w:marRight w:val="0"/>
      <w:marTop w:val="0"/>
      <w:marBottom w:val="0"/>
      <w:divBdr>
        <w:top w:val="none" w:sz="0" w:space="0" w:color="auto"/>
        <w:left w:val="none" w:sz="0" w:space="0" w:color="auto"/>
        <w:bottom w:val="none" w:sz="0" w:space="0" w:color="auto"/>
        <w:right w:val="none" w:sz="0" w:space="0" w:color="auto"/>
      </w:divBdr>
      <w:divsChild>
        <w:div w:id="1786541763">
          <w:marLeft w:val="0"/>
          <w:marRight w:val="0"/>
          <w:marTop w:val="0"/>
          <w:marBottom w:val="0"/>
          <w:divBdr>
            <w:top w:val="none" w:sz="0" w:space="0" w:color="auto"/>
            <w:left w:val="none" w:sz="0" w:space="0" w:color="auto"/>
            <w:bottom w:val="none" w:sz="0" w:space="0" w:color="auto"/>
            <w:right w:val="none" w:sz="0" w:space="0" w:color="auto"/>
          </w:divBdr>
        </w:div>
      </w:divsChild>
    </w:div>
    <w:div w:id="1211458155">
      <w:bodyDiv w:val="1"/>
      <w:marLeft w:val="0"/>
      <w:marRight w:val="0"/>
      <w:marTop w:val="0"/>
      <w:marBottom w:val="0"/>
      <w:divBdr>
        <w:top w:val="none" w:sz="0" w:space="0" w:color="auto"/>
        <w:left w:val="none" w:sz="0" w:space="0" w:color="auto"/>
        <w:bottom w:val="none" w:sz="0" w:space="0" w:color="auto"/>
        <w:right w:val="none" w:sz="0" w:space="0" w:color="auto"/>
      </w:divBdr>
      <w:divsChild>
        <w:div w:id="113981589">
          <w:marLeft w:val="0"/>
          <w:marRight w:val="0"/>
          <w:marTop w:val="0"/>
          <w:marBottom w:val="0"/>
          <w:divBdr>
            <w:top w:val="none" w:sz="0" w:space="0" w:color="auto"/>
            <w:left w:val="none" w:sz="0" w:space="0" w:color="auto"/>
            <w:bottom w:val="none" w:sz="0" w:space="0" w:color="auto"/>
            <w:right w:val="none" w:sz="0" w:space="0" w:color="auto"/>
          </w:divBdr>
        </w:div>
      </w:divsChild>
    </w:div>
    <w:div w:id="1213881730">
      <w:bodyDiv w:val="1"/>
      <w:marLeft w:val="0"/>
      <w:marRight w:val="0"/>
      <w:marTop w:val="0"/>
      <w:marBottom w:val="0"/>
      <w:divBdr>
        <w:top w:val="none" w:sz="0" w:space="0" w:color="auto"/>
        <w:left w:val="none" w:sz="0" w:space="0" w:color="auto"/>
        <w:bottom w:val="none" w:sz="0" w:space="0" w:color="auto"/>
        <w:right w:val="none" w:sz="0" w:space="0" w:color="auto"/>
      </w:divBdr>
      <w:divsChild>
        <w:div w:id="932712030">
          <w:marLeft w:val="0"/>
          <w:marRight w:val="0"/>
          <w:marTop w:val="0"/>
          <w:marBottom w:val="0"/>
          <w:divBdr>
            <w:top w:val="none" w:sz="0" w:space="0" w:color="auto"/>
            <w:left w:val="none" w:sz="0" w:space="0" w:color="auto"/>
            <w:bottom w:val="none" w:sz="0" w:space="0" w:color="auto"/>
            <w:right w:val="none" w:sz="0" w:space="0" w:color="auto"/>
          </w:divBdr>
        </w:div>
      </w:divsChild>
    </w:div>
    <w:div w:id="1214274268">
      <w:bodyDiv w:val="1"/>
      <w:marLeft w:val="0"/>
      <w:marRight w:val="0"/>
      <w:marTop w:val="0"/>
      <w:marBottom w:val="0"/>
      <w:divBdr>
        <w:top w:val="none" w:sz="0" w:space="0" w:color="auto"/>
        <w:left w:val="none" w:sz="0" w:space="0" w:color="auto"/>
        <w:bottom w:val="none" w:sz="0" w:space="0" w:color="auto"/>
        <w:right w:val="none" w:sz="0" w:space="0" w:color="auto"/>
      </w:divBdr>
      <w:divsChild>
        <w:div w:id="2092773601">
          <w:marLeft w:val="0"/>
          <w:marRight w:val="0"/>
          <w:marTop w:val="0"/>
          <w:marBottom w:val="0"/>
          <w:divBdr>
            <w:top w:val="none" w:sz="0" w:space="0" w:color="auto"/>
            <w:left w:val="none" w:sz="0" w:space="0" w:color="auto"/>
            <w:bottom w:val="none" w:sz="0" w:space="0" w:color="auto"/>
            <w:right w:val="none" w:sz="0" w:space="0" w:color="auto"/>
          </w:divBdr>
        </w:div>
      </w:divsChild>
    </w:div>
    <w:div w:id="1219777631">
      <w:bodyDiv w:val="1"/>
      <w:marLeft w:val="0"/>
      <w:marRight w:val="0"/>
      <w:marTop w:val="0"/>
      <w:marBottom w:val="0"/>
      <w:divBdr>
        <w:top w:val="none" w:sz="0" w:space="0" w:color="auto"/>
        <w:left w:val="none" w:sz="0" w:space="0" w:color="auto"/>
        <w:bottom w:val="none" w:sz="0" w:space="0" w:color="auto"/>
        <w:right w:val="none" w:sz="0" w:space="0" w:color="auto"/>
      </w:divBdr>
      <w:divsChild>
        <w:div w:id="65802893">
          <w:marLeft w:val="0"/>
          <w:marRight w:val="0"/>
          <w:marTop w:val="0"/>
          <w:marBottom w:val="0"/>
          <w:divBdr>
            <w:top w:val="none" w:sz="0" w:space="0" w:color="auto"/>
            <w:left w:val="none" w:sz="0" w:space="0" w:color="auto"/>
            <w:bottom w:val="none" w:sz="0" w:space="0" w:color="auto"/>
            <w:right w:val="none" w:sz="0" w:space="0" w:color="auto"/>
          </w:divBdr>
        </w:div>
      </w:divsChild>
    </w:div>
    <w:div w:id="1221552663">
      <w:bodyDiv w:val="1"/>
      <w:marLeft w:val="0"/>
      <w:marRight w:val="0"/>
      <w:marTop w:val="0"/>
      <w:marBottom w:val="0"/>
      <w:divBdr>
        <w:top w:val="none" w:sz="0" w:space="0" w:color="auto"/>
        <w:left w:val="none" w:sz="0" w:space="0" w:color="auto"/>
        <w:bottom w:val="none" w:sz="0" w:space="0" w:color="auto"/>
        <w:right w:val="none" w:sz="0" w:space="0" w:color="auto"/>
      </w:divBdr>
      <w:divsChild>
        <w:div w:id="542790223">
          <w:marLeft w:val="0"/>
          <w:marRight w:val="0"/>
          <w:marTop w:val="0"/>
          <w:marBottom w:val="0"/>
          <w:divBdr>
            <w:top w:val="none" w:sz="0" w:space="0" w:color="auto"/>
            <w:left w:val="none" w:sz="0" w:space="0" w:color="auto"/>
            <w:bottom w:val="none" w:sz="0" w:space="0" w:color="auto"/>
            <w:right w:val="none" w:sz="0" w:space="0" w:color="auto"/>
          </w:divBdr>
        </w:div>
      </w:divsChild>
    </w:div>
    <w:div w:id="1226264036">
      <w:bodyDiv w:val="1"/>
      <w:marLeft w:val="0"/>
      <w:marRight w:val="0"/>
      <w:marTop w:val="0"/>
      <w:marBottom w:val="0"/>
      <w:divBdr>
        <w:top w:val="none" w:sz="0" w:space="0" w:color="auto"/>
        <w:left w:val="none" w:sz="0" w:space="0" w:color="auto"/>
        <w:bottom w:val="none" w:sz="0" w:space="0" w:color="auto"/>
        <w:right w:val="none" w:sz="0" w:space="0" w:color="auto"/>
      </w:divBdr>
      <w:divsChild>
        <w:div w:id="1488938773">
          <w:marLeft w:val="0"/>
          <w:marRight w:val="0"/>
          <w:marTop w:val="0"/>
          <w:marBottom w:val="0"/>
          <w:divBdr>
            <w:top w:val="none" w:sz="0" w:space="0" w:color="auto"/>
            <w:left w:val="none" w:sz="0" w:space="0" w:color="auto"/>
            <w:bottom w:val="none" w:sz="0" w:space="0" w:color="auto"/>
            <w:right w:val="none" w:sz="0" w:space="0" w:color="auto"/>
          </w:divBdr>
        </w:div>
      </w:divsChild>
    </w:div>
    <w:div w:id="1226379308">
      <w:bodyDiv w:val="1"/>
      <w:marLeft w:val="0"/>
      <w:marRight w:val="0"/>
      <w:marTop w:val="0"/>
      <w:marBottom w:val="0"/>
      <w:divBdr>
        <w:top w:val="none" w:sz="0" w:space="0" w:color="auto"/>
        <w:left w:val="none" w:sz="0" w:space="0" w:color="auto"/>
        <w:bottom w:val="none" w:sz="0" w:space="0" w:color="auto"/>
        <w:right w:val="none" w:sz="0" w:space="0" w:color="auto"/>
      </w:divBdr>
      <w:divsChild>
        <w:div w:id="2139759160">
          <w:marLeft w:val="0"/>
          <w:marRight w:val="0"/>
          <w:marTop w:val="0"/>
          <w:marBottom w:val="0"/>
          <w:divBdr>
            <w:top w:val="none" w:sz="0" w:space="0" w:color="auto"/>
            <w:left w:val="none" w:sz="0" w:space="0" w:color="auto"/>
            <w:bottom w:val="none" w:sz="0" w:space="0" w:color="auto"/>
            <w:right w:val="none" w:sz="0" w:space="0" w:color="auto"/>
          </w:divBdr>
        </w:div>
      </w:divsChild>
    </w:div>
    <w:div w:id="1227035732">
      <w:bodyDiv w:val="1"/>
      <w:marLeft w:val="0"/>
      <w:marRight w:val="0"/>
      <w:marTop w:val="0"/>
      <w:marBottom w:val="0"/>
      <w:divBdr>
        <w:top w:val="none" w:sz="0" w:space="0" w:color="auto"/>
        <w:left w:val="none" w:sz="0" w:space="0" w:color="auto"/>
        <w:bottom w:val="none" w:sz="0" w:space="0" w:color="auto"/>
        <w:right w:val="none" w:sz="0" w:space="0" w:color="auto"/>
      </w:divBdr>
    </w:div>
    <w:div w:id="1227640794">
      <w:bodyDiv w:val="1"/>
      <w:marLeft w:val="0"/>
      <w:marRight w:val="0"/>
      <w:marTop w:val="0"/>
      <w:marBottom w:val="0"/>
      <w:divBdr>
        <w:top w:val="none" w:sz="0" w:space="0" w:color="auto"/>
        <w:left w:val="none" w:sz="0" w:space="0" w:color="auto"/>
        <w:bottom w:val="none" w:sz="0" w:space="0" w:color="auto"/>
        <w:right w:val="none" w:sz="0" w:space="0" w:color="auto"/>
      </w:divBdr>
      <w:divsChild>
        <w:div w:id="895820337">
          <w:marLeft w:val="0"/>
          <w:marRight w:val="0"/>
          <w:marTop w:val="0"/>
          <w:marBottom w:val="0"/>
          <w:divBdr>
            <w:top w:val="none" w:sz="0" w:space="0" w:color="auto"/>
            <w:left w:val="none" w:sz="0" w:space="0" w:color="auto"/>
            <w:bottom w:val="none" w:sz="0" w:space="0" w:color="auto"/>
            <w:right w:val="none" w:sz="0" w:space="0" w:color="auto"/>
          </w:divBdr>
        </w:div>
      </w:divsChild>
    </w:div>
    <w:div w:id="1227643119">
      <w:bodyDiv w:val="1"/>
      <w:marLeft w:val="0"/>
      <w:marRight w:val="0"/>
      <w:marTop w:val="0"/>
      <w:marBottom w:val="0"/>
      <w:divBdr>
        <w:top w:val="none" w:sz="0" w:space="0" w:color="auto"/>
        <w:left w:val="none" w:sz="0" w:space="0" w:color="auto"/>
        <w:bottom w:val="none" w:sz="0" w:space="0" w:color="auto"/>
        <w:right w:val="none" w:sz="0" w:space="0" w:color="auto"/>
      </w:divBdr>
      <w:divsChild>
        <w:div w:id="2128229034">
          <w:marLeft w:val="0"/>
          <w:marRight w:val="0"/>
          <w:marTop w:val="0"/>
          <w:marBottom w:val="0"/>
          <w:divBdr>
            <w:top w:val="none" w:sz="0" w:space="0" w:color="auto"/>
            <w:left w:val="none" w:sz="0" w:space="0" w:color="auto"/>
            <w:bottom w:val="none" w:sz="0" w:space="0" w:color="auto"/>
            <w:right w:val="none" w:sz="0" w:space="0" w:color="auto"/>
          </w:divBdr>
        </w:div>
      </w:divsChild>
    </w:div>
    <w:div w:id="1232232175">
      <w:bodyDiv w:val="1"/>
      <w:marLeft w:val="0"/>
      <w:marRight w:val="0"/>
      <w:marTop w:val="0"/>
      <w:marBottom w:val="0"/>
      <w:divBdr>
        <w:top w:val="none" w:sz="0" w:space="0" w:color="auto"/>
        <w:left w:val="none" w:sz="0" w:space="0" w:color="auto"/>
        <w:bottom w:val="none" w:sz="0" w:space="0" w:color="auto"/>
        <w:right w:val="none" w:sz="0" w:space="0" w:color="auto"/>
      </w:divBdr>
      <w:divsChild>
        <w:div w:id="380711588">
          <w:marLeft w:val="0"/>
          <w:marRight w:val="0"/>
          <w:marTop w:val="0"/>
          <w:marBottom w:val="0"/>
          <w:divBdr>
            <w:top w:val="none" w:sz="0" w:space="0" w:color="auto"/>
            <w:left w:val="none" w:sz="0" w:space="0" w:color="auto"/>
            <w:bottom w:val="none" w:sz="0" w:space="0" w:color="auto"/>
            <w:right w:val="none" w:sz="0" w:space="0" w:color="auto"/>
          </w:divBdr>
        </w:div>
      </w:divsChild>
    </w:div>
    <w:div w:id="1233000880">
      <w:bodyDiv w:val="1"/>
      <w:marLeft w:val="0"/>
      <w:marRight w:val="0"/>
      <w:marTop w:val="0"/>
      <w:marBottom w:val="0"/>
      <w:divBdr>
        <w:top w:val="none" w:sz="0" w:space="0" w:color="auto"/>
        <w:left w:val="none" w:sz="0" w:space="0" w:color="auto"/>
        <w:bottom w:val="none" w:sz="0" w:space="0" w:color="auto"/>
        <w:right w:val="none" w:sz="0" w:space="0" w:color="auto"/>
      </w:divBdr>
      <w:divsChild>
        <w:div w:id="2037266167">
          <w:marLeft w:val="0"/>
          <w:marRight w:val="0"/>
          <w:marTop w:val="0"/>
          <w:marBottom w:val="0"/>
          <w:divBdr>
            <w:top w:val="none" w:sz="0" w:space="0" w:color="auto"/>
            <w:left w:val="none" w:sz="0" w:space="0" w:color="auto"/>
            <w:bottom w:val="none" w:sz="0" w:space="0" w:color="auto"/>
            <w:right w:val="none" w:sz="0" w:space="0" w:color="auto"/>
          </w:divBdr>
        </w:div>
      </w:divsChild>
    </w:div>
    <w:div w:id="1236211151">
      <w:bodyDiv w:val="1"/>
      <w:marLeft w:val="0"/>
      <w:marRight w:val="0"/>
      <w:marTop w:val="0"/>
      <w:marBottom w:val="0"/>
      <w:divBdr>
        <w:top w:val="none" w:sz="0" w:space="0" w:color="auto"/>
        <w:left w:val="none" w:sz="0" w:space="0" w:color="auto"/>
        <w:bottom w:val="none" w:sz="0" w:space="0" w:color="auto"/>
        <w:right w:val="none" w:sz="0" w:space="0" w:color="auto"/>
      </w:divBdr>
      <w:divsChild>
        <w:div w:id="130830730">
          <w:marLeft w:val="0"/>
          <w:marRight w:val="0"/>
          <w:marTop w:val="0"/>
          <w:marBottom w:val="0"/>
          <w:divBdr>
            <w:top w:val="none" w:sz="0" w:space="0" w:color="auto"/>
            <w:left w:val="none" w:sz="0" w:space="0" w:color="auto"/>
            <w:bottom w:val="none" w:sz="0" w:space="0" w:color="auto"/>
            <w:right w:val="none" w:sz="0" w:space="0" w:color="auto"/>
          </w:divBdr>
        </w:div>
      </w:divsChild>
    </w:div>
    <w:div w:id="1241017599">
      <w:bodyDiv w:val="1"/>
      <w:marLeft w:val="0"/>
      <w:marRight w:val="0"/>
      <w:marTop w:val="0"/>
      <w:marBottom w:val="0"/>
      <w:divBdr>
        <w:top w:val="none" w:sz="0" w:space="0" w:color="auto"/>
        <w:left w:val="none" w:sz="0" w:space="0" w:color="auto"/>
        <w:bottom w:val="none" w:sz="0" w:space="0" w:color="auto"/>
        <w:right w:val="none" w:sz="0" w:space="0" w:color="auto"/>
      </w:divBdr>
      <w:divsChild>
        <w:div w:id="12997786">
          <w:marLeft w:val="0"/>
          <w:marRight w:val="0"/>
          <w:marTop w:val="0"/>
          <w:marBottom w:val="0"/>
          <w:divBdr>
            <w:top w:val="none" w:sz="0" w:space="0" w:color="auto"/>
            <w:left w:val="none" w:sz="0" w:space="0" w:color="auto"/>
            <w:bottom w:val="none" w:sz="0" w:space="0" w:color="auto"/>
            <w:right w:val="none" w:sz="0" w:space="0" w:color="auto"/>
          </w:divBdr>
        </w:div>
      </w:divsChild>
    </w:div>
    <w:div w:id="1243300131">
      <w:bodyDiv w:val="1"/>
      <w:marLeft w:val="0"/>
      <w:marRight w:val="0"/>
      <w:marTop w:val="0"/>
      <w:marBottom w:val="0"/>
      <w:divBdr>
        <w:top w:val="none" w:sz="0" w:space="0" w:color="auto"/>
        <w:left w:val="none" w:sz="0" w:space="0" w:color="auto"/>
        <w:bottom w:val="none" w:sz="0" w:space="0" w:color="auto"/>
        <w:right w:val="none" w:sz="0" w:space="0" w:color="auto"/>
      </w:divBdr>
      <w:divsChild>
        <w:div w:id="1509373084">
          <w:marLeft w:val="0"/>
          <w:marRight w:val="0"/>
          <w:marTop w:val="0"/>
          <w:marBottom w:val="0"/>
          <w:divBdr>
            <w:top w:val="none" w:sz="0" w:space="0" w:color="auto"/>
            <w:left w:val="none" w:sz="0" w:space="0" w:color="auto"/>
            <w:bottom w:val="none" w:sz="0" w:space="0" w:color="auto"/>
            <w:right w:val="none" w:sz="0" w:space="0" w:color="auto"/>
          </w:divBdr>
        </w:div>
      </w:divsChild>
    </w:div>
    <w:div w:id="1245993379">
      <w:bodyDiv w:val="1"/>
      <w:marLeft w:val="0"/>
      <w:marRight w:val="0"/>
      <w:marTop w:val="0"/>
      <w:marBottom w:val="0"/>
      <w:divBdr>
        <w:top w:val="none" w:sz="0" w:space="0" w:color="auto"/>
        <w:left w:val="none" w:sz="0" w:space="0" w:color="auto"/>
        <w:bottom w:val="none" w:sz="0" w:space="0" w:color="auto"/>
        <w:right w:val="none" w:sz="0" w:space="0" w:color="auto"/>
      </w:divBdr>
      <w:divsChild>
        <w:div w:id="1193227216">
          <w:marLeft w:val="0"/>
          <w:marRight w:val="0"/>
          <w:marTop w:val="0"/>
          <w:marBottom w:val="0"/>
          <w:divBdr>
            <w:top w:val="none" w:sz="0" w:space="0" w:color="auto"/>
            <w:left w:val="none" w:sz="0" w:space="0" w:color="auto"/>
            <w:bottom w:val="none" w:sz="0" w:space="0" w:color="auto"/>
            <w:right w:val="none" w:sz="0" w:space="0" w:color="auto"/>
          </w:divBdr>
        </w:div>
      </w:divsChild>
    </w:div>
    <w:div w:id="1250961748">
      <w:bodyDiv w:val="1"/>
      <w:marLeft w:val="0"/>
      <w:marRight w:val="0"/>
      <w:marTop w:val="0"/>
      <w:marBottom w:val="0"/>
      <w:divBdr>
        <w:top w:val="none" w:sz="0" w:space="0" w:color="auto"/>
        <w:left w:val="none" w:sz="0" w:space="0" w:color="auto"/>
        <w:bottom w:val="none" w:sz="0" w:space="0" w:color="auto"/>
        <w:right w:val="none" w:sz="0" w:space="0" w:color="auto"/>
      </w:divBdr>
      <w:divsChild>
        <w:div w:id="549070916">
          <w:marLeft w:val="0"/>
          <w:marRight w:val="0"/>
          <w:marTop w:val="0"/>
          <w:marBottom w:val="0"/>
          <w:divBdr>
            <w:top w:val="none" w:sz="0" w:space="0" w:color="auto"/>
            <w:left w:val="none" w:sz="0" w:space="0" w:color="auto"/>
            <w:bottom w:val="none" w:sz="0" w:space="0" w:color="auto"/>
            <w:right w:val="none" w:sz="0" w:space="0" w:color="auto"/>
          </w:divBdr>
        </w:div>
      </w:divsChild>
    </w:div>
    <w:div w:id="1251083730">
      <w:bodyDiv w:val="1"/>
      <w:marLeft w:val="0"/>
      <w:marRight w:val="0"/>
      <w:marTop w:val="0"/>
      <w:marBottom w:val="0"/>
      <w:divBdr>
        <w:top w:val="none" w:sz="0" w:space="0" w:color="auto"/>
        <w:left w:val="none" w:sz="0" w:space="0" w:color="auto"/>
        <w:bottom w:val="none" w:sz="0" w:space="0" w:color="auto"/>
        <w:right w:val="none" w:sz="0" w:space="0" w:color="auto"/>
      </w:divBdr>
      <w:divsChild>
        <w:div w:id="2055539167">
          <w:marLeft w:val="0"/>
          <w:marRight w:val="0"/>
          <w:marTop w:val="0"/>
          <w:marBottom w:val="0"/>
          <w:divBdr>
            <w:top w:val="none" w:sz="0" w:space="0" w:color="auto"/>
            <w:left w:val="none" w:sz="0" w:space="0" w:color="auto"/>
            <w:bottom w:val="none" w:sz="0" w:space="0" w:color="auto"/>
            <w:right w:val="none" w:sz="0" w:space="0" w:color="auto"/>
          </w:divBdr>
        </w:div>
      </w:divsChild>
    </w:div>
    <w:div w:id="1254702324">
      <w:bodyDiv w:val="1"/>
      <w:marLeft w:val="0"/>
      <w:marRight w:val="0"/>
      <w:marTop w:val="0"/>
      <w:marBottom w:val="0"/>
      <w:divBdr>
        <w:top w:val="none" w:sz="0" w:space="0" w:color="auto"/>
        <w:left w:val="none" w:sz="0" w:space="0" w:color="auto"/>
        <w:bottom w:val="none" w:sz="0" w:space="0" w:color="auto"/>
        <w:right w:val="none" w:sz="0" w:space="0" w:color="auto"/>
      </w:divBdr>
      <w:divsChild>
        <w:div w:id="1127889556">
          <w:marLeft w:val="0"/>
          <w:marRight w:val="0"/>
          <w:marTop w:val="0"/>
          <w:marBottom w:val="0"/>
          <w:divBdr>
            <w:top w:val="none" w:sz="0" w:space="0" w:color="auto"/>
            <w:left w:val="none" w:sz="0" w:space="0" w:color="auto"/>
            <w:bottom w:val="none" w:sz="0" w:space="0" w:color="auto"/>
            <w:right w:val="none" w:sz="0" w:space="0" w:color="auto"/>
          </w:divBdr>
        </w:div>
      </w:divsChild>
    </w:div>
    <w:div w:id="1256282410">
      <w:bodyDiv w:val="1"/>
      <w:marLeft w:val="0"/>
      <w:marRight w:val="0"/>
      <w:marTop w:val="0"/>
      <w:marBottom w:val="0"/>
      <w:divBdr>
        <w:top w:val="none" w:sz="0" w:space="0" w:color="auto"/>
        <w:left w:val="none" w:sz="0" w:space="0" w:color="auto"/>
        <w:bottom w:val="none" w:sz="0" w:space="0" w:color="auto"/>
        <w:right w:val="none" w:sz="0" w:space="0" w:color="auto"/>
      </w:divBdr>
      <w:divsChild>
        <w:div w:id="74129539">
          <w:marLeft w:val="0"/>
          <w:marRight w:val="0"/>
          <w:marTop w:val="0"/>
          <w:marBottom w:val="0"/>
          <w:divBdr>
            <w:top w:val="none" w:sz="0" w:space="0" w:color="auto"/>
            <w:left w:val="none" w:sz="0" w:space="0" w:color="auto"/>
            <w:bottom w:val="none" w:sz="0" w:space="0" w:color="auto"/>
            <w:right w:val="none" w:sz="0" w:space="0" w:color="auto"/>
          </w:divBdr>
        </w:div>
      </w:divsChild>
    </w:div>
    <w:div w:id="1257907165">
      <w:bodyDiv w:val="1"/>
      <w:marLeft w:val="0"/>
      <w:marRight w:val="0"/>
      <w:marTop w:val="0"/>
      <w:marBottom w:val="0"/>
      <w:divBdr>
        <w:top w:val="none" w:sz="0" w:space="0" w:color="auto"/>
        <w:left w:val="none" w:sz="0" w:space="0" w:color="auto"/>
        <w:bottom w:val="none" w:sz="0" w:space="0" w:color="auto"/>
        <w:right w:val="none" w:sz="0" w:space="0" w:color="auto"/>
      </w:divBdr>
    </w:div>
    <w:div w:id="1259408721">
      <w:bodyDiv w:val="1"/>
      <w:marLeft w:val="0"/>
      <w:marRight w:val="0"/>
      <w:marTop w:val="0"/>
      <w:marBottom w:val="0"/>
      <w:divBdr>
        <w:top w:val="none" w:sz="0" w:space="0" w:color="auto"/>
        <w:left w:val="none" w:sz="0" w:space="0" w:color="auto"/>
        <w:bottom w:val="none" w:sz="0" w:space="0" w:color="auto"/>
        <w:right w:val="none" w:sz="0" w:space="0" w:color="auto"/>
      </w:divBdr>
      <w:divsChild>
        <w:div w:id="1597443865">
          <w:marLeft w:val="0"/>
          <w:marRight w:val="0"/>
          <w:marTop w:val="0"/>
          <w:marBottom w:val="0"/>
          <w:divBdr>
            <w:top w:val="none" w:sz="0" w:space="0" w:color="auto"/>
            <w:left w:val="none" w:sz="0" w:space="0" w:color="auto"/>
            <w:bottom w:val="none" w:sz="0" w:space="0" w:color="auto"/>
            <w:right w:val="none" w:sz="0" w:space="0" w:color="auto"/>
          </w:divBdr>
        </w:div>
      </w:divsChild>
    </w:div>
    <w:div w:id="1261135828">
      <w:bodyDiv w:val="1"/>
      <w:marLeft w:val="0"/>
      <w:marRight w:val="0"/>
      <w:marTop w:val="0"/>
      <w:marBottom w:val="0"/>
      <w:divBdr>
        <w:top w:val="none" w:sz="0" w:space="0" w:color="auto"/>
        <w:left w:val="none" w:sz="0" w:space="0" w:color="auto"/>
        <w:bottom w:val="none" w:sz="0" w:space="0" w:color="auto"/>
        <w:right w:val="none" w:sz="0" w:space="0" w:color="auto"/>
      </w:divBdr>
      <w:divsChild>
        <w:div w:id="9962812">
          <w:marLeft w:val="0"/>
          <w:marRight w:val="0"/>
          <w:marTop w:val="0"/>
          <w:marBottom w:val="0"/>
          <w:divBdr>
            <w:top w:val="none" w:sz="0" w:space="0" w:color="auto"/>
            <w:left w:val="none" w:sz="0" w:space="0" w:color="auto"/>
            <w:bottom w:val="none" w:sz="0" w:space="0" w:color="auto"/>
            <w:right w:val="none" w:sz="0" w:space="0" w:color="auto"/>
          </w:divBdr>
        </w:div>
      </w:divsChild>
    </w:div>
    <w:div w:id="1263032187">
      <w:bodyDiv w:val="1"/>
      <w:marLeft w:val="0"/>
      <w:marRight w:val="0"/>
      <w:marTop w:val="0"/>
      <w:marBottom w:val="0"/>
      <w:divBdr>
        <w:top w:val="none" w:sz="0" w:space="0" w:color="auto"/>
        <w:left w:val="none" w:sz="0" w:space="0" w:color="auto"/>
        <w:bottom w:val="none" w:sz="0" w:space="0" w:color="auto"/>
        <w:right w:val="none" w:sz="0" w:space="0" w:color="auto"/>
      </w:divBdr>
      <w:divsChild>
        <w:div w:id="376898669">
          <w:marLeft w:val="0"/>
          <w:marRight w:val="0"/>
          <w:marTop w:val="0"/>
          <w:marBottom w:val="0"/>
          <w:divBdr>
            <w:top w:val="none" w:sz="0" w:space="0" w:color="auto"/>
            <w:left w:val="none" w:sz="0" w:space="0" w:color="auto"/>
            <w:bottom w:val="none" w:sz="0" w:space="0" w:color="auto"/>
            <w:right w:val="none" w:sz="0" w:space="0" w:color="auto"/>
          </w:divBdr>
        </w:div>
      </w:divsChild>
    </w:div>
    <w:div w:id="1268388717">
      <w:bodyDiv w:val="1"/>
      <w:marLeft w:val="0"/>
      <w:marRight w:val="0"/>
      <w:marTop w:val="0"/>
      <w:marBottom w:val="0"/>
      <w:divBdr>
        <w:top w:val="none" w:sz="0" w:space="0" w:color="auto"/>
        <w:left w:val="none" w:sz="0" w:space="0" w:color="auto"/>
        <w:bottom w:val="none" w:sz="0" w:space="0" w:color="auto"/>
        <w:right w:val="none" w:sz="0" w:space="0" w:color="auto"/>
      </w:divBdr>
      <w:divsChild>
        <w:div w:id="500242736">
          <w:marLeft w:val="0"/>
          <w:marRight w:val="0"/>
          <w:marTop w:val="0"/>
          <w:marBottom w:val="0"/>
          <w:divBdr>
            <w:top w:val="none" w:sz="0" w:space="0" w:color="auto"/>
            <w:left w:val="none" w:sz="0" w:space="0" w:color="auto"/>
            <w:bottom w:val="none" w:sz="0" w:space="0" w:color="auto"/>
            <w:right w:val="none" w:sz="0" w:space="0" w:color="auto"/>
          </w:divBdr>
        </w:div>
      </w:divsChild>
    </w:div>
    <w:div w:id="1268928476">
      <w:bodyDiv w:val="1"/>
      <w:marLeft w:val="0"/>
      <w:marRight w:val="0"/>
      <w:marTop w:val="0"/>
      <w:marBottom w:val="0"/>
      <w:divBdr>
        <w:top w:val="none" w:sz="0" w:space="0" w:color="auto"/>
        <w:left w:val="none" w:sz="0" w:space="0" w:color="auto"/>
        <w:bottom w:val="none" w:sz="0" w:space="0" w:color="auto"/>
        <w:right w:val="none" w:sz="0" w:space="0" w:color="auto"/>
      </w:divBdr>
      <w:divsChild>
        <w:div w:id="2082365535">
          <w:marLeft w:val="0"/>
          <w:marRight w:val="0"/>
          <w:marTop w:val="0"/>
          <w:marBottom w:val="0"/>
          <w:divBdr>
            <w:top w:val="none" w:sz="0" w:space="0" w:color="auto"/>
            <w:left w:val="none" w:sz="0" w:space="0" w:color="auto"/>
            <w:bottom w:val="none" w:sz="0" w:space="0" w:color="auto"/>
            <w:right w:val="none" w:sz="0" w:space="0" w:color="auto"/>
          </w:divBdr>
        </w:div>
      </w:divsChild>
    </w:div>
    <w:div w:id="1272737602">
      <w:bodyDiv w:val="1"/>
      <w:marLeft w:val="0"/>
      <w:marRight w:val="0"/>
      <w:marTop w:val="0"/>
      <w:marBottom w:val="0"/>
      <w:divBdr>
        <w:top w:val="none" w:sz="0" w:space="0" w:color="auto"/>
        <w:left w:val="none" w:sz="0" w:space="0" w:color="auto"/>
        <w:bottom w:val="none" w:sz="0" w:space="0" w:color="auto"/>
        <w:right w:val="none" w:sz="0" w:space="0" w:color="auto"/>
      </w:divBdr>
      <w:divsChild>
        <w:div w:id="1008092991">
          <w:marLeft w:val="0"/>
          <w:marRight w:val="0"/>
          <w:marTop w:val="0"/>
          <w:marBottom w:val="0"/>
          <w:divBdr>
            <w:top w:val="none" w:sz="0" w:space="0" w:color="auto"/>
            <w:left w:val="none" w:sz="0" w:space="0" w:color="auto"/>
            <w:bottom w:val="none" w:sz="0" w:space="0" w:color="auto"/>
            <w:right w:val="none" w:sz="0" w:space="0" w:color="auto"/>
          </w:divBdr>
        </w:div>
      </w:divsChild>
    </w:div>
    <w:div w:id="1273825300">
      <w:bodyDiv w:val="1"/>
      <w:marLeft w:val="0"/>
      <w:marRight w:val="0"/>
      <w:marTop w:val="0"/>
      <w:marBottom w:val="0"/>
      <w:divBdr>
        <w:top w:val="none" w:sz="0" w:space="0" w:color="auto"/>
        <w:left w:val="none" w:sz="0" w:space="0" w:color="auto"/>
        <w:bottom w:val="none" w:sz="0" w:space="0" w:color="auto"/>
        <w:right w:val="none" w:sz="0" w:space="0" w:color="auto"/>
      </w:divBdr>
    </w:div>
    <w:div w:id="1285505975">
      <w:bodyDiv w:val="1"/>
      <w:marLeft w:val="0"/>
      <w:marRight w:val="0"/>
      <w:marTop w:val="0"/>
      <w:marBottom w:val="0"/>
      <w:divBdr>
        <w:top w:val="none" w:sz="0" w:space="0" w:color="auto"/>
        <w:left w:val="none" w:sz="0" w:space="0" w:color="auto"/>
        <w:bottom w:val="none" w:sz="0" w:space="0" w:color="auto"/>
        <w:right w:val="none" w:sz="0" w:space="0" w:color="auto"/>
      </w:divBdr>
      <w:divsChild>
        <w:div w:id="369963737">
          <w:marLeft w:val="0"/>
          <w:marRight w:val="0"/>
          <w:marTop w:val="0"/>
          <w:marBottom w:val="0"/>
          <w:divBdr>
            <w:top w:val="none" w:sz="0" w:space="0" w:color="auto"/>
            <w:left w:val="none" w:sz="0" w:space="0" w:color="auto"/>
            <w:bottom w:val="none" w:sz="0" w:space="0" w:color="auto"/>
            <w:right w:val="none" w:sz="0" w:space="0" w:color="auto"/>
          </w:divBdr>
        </w:div>
      </w:divsChild>
    </w:div>
    <w:div w:id="1285575690">
      <w:bodyDiv w:val="1"/>
      <w:marLeft w:val="0"/>
      <w:marRight w:val="0"/>
      <w:marTop w:val="0"/>
      <w:marBottom w:val="0"/>
      <w:divBdr>
        <w:top w:val="none" w:sz="0" w:space="0" w:color="auto"/>
        <w:left w:val="none" w:sz="0" w:space="0" w:color="auto"/>
        <w:bottom w:val="none" w:sz="0" w:space="0" w:color="auto"/>
        <w:right w:val="none" w:sz="0" w:space="0" w:color="auto"/>
      </w:divBdr>
      <w:divsChild>
        <w:div w:id="21788609">
          <w:marLeft w:val="0"/>
          <w:marRight w:val="0"/>
          <w:marTop w:val="0"/>
          <w:marBottom w:val="0"/>
          <w:divBdr>
            <w:top w:val="none" w:sz="0" w:space="0" w:color="auto"/>
            <w:left w:val="none" w:sz="0" w:space="0" w:color="auto"/>
            <w:bottom w:val="none" w:sz="0" w:space="0" w:color="auto"/>
            <w:right w:val="none" w:sz="0" w:space="0" w:color="auto"/>
          </w:divBdr>
        </w:div>
      </w:divsChild>
    </w:div>
    <w:div w:id="1285695336">
      <w:bodyDiv w:val="1"/>
      <w:marLeft w:val="0"/>
      <w:marRight w:val="0"/>
      <w:marTop w:val="0"/>
      <w:marBottom w:val="0"/>
      <w:divBdr>
        <w:top w:val="none" w:sz="0" w:space="0" w:color="auto"/>
        <w:left w:val="none" w:sz="0" w:space="0" w:color="auto"/>
        <w:bottom w:val="none" w:sz="0" w:space="0" w:color="auto"/>
        <w:right w:val="none" w:sz="0" w:space="0" w:color="auto"/>
      </w:divBdr>
      <w:divsChild>
        <w:div w:id="1749231174">
          <w:marLeft w:val="0"/>
          <w:marRight w:val="0"/>
          <w:marTop w:val="0"/>
          <w:marBottom w:val="0"/>
          <w:divBdr>
            <w:top w:val="none" w:sz="0" w:space="0" w:color="auto"/>
            <w:left w:val="none" w:sz="0" w:space="0" w:color="auto"/>
            <w:bottom w:val="none" w:sz="0" w:space="0" w:color="auto"/>
            <w:right w:val="none" w:sz="0" w:space="0" w:color="auto"/>
          </w:divBdr>
        </w:div>
      </w:divsChild>
    </w:div>
    <w:div w:id="1289896058">
      <w:bodyDiv w:val="1"/>
      <w:marLeft w:val="0"/>
      <w:marRight w:val="0"/>
      <w:marTop w:val="0"/>
      <w:marBottom w:val="0"/>
      <w:divBdr>
        <w:top w:val="none" w:sz="0" w:space="0" w:color="auto"/>
        <w:left w:val="none" w:sz="0" w:space="0" w:color="auto"/>
        <w:bottom w:val="none" w:sz="0" w:space="0" w:color="auto"/>
        <w:right w:val="none" w:sz="0" w:space="0" w:color="auto"/>
      </w:divBdr>
      <w:divsChild>
        <w:div w:id="19555828">
          <w:marLeft w:val="0"/>
          <w:marRight w:val="0"/>
          <w:marTop w:val="0"/>
          <w:marBottom w:val="0"/>
          <w:divBdr>
            <w:top w:val="none" w:sz="0" w:space="0" w:color="auto"/>
            <w:left w:val="none" w:sz="0" w:space="0" w:color="auto"/>
            <w:bottom w:val="none" w:sz="0" w:space="0" w:color="auto"/>
            <w:right w:val="none" w:sz="0" w:space="0" w:color="auto"/>
          </w:divBdr>
        </w:div>
        <w:div w:id="353002844">
          <w:marLeft w:val="0"/>
          <w:marRight w:val="0"/>
          <w:marTop w:val="0"/>
          <w:marBottom w:val="0"/>
          <w:divBdr>
            <w:top w:val="none" w:sz="0" w:space="0" w:color="auto"/>
            <w:left w:val="none" w:sz="0" w:space="0" w:color="auto"/>
            <w:bottom w:val="none" w:sz="0" w:space="0" w:color="auto"/>
            <w:right w:val="none" w:sz="0" w:space="0" w:color="auto"/>
          </w:divBdr>
        </w:div>
        <w:div w:id="689448361">
          <w:marLeft w:val="0"/>
          <w:marRight w:val="0"/>
          <w:marTop w:val="0"/>
          <w:marBottom w:val="0"/>
          <w:divBdr>
            <w:top w:val="none" w:sz="0" w:space="0" w:color="auto"/>
            <w:left w:val="none" w:sz="0" w:space="0" w:color="auto"/>
            <w:bottom w:val="none" w:sz="0" w:space="0" w:color="auto"/>
            <w:right w:val="none" w:sz="0" w:space="0" w:color="auto"/>
          </w:divBdr>
        </w:div>
        <w:div w:id="1129200965">
          <w:marLeft w:val="0"/>
          <w:marRight w:val="0"/>
          <w:marTop w:val="0"/>
          <w:marBottom w:val="0"/>
          <w:divBdr>
            <w:top w:val="none" w:sz="0" w:space="0" w:color="auto"/>
            <w:left w:val="none" w:sz="0" w:space="0" w:color="auto"/>
            <w:bottom w:val="none" w:sz="0" w:space="0" w:color="auto"/>
            <w:right w:val="none" w:sz="0" w:space="0" w:color="auto"/>
          </w:divBdr>
        </w:div>
        <w:div w:id="1256671003">
          <w:marLeft w:val="0"/>
          <w:marRight w:val="0"/>
          <w:marTop w:val="0"/>
          <w:marBottom w:val="0"/>
          <w:divBdr>
            <w:top w:val="none" w:sz="0" w:space="0" w:color="auto"/>
            <w:left w:val="none" w:sz="0" w:space="0" w:color="auto"/>
            <w:bottom w:val="none" w:sz="0" w:space="0" w:color="auto"/>
            <w:right w:val="none" w:sz="0" w:space="0" w:color="auto"/>
          </w:divBdr>
        </w:div>
        <w:div w:id="1353608789">
          <w:marLeft w:val="0"/>
          <w:marRight w:val="0"/>
          <w:marTop w:val="0"/>
          <w:marBottom w:val="0"/>
          <w:divBdr>
            <w:top w:val="none" w:sz="0" w:space="0" w:color="auto"/>
            <w:left w:val="none" w:sz="0" w:space="0" w:color="auto"/>
            <w:bottom w:val="none" w:sz="0" w:space="0" w:color="auto"/>
            <w:right w:val="none" w:sz="0" w:space="0" w:color="auto"/>
          </w:divBdr>
        </w:div>
        <w:div w:id="1751465070">
          <w:marLeft w:val="0"/>
          <w:marRight w:val="0"/>
          <w:marTop w:val="0"/>
          <w:marBottom w:val="0"/>
          <w:divBdr>
            <w:top w:val="none" w:sz="0" w:space="0" w:color="auto"/>
            <w:left w:val="none" w:sz="0" w:space="0" w:color="auto"/>
            <w:bottom w:val="none" w:sz="0" w:space="0" w:color="auto"/>
            <w:right w:val="none" w:sz="0" w:space="0" w:color="auto"/>
          </w:divBdr>
        </w:div>
      </w:divsChild>
    </w:div>
    <w:div w:id="1296178472">
      <w:bodyDiv w:val="1"/>
      <w:marLeft w:val="0"/>
      <w:marRight w:val="0"/>
      <w:marTop w:val="0"/>
      <w:marBottom w:val="0"/>
      <w:divBdr>
        <w:top w:val="none" w:sz="0" w:space="0" w:color="auto"/>
        <w:left w:val="none" w:sz="0" w:space="0" w:color="auto"/>
        <w:bottom w:val="none" w:sz="0" w:space="0" w:color="auto"/>
        <w:right w:val="none" w:sz="0" w:space="0" w:color="auto"/>
      </w:divBdr>
      <w:divsChild>
        <w:div w:id="740835208">
          <w:marLeft w:val="0"/>
          <w:marRight w:val="0"/>
          <w:marTop w:val="0"/>
          <w:marBottom w:val="0"/>
          <w:divBdr>
            <w:top w:val="none" w:sz="0" w:space="0" w:color="auto"/>
            <w:left w:val="none" w:sz="0" w:space="0" w:color="auto"/>
            <w:bottom w:val="none" w:sz="0" w:space="0" w:color="auto"/>
            <w:right w:val="none" w:sz="0" w:space="0" w:color="auto"/>
          </w:divBdr>
        </w:div>
      </w:divsChild>
    </w:div>
    <w:div w:id="1300724520">
      <w:bodyDiv w:val="1"/>
      <w:marLeft w:val="0"/>
      <w:marRight w:val="0"/>
      <w:marTop w:val="0"/>
      <w:marBottom w:val="0"/>
      <w:divBdr>
        <w:top w:val="none" w:sz="0" w:space="0" w:color="auto"/>
        <w:left w:val="none" w:sz="0" w:space="0" w:color="auto"/>
        <w:bottom w:val="none" w:sz="0" w:space="0" w:color="auto"/>
        <w:right w:val="none" w:sz="0" w:space="0" w:color="auto"/>
      </w:divBdr>
      <w:divsChild>
        <w:div w:id="106971866">
          <w:marLeft w:val="0"/>
          <w:marRight w:val="0"/>
          <w:marTop w:val="0"/>
          <w:marBottom w:val="0"/>
          <w:divBdr>
            <w:top w:val="none" w:sz="0" w:space="0" w:color="auto"/>
            <w:left w:val="none" w:sz="0" w:space="0" w:color="auto"/>
            <w:bottom w:val="none" w:sz="0" w:space="0" w:color="auto"/>
            <w:right w:val="none" w:sz="0" w:space="0" w:color="auto"/>
          </w:divBdr>
        </w:div>
      </w:divsChild>
    </w:div>
    <w:div w:id="1305282719">
      <w:bodyDiv w:val="1"/>
      <w:marLeft w:val="0"/>
      <w:marRight w:val="0"/>
      <w:marTop w:val="0"/>
      <w:marBottom w:val="0"/>
      <w:divBdr>
        <w:top w:val="none" w:sz="0" w:space="0" w:color="auto"/>
        <w:left w:val="none" w:sz="0" w:space="0" w:color="auto"/>
        <w:bottom w:val="none" w:sz="0" w:space="0" w:color="auto"/>
        <w:right w:val="none" w:sz="0" w:space="0" w:color="auto"/>
      </w:divBdr>
      <w:divsChild>
        <w:div w:id="644089031">
          <w:marLeft w:val="0"/>
          <w:marRight w:val="0"/>
          <w:marTop w:val="0"/>
          <w:marBottom w:val="0"/>
          <w:divBdr>
            <w:top w:val="none" w:sz="0" w:space="0" w:color="auto"/>
            <w:left w:val="none" w:sz="0" w:space="0" w:color="auto"/>
            <w:bottom w:val="none" w:sz="0" w:space="0" w:color="auto"/>
            <w:right w:val="none" w:sz="0" w:space="0" w:color="auto"/>
          </w:divBdr>
        </w:div>
      </w:divsChild>
    </w:div>
    <w:div w:id="1318458123">
      <w:bodyDiv w:val="1"/>
      <w:marLeft w:val="0"/>
      <w:marRight w:val="0"/>
      <w:marTop w:val="0"/>
      <w:marBottom w:val="0"/>
      <w:divBdr>
        <w:top w:val="none" w:sz="0" w:space="0" w:color="auto"/>
        <w:left w:val="none" w:sz="0" w:space="0" w:color="auto"/>
        <w:bottom w:val="none" w:sz="0" w:space="0" w:color="auto"/>
        <w:right w:val="none" w:sz="0" w:space="0" w:color="auto"/>
      </w:divBdr>
      <w:divsChild>
        <w:div w:id="1282876954">
          <w:marLeft w:val="0"/>
          <w:marRight w:val="0"/>
          <w:marTop w:val="0"/>
          <w:marBottom w:val="0"/>
          <w:divBdr>
            <w:top w:val="none" w:sz="0" w:space="0" w:color="auto"/>
            <w:left w:val="none" w:sz="0" w:space="0" w:color="auto"/>
            <w:bottom w:val="none" w:sz="0" w:space="0" w:color="auto"/>
            <w:right w:val="none" w:sz="0" w:space="0" w:color="auto"/>
          </w:divBdr>
        </w:div>
      </w:divsChild>
    </w:div>
    <w:div w:id="1320112300">
      <w:bodyDiv w:val="1"/>
      <w:marLeft w:val="0"/>
      <w:marRight w:val="0"/>
      <w:marTop w:val="0"/>
      <w:marBottom w:val="0"/>
      <w:divBdr>
        <w:top w:val="none" w:sz="0" w:space="0" w:color="auto"/>
        <w:left w:val="none" w:sz="0" w:space="0" w:color="auto"/>
        <w:bottom w:val="none" w:sz="0" w:space="0" w:color="auto"/>
        <w:right w:val="none" w:sz="0" w:space="0" w:color="auto"/>
      </w:divBdr>
      <w:divsChild>
        <w:div w:id="874536168">
          <w:marLeft w:val="0"/>
          <w:marRight w:val="0"/>
          <w:marTop w:val="0"/>
          <w:marBottom w:val="0"/>
          <w:divBdr>
            <w:top w:val="none" w:sz="0" w:space="0" w:color="auto"/>
            <w:left w:val="none" w:sz="0" w:space="0" w:color="auto"/>
            <w:bottom w:val="none" w:sz="0" w:space="0" w:color="auto"/>
            <w:right w:val="none" w:sz="0" w:space="0" w:color="auto"/>
          </w:divBdr>
        </w:div>
      </w:divsChild>
    </w:div>
    <w:div w:id="1321152315">
      <w:bodyDiv w:val="1"/>
      <w:marLeft w:val="0"/>
      <w:marRight w:val="0"/>
      <w:marTop w:val="0"/>
      <w:marBottom w:val="0"/>
      <w:divBdr>
        <w:top w:val="none" w:sz="0" w:space="0" w:color="auto"/>
        <w:left w:val="none" w:sz="0" w:space="0" w:color="auto"/>
        <w:bottom w:val="none" w:sz="0" w:space="0" w:color="auto"/>
        <w:right w:val="none" w:sz="0" w:space="0" w:color="auto"/>
      </w:divBdr>
      <w:divsChild>
        <w:div w:id="203100286">
          <w:marLeft w:val="0"/>
          <w:marRight w:val="0"/>
          <w:marTop w:val="0"/>
          <w:marBottom w:val="0"/>
          <w:divBdr>
            <w:top w:val="none" w:sz="0" w:space="0" w:color="auto"/>
            <w:left w:val="none" w:sz="0" w:space="0" w:color="auto"/>
            <w:bottom w:val="none" w:sz="0" w:space="0" w:color="auto"/>
            <w:right w:val="none" w:sz="0" w:space="0" w:color="auto"/>
          </w:divBdr>
        </w:div>
      </w:divsChild>
    </w:div>
    <w:div w:id="1322350920">
      <w:bodyDiv w:val="1"/>
      <w:marLeft w:val="0"/>
      <w:marRight w:val="0"/>
      <w:marTop w:val="0"/>
      <w:marBottom w:val="0"/>
      <w:divBdr>
        <w:top w:val="none" w:sz="0" w:space="0" w:color="auto"/>
        <w:left w:val="none" w:sz="0" w:space="0" w:color="auto"/>
        <w:bottom w:val="none" w:sz="0" w:space="0" w:color="auto"/>
        <w:right w:val="none" w:sz="0" w:space="0" w:color="auto"/>
      </w:divBdr>
      <w:divsChild>
        <w:div w:id="883519638">
          <w:marLeft w:val="0"/>
          <w:marRight w:val="0"/>
          <w:marTop w:val="0"/>
          <w:marBottom w:val="0"/>
          <w:divBdr>
            <w:top w:val="none" w:sz="0" w:space="0" w:color="auto"/>
            <w:left w:val="none" w:sz="0" w:space="0" w:color="auto"/>
            <w:bottom w:val="none" w:sz="0" w:space="0" w:color="auto"/>
            <w:right w:val="none" w:sz="0" w:space="0" w:color="auto"/>
          </w:divBdr>
        </w:div>
      </w:divsChild>
    </w:div>
    <w:div w:id="1323658361">
      <w:bodyDiv w:val="1"/>
      <w:marLeft w:val="0"/>
      <w:marRight w:val="0"/>
      <w:marTop w:val="0"/>
      <w:marBottom w:val="0"/>
      <w:divBdr>
        <w:top w:val="none" w:sz="0" w:space="0" w:color="auto"/>
        <w:left w:val="none" w:sz="0" w:space="0" w:color="auto"/>
        <w:bottom w:val="none" w:sz="0" w:space="0" w:color="auto"/>
        <w:right w:val="none" w:sz="0" w:space="0" w:color="auto"/>
      </w:divBdr>
      <w:divsChild>
        <w:div w:id="460999797">
          <w:marLeft w:val="0"/>
          <w:marRight w:val="0"/>
          <w:marTop w:val="0"/>
          <w:marBottom w:val="0"/>
          <w:divBdr>
            <w:top w:val="none" w:sz="0" w:space="0" w:color="auto"/>
            <w:left w:val="none" w:sz="0" w:space="0" w:color="auto"/>
            <w:bottom w:val="none" w:sz="0" w:space="0" w:color="auto"/>
            <w:right w:val="none" w:sz="0" w:space="0" w:color="auto"/>
          </w:divBdr>
        </w:div>
      </w:divsChild>
    </w:div>
    <w:div w:id="1325626773">
      <w:bodyDiv w:val="1"/>
      <w:marLeft w:val="0"/>
      <w:marRight w:val="0"/>
      <w:marTop w:val="0"/>
      <w:marBottom w:val="0"/>
      <w:divBdr>
        <w:top w:val="none" w:sz="0" w:space="0" w:color="auto"/>
        <w:left w:val="none" w:sz="0" w:space="0" w:color="auto"/>
        <w:bottom w:val="none" w:sz="0" w:space="0" w:color="auto"/>
        <w:right w:val="none" w:sz="0" w:space="0" w:color="auto"/>
      </w:divBdr>
      <w:divsChild>
        <w:div w:id="523250099">
          <w:marLeft w:val="0"/>
          <w:marRight w:val="0"/>
          <w:marTop w:val="0"/>
          <w:marBottom w:val="0"/>
          <w:divBdr>
            <w:top w:val="none" w:sz="0" w:space="0" w:color="auto"/>
            <w:left w:val="none" w:sz="0" w:space="0" w:color="auto"/>
            <w:bottom w:val="none" w:sz="0" w:space="0" w:color="auto"/>
            <w:right w:val="none" w:sz="0" w:space="0" w:color="auto"/>
          </w:divBdr>
        </w:div>
      </w:divsChild>
    </w:div>
    <w:div w:id="1328678682">
      <w:bodyDiv w:val="1"/>
      <w:marLeft w:val="0"/>
      <w:marRight w:val="0"/>
      <w:marTop w:val="0"/>
      <w:marBottom w:val="0"/>
      <w:divBdr>
        <w:top w:val="none" w:sz="0" w:space="0" w:color="auto"/>
        <w:left w:val="none" w:sz="0" w:space="0" w:color="auto"/>
        <w:bottom w:val="none" w:sz="0" w:space="0" w:color="auto"/>
        <w:right w:val="none" w:sz="0" w:space="0" w:color="auto"/>
      </w:divBdr>
    </w:div>
    <w:div w:id="1330253332">
      <w:bodyDiv w:val="1"/>
      <w:marLeft w:val="0"/>
      <w:marRight w:val="0"/>
      <w:marTop w:val="0"/>
      <w:marBottom w:val="0"/>
      <w:divBdr>
        <w:top w:val="none" w:sz="0" w:space="0" w:color="auto"/>
        <w:left w:val="none" w:sz="0" w:space="0" w:color="auto"/>
        <w:bottom w:val="none" w:sz="0" w:space="0" w:color="auto"/>
        <w:right w:val="none" w:sz="0" w:space="0" w:color="auto"/>
      </w:divBdr>
      <w:divsChild>
        <w:div w:id="2045474596">
          <w:marLeft w:val="0"/>
          <w:marRight w:val="0"/>
          <w:marTop w:val="0"/>
          <w:marBottom w:val="0"/>
          <w:divBdr>
            <w:top w:val="none" w:sz="0" w:space="0" w:color="auto"/>
            <w:left w:val="none" w:sz="0" w:space="0" w:color="auto"/>
            <w:bottom w:val="none" w:sz="0" w:space="0" w:color="auto"/>
            <w:right w:val="none" w:sz="0" w:space="0" w:color="auto"/>
          </w:divBdr>
        </w:div>
      </w:divsChild>
    </w:div>
    <w:div w:id="1331445739">
      <w:bodyDiv w:val="1"/>
      <w:marLeft w:val="0"/>
      <w:marRight w:val="0"/>
      <w:marTop w:val="0"/>
      <w:marBottom w:val="0"/>
      <w:divBdr>
        <w:top w:val="none" w:sz="0" w:space="0" w:color="auto"/>
        <w:left w:val="none" w:sz="0" w:space="0" w:color="auto"/>
        <w:bottom w:val="none" w:sz="0" w:space="0" w:color="auto"/>
        <w:right w:val="none" w:sz="0" w:space="0" w:color="auto"/>
      </w:divBdr>
      <w:divsChild>
        <w:div w:id="1221870015">
          <w:marLeft w:val="0"/>
          <w:marRight w:val="0"/>
          <w:marTop w:val="0"/>
          <w:marBottom w:val="0"/>
          <w:divBdr>
            <w:top w:val="none" w:sz="0" w:space="0" w:color="auto"/>
            <w:left w:val="none" w:sz="0" w:space="0" w:color="auto"/>
            <w:bottom w:val="none" w:sz="0" w:space="0" w:color="auto"/>
            <w:right w:val="none" w:sz="0" w:space="0" w:color="auto"/>
          </w:divBdr>
        </w:div>
      </w:divsChild>
    </w:div>
    <w:div w:id="1332102550">
      <w:bodyDiv w:val="1"/>
      <w:marLeft w:val="0"/>
      <w:marRight w:val="0"/>
      <w:marTop w:val="0"/>
      <w:marBottom w:val="0"/>
      <w:divBdr>
        <w:top w:val="none" w:sz="0" w:space="0" w:color="auto"/>
        <w:left w:val="none" w:sz="0" w:space="0" w:color="auto"/>
        <w:bottom w:val="none" w:sz="0" w:space="0" w:color="auto"/>
        <w:right w:val="none" w:sz="0" w:space="0" w:color="auto"/>
      </w:divBdr>
      <w:divsChild>
        <w:div w:id="1259019568">
          <w:marLeft w:val="0"/>
          <w:marRight w:val="0"/>
          <w:marTop w:val="0"/>
          <w:marBottom w:val="0"/>
          <w:divBdr>
            <w:top w:val="none" w:sz="0" w:space="0" w:color="auto"/>
            <w:left w:val="none" w:sz="0" w:space="0" w:color="auto"/>
            <w:bottom w:val="none" w:sz="0" w:space="0" w:color="auto"/>
            <w:right w:val="none" w:sz="0" w:space="0" w:color="auto"/>
          </w:divBdr>
        </w:div>
      </w:divsChild>
    </w:div>
    <w:div w:id="1338724914">
      <w:bodyDiv w:val="1"/>
      <w:marLeft w:val="0"/>
      <w:marRight w:val="0"/>
      <w:marTop w:val="0"/>
      <w:marBottom w:val="0"/>
      <w:divBdr>
        <w:top w:val="none" w:sz="0" w:space="0" w:color="auto"/>
        <w:left w:val="none" w:sz="0" w:space="0" w:color="auto"/>
        <w:bottom w:val="none" w:sz="0" w:space="0" w:color="auto"/>
        <w:right w:val="none" w:sz="0" w:space="0" w:color="auto"/>
      </w:divBdr>
      <w:divsChild>
        <w:div w:id="1607496070">
          <w:marLeft w:val="0"/>
          <w:marRight w:val="0"/>
          <w:marTop w:val="0"/>
          <w:marBottom w:val="0"/>
          <w:divBdr>
            <w:top w:val="none" w:sz="0" w:space="0" w:color="auto"/>
            <w:left w:val="none" w:sz="0" w:space="0" w:color="auto"/>
            <w:bottom w:val="none" w:sz="0" w:space="0" w:color="auto"/>
            <w:right w:val="none" w:sz="0" w:space="0" w:color="auto"/>
          </w:divBdr>
        </w:div>
      </w:divsChild>
    </w:div>
    <w:div w:id="1340500202">
      <w:bodyDiv w:val="1"/>
      <w:marLeft w:val="0"/>
      <w:marRight w:val="0"/>
      <w:marTop w:val="0"/>
      <w:marBottom w:val="0"/>
      <w:divBdr>
        <w:top w:val="none" w:sz="0" w:space="0" w:color="auto"/>
        <w:left w:val="none" w:sz="0" w:space="0" w:color="auto"/>
        <w:bottom w:val="none" w:sz="0" w:space="0" w:color="auto"/>
        <w:right w:val="none" w:sz="0" w:space="0" w:color="auto"/>
      </w:divBdr>
      <w:divsChild>
        <w:div w:id="2136867188">
          <w:marLeft w:val="0"/>
          <w:marRight w:val="0"/>
          <w:marTop w:val="0"/>
          <w:marBottom w:val="0"/>
          <w:divBdr>
            <w:top w:val="none" w:sz="0" w:space="0" w:color="auto"/>
            <w:left w:val="none" w:sz="0" w:space="0" w:color="auto"/>
            <w:bottom w:val="none" w:sz="0" w:space="0" w:color="auto"/>
            <w:right w:val="none" w:sz="0" w:space="0" w:color="auto"/>
          </w:divBdr>
        </w:div>
      </w:divsChild>
    </w:div>
    <w:div w:id="1345858122">
      <w:bodyDiv w:val="1"/>
      <w:marLeft w:val="0"/>
      <w:marRight w:val="0"/>
      <w:marTop w:val="0"/>
      <w:marBottom w:val="0"/>
      <w:divBdr>
        <w:top w:val="none" w:sz="0" w:space="0" w:color="auto"/>
        <w:left w:val="none" w:sz="0" w:space="0" w:color="auto"/>
        <w:bottom w:val="none" w:sz="0" w:space="0" w:color="auto"/>
        <w:right w:val="none" w:sz="0" w:space="0" w:color="auto"/>
      </w:divBdr>
      <w:divsChild>
        <w:div w:id="1031103487">
          <w:marLeft w:val="0"/>
          <w:marRight w:val="0"/>
          <w:marTop w:val="0"/>
          <w:marBottom w:val="0"/>
          <w:divBdr>
            <w:top w:val="none" w:sz="0" w:space="0" w:color="auto"/>
            <w:left w:val="none" w:sz="0" w:space="0" w:color="auto"/>
            <w:bottom w:val="none" w:sz="0" w:space="0" w:color="auto"/>
            <w:right w:val="none" w:sz="0" w:space="0" w:color="auto"/>
          </w:divBdr>
        </w:div>
      </w:divsChild>
    </w:div>
    <w:div w:id="1347630139">
      <w:bodyDiv w:val="1"/>
      <w:marLeft w:val="0"/>
      <w:marRight w:val="0"/>
      <w:marTop w:val="0"/>
      <w:marBottom w:val="0"/>
      <w:divBdr>
        <w:top w:val="none" w:sz="0" w:space="0" w:color="auto"/>
        <w:left w:val="none" w:sz="0" w:space="0" w:color="auto"/>
        <w:bottom w:val="none" w:sz="0" w:space="0" w:color="auto"/>
        <w:right w:val="none" w:sz="0" w:space="0" w:color="auto"/>
      </w:divBdr>
      <w:divsChild>
        <w:div w:id="550193683">
          <w:marLeft w:val="0"/>
          <w:marRight w:val="0"/>
          <w:marTop w:val="0"/>
          <w:marBottom w:val="0"/>
          <w:divBdr>
            <w:top w:val="none" w:sz="0" w:space="0" w:color="auto"/>
            <w:left w:val="none" w:sz="0" w:space="0" w:color="auto"/>
            <w:bottom w:val="none" w:sz="0" w:space="0" w:color="auto"/>
            <w:right w:val="none" w:sz="0" w:space="0" w:color="auto"/>
          </w:divBdr>
        </w:div>
      </w:divsChild>
    </w:div>
    <w:div w:id="1351178934">
      <w:bodyDiv w:val="1"/>
      <w:marLeft w:val="0"/>
      <w:marRight w:val="0"/>
      <w:marTop w:val="0"/>
      <w:marBottom w:val="0"/>
      <w:divBdr>
        <w:top w:val="none" w:sz="0" w:space="0" w:color="auto"/>
        <w:left w:val="none" w:sz="0" w:space="0" w:color="auto"/>
        <w:bottom w:val="none" w:sz="0" w:space="0" w:color="auto"/>
        <w:right w:val="none" w:sz="0" w:space="0" w:color="auto"/>
      </w:divBdr>
      <w:divsChild>
        <w:div w:id="332806710">
          <w:marLeft w:val="0"/>
          <w:marRight w:val="0"/>
          <w:marTop w:val="0"/>
          <w:marBottom w:val="0"/>
          <w:divBdr>
            <w:top w:val="none" w:sz="0" w:space="0" w:color="auto"/>
            <w:left w:val="none" w:sz="0" w:space="0" w:color="auto"/>
            <w:bottom w:val="none" w:sz="0" w:space="0" w:color="auto"/>
            <w:right w:val="none" w:sz="0" w:space="0" w:color="auto"/>
          </w:divBdr>
        </w:div>
      </w:divsChild>
    </w:div>
    <w:div w:id="1360594294">
      <w:bodyDiv w:val="1"/>
      <w:marLeft w:val="0"/>
      <w:marRight w:val="0"/>
      <w:marTop w:val="0"/>
      <w:marBottom w:val="0"/>
      <w:divBdr>
        <w:top w:val="none" w:sz="0" w:space="0" w:color="auto"/>
        <w:left w:val="none" w:sz="0" w:space="0" w:color="auto"/>
        <w:bottom w:val="none" w:sz="0" w:space="0" w:color="auto"/>
        <w:right w:val="none" w:sz="0" w:space="0" w:color="auto"/>
      </w:divBdr>
    </w:div>
    <w:div w:id="1367365218">
      <w:bodyDiv w:val="1"/>
      <w:marLeft w:val="0"/>
      <w:marRight w:val="0"/>
      <w:marTop w:val="0"/>
      <w:marBottom w:val="0"/>
      <w:divBdr>
        <w:top w:val="none" w:sz="0" w:space="0" w:color="auto"/>
        <w:left w:val="none" w:sz="0" w:space="0" w:color="auto"/>
        <w:bottom w:val="none" w:sz="0" w:space="0" w:color="auto"/>
        <w:right w:val="none" w:sz="0" w:space="0" w:color="auto"/>
      </w:divBdr>
      <w:divsChild>
        <w:div w:id="378095106">
          <w:marLeft w:val="0"/>
          <w:marRight w:val="0"/>
          <w:marTop w:val="0"/>
          <w:marBottom w:val="0"/>
          <w:divBdr>
            <w:top w:val="none" w:sz="0" w:space="0" w:color="auto"/>
            <w:left w:val="none" w:sz="0" w:space="0" w:color="auto"/>
            <w:bottom w:val="none" w:sz="0" w:space="0" w:color="auto"/>
            <w:right w:val="none" w:sz="0" w:space="0" w:color="auto"/>
          </w:divBdr>
        </w:div>
      </w:divsChild>
    </w:div>
    <w:div w:id="1368486580">
      <w:bodyDiv w:val="1"/>
      <w:marLeft w:val="0"/>
      <w:marRight w:val="0"/>
      <w:marTop w:val="0"/>
      <w:marBottom w:val="0"/>
      <w:divBdr>
        <w:top w:val="none" w:sz="0" w:space="0" w:color="auto"/>
        <w:left w:val="none" w:sz="0" w:space="0" w:color="auto"/>
        <w:bottom w:val="none" w:sz="0" w:space="0" w:color="auto"/>
        <w:right w:val="none" w:sz="0" w:space="0" w:color="auto"/>
      </w:divBdr>
      <w:divsChild>
        <w:div w:id="250162008">
          <w:marLeft w:val="0"/>
          <w:marRight w:val="0"/>
          <w:marTop w:val="0"/>
          <w:marBottom w:val="0"/>
          <w:divBdr>
            <w:top w:val="none" w:sz="0" w:space="0" w:color="auto"/>
            <w:left w:val="none" w:sz="0" w:space="0" w:color="auto"/>
            <w:bottom w:val="none" w:sz="0" w:space="0" w:color="auto"/>
            <w:right w:val="none" w:sz="0" w:space="0" w:color="auto"/>
          </w:divBdr>
        </w:div>
      </w:divsChild>
    </w:div>
    <w:div w:id="1369143472">
      <w:bodyDiv w:val="1"/>
      <w:marLeft w:val="0"/>
      <w:marRight w:val="0"/>
      <w:marTop w:val="0"/>
      <w:marBottom w:val="0"/>
      <w:divBdr>
        <w:top w:val="none" w:sz="0" w:space="0" w:color="auto"/>
        <w:left w:val="none" w:sz="0" w:space="0" w:color="auto"/>
        <w:bottom w:val="none" w:sz="0" w:space="0" w:color="auto"/>
        <w:right w:val="none" w:sz="0" w:space="0" w:color="auto"/>
      </w:divBdr>
      <w:divsChild>
        <w:div w:id="1297486928">
          <w:marLeft w:val="0"/>
          <w:marRight w:val="0"/>
          <w:marTop w:val="0"/>
          <w:marBottom w:val="0"/>
          <w:divBdr>
            <w:top w:val="none" w:sz="0" w:space="0" w:color="auto"/>
            <w:left w:val="none" w:sz="0" w:space="0" w:color="auto"/>
            <w:bottom w:val="none" w:sz="0" w:space="0" w:color="auto"/>
            <w:right w:val="none" w:sz="0" w:space="0" w:color="auto"/>
          </w:divBdr>
        </w:div>
      </w:divsChild>
    </w:div>
    <w:div w:id="1370185042">
      <w:bodyDiv w:val="1"/>
      <w:marLeft w:val="0"/>
      <w:marRight w:val="0"/>
      <w:marTop w:val="0"/>
      <w:marBottom w:val="0"/>
      <w:divBdr>
        <w:top w:val="none" w:sz="0" w:space="0" w:color="auto"/>
        <w:left w:val="none" w:sz="0" w:space="0" w:color="auto"/>
        <w:bottom w:val="none" w:sz="0" w:space="0" w:color="auto"/>
        <w:right w:val="none" w:sz="0" w:space="0" w:color="auto"/>
      </w:divBdr>
      <w:divsChild>
        <w:div w:id="58602635">
          <w:marLeft w:val="0"/>
          <w:marRight w:val="0"/>
          <w:marTop w:val="0"/>
          <w:marBottom w:val="0"/>
          <w:divBdr>
            <w:top w:val="none" w:sz="0" w:space="0" w:color="auto"/>
            <w:left w:val="none" w:sz="0" w:space="0" w:color="auto"/>
            <w:bottom w:val="none" w:sz="0" w:space="0" w:color="auto"/>
            <w:right w:val="none" w:sz="0" w:space="0" w:color="auto"/>
          </w:divBdr>
        </w:div>
      </w:divsChild>
    </w:div>
    <w:div w:id="1373535651">
      <w:bodyDiv w:val="1"/>
      <w:marLeft w:val="0"/>
      <w:marRight w:val="0"/>
      <w:marTop w:val="0"/>
      <w:marBottom w:val="0"/>
      <w:divBdr>
        <w:top w:val="none" w:sz="0" w:space="0" w:color="auto"/>
        <w:left w:val="none" w:sz="0" w:space="0" w:color="auto"/>
        <w:bottom w:val="none" w:sz="0" w:space="0" w:color="auto"/>
        <w:right w:val="none" w:sz="0" w:space="0" w:color="auto"/>
      </w:divBdr>
      <w:divsChild>
        <w:div w:id="211311588">
          <w:marLeft w:val="0"/>
          <w:marRight w:val="0"/>
          <w:marTop w:val="0"/>
          <w:marBottom w:val="0"/>
          <w:divBdr>
            <w:top w:val="none" w:sz="0" w:space="0" w:color="auto"/>
            <w:left w:val="none" w:sz="0" w:space="0" w:color="auto"/>
            <w:bottom w:val="none" w:sz="0" w:space="0" w:color="auto"/>
            <w:right w:val="none" w:sz="0" w:space="0" w:color="auto"/>
          </w:divBdr>
        </w:div>
      </w:divsChild>
    </w:div>
    <w:div w:id="1375931246">
      <w:bodyDiv w:val="1"/>
      <w:marLeft w:val="0"/>
      <w:marRight w:val="0"/>
      <w:marTop w:val="0"/>
      <w:marBottom w:val="0"/>
      <w:divBdr>
        <w:top w:val="none" w:sz="0" w:space="0" w:color="auto"/>
        <w:left w:val="none" w:sz="0" w:space="0" w:color="auto"/>
        <w:bottom w:val="none" w:sz="0" w:space="0" w:color="auto"/>
        <w:right w:val="none" w:sz="0" w:space="0" w:color="auto"/>
      </w:divBdr>
      <w:divsChild>
        <w:div w:id="1781073062">
          <w:marLeft w:val="0"/>
          <w:marRight w:val="0"/>
          <w:marTop w:val="0"/>
          <w:marBottom w:val="0"/>
          <w:divBdr>
            <w:top w:val="none" w:sz="0" w:space="0" w:color="auto"/>
            <w:left w:val="none" w:sz="0" w:space="0" w:color="auto"/>
            <w:bottom w:val="none" w:sz="0" w:space="0" w:color="auto"/>
            <w:right w:val="none" w:sz="0" w:space="0" w:color="auto"/>
          </w:divBdr>
        </w:div>
      </w:divsChild>
    </w:div>
    <w:div w:id="1389452905">
      <w:bodyDiv w:val="1"/>
      <w:marLeft w:val="0"/>
      <w:marRight w:val="0"/>
      <w:marTop w:val="0"/>
      <w:marBottom w:val="0"/>
      <w:divBdr>
        <w:top w:val="none" w:sz="0" w:space="0" w:color="auto"/>
        <w:left w:val="none" w:sz="0" w:space="0" w:color="auto"/>
        <w:bottom w:val="none" w:sz="0" w:space="0" w:color="auto"/>
        <w:right w:val="none" w:sz="0" w:space="0" w:color="auto"/>
      </w:divBdr>
      <w:divsChild>
        <w:div w:id="1693800833">
          <w:marLeft w:val="0"/>
          <w:marRight w:val="0"/>
          <w:marTop w:val="0"/>
          <w:marBottom w:val="0"/>
          <w:divBdr>
            <w:top w:val="none" w:sz="0" w:space="0" w:color="auto"/>
            <w:left w:val="none" w:sz="0" w:space="0" w:color="auto"/>
            <w:bottom w:val="none" w:sz="0" w:space="0" w:color="auto"/>
            <w:right w:val="none" w:sz="0" w:space="0" w:color="auto"/>
          </w:divBdr>
        </w:div>
      </w:divsChild>
    </w:div>
    <w:div w:id="1390423583">
      <w:bodyDiv w:val="1"/>
      <w:marLeft w:val="0"/>
      <w:marRight w:val="0"/>
      <w:marTop w:val="0"/>
      <w:marBottom w:val="0"/>
      <w:divBdr>
        <w:top w:val="none" w:sz="0" w:space="0" w:color="auto"/>
        <w:left w:val="none" w:sz="0" w:space="0" w:color="auto"/>
        <w:bottom w:val="none" w:sz="0" w:space="0" w:color="auto"/>
        <w:right w:val="none" w:sz="0" w:space="0" w:color="auto"/>
      </w:divBdr>
      <w:divsChild>
        <w:div w:id="1820801704">
          <w:marLeft w:val="0"/>
          <w:marRight w:val="0"/>
          <w:marTop w:val="0"/>
          <w:marBottom w:val="0"/>
          <w:divBdr>
            <w:top w:val="none" w:sz="0" w:space="0" w:color="auto"/>
            <w:left w:val="none" w:sz="0" w:space="0" w:color="auto"/>
            <w:bottom w:val="none" w:sz="0" w:space="0" w:color="auto"/>
            <w:right w:val="none" w:sz="0" w:space="0" w:color="auto"/>
          </w:divBdr>
        </w:div>
      </w:divsChild>
    </w:div>
    <w:div w:id="1390768955">
      <w:bodyDiv w:val="1"/>
      <w:marLeft w:val="0"/>
      <w:marRight w:val="0"/>
      <w:marTop w:val="0"/>
      <w:marBottom w:val="0"/>
      <w:divBdr>
        <w:top w:val="none" w:sz="0" w:space="0" w:color="auto"/>
        <w:left w:val="none" w:sz="0" w:space="0" w:color="auto"/>
        <w:bottom w:val="none" w:sz="0" w:space="0" w:color="auto"/>
        <w:right w:val="none" w:sz="0" w:space="0" w:color="auto"/>
      </w:divBdr>
      <w:divsChild>
        <w:div w:id="1109933833">
          <w:marLeft w:val="0"/>
          <w:marRight w:val="0"/>
          <w:marTop w:val="0"/>
          <w:marBottom w:val="0"/>
          <w:divBdr>
            <w:top w:val="none" w:sz="0" w:space="0" w:color="auto"/>
            <w:left w:val="none" w:sz="0" w:space="0" w:color="auto"/>
            <w:bottom w:val="none" w:sz="0" w:space="0" w:color="auto"/>
            <w:right w:val="none" w:sz="0" w:space="0" w:color="auto"/>
          </w:divBdr>
        </w:div>
      </w:divsChild>
    </w:div>
    <w:div w:id="1391884696">
      <w:bodyDiv w:val="1"/>
      <w:marLeft w:val="0"/>
      <w:marRight w:val="0"/>
      <w:marTop w:val="0"/>
      <w:marBottom w:val="0"/>
      <w:divBdr>
        <w:top w:val="none" w:sz="0" w:space="0" w:color="auto"/>
        <w:left w:val="none" w:sz="0" w:space="0" w:color="auto"/>
        <w:bottom w:val="none" w:sz="0" w:space="0" w:color="auto"/>
        <w:right w:val="none" w:sz="0" w:space="0" w:color="auto"/>
      </w:divBdr>
      <w:divsChild>
        <w:div w:id="946423955">
          <w:marLeft w:val="0"/>
          <w:marRight w:val="0"/>
          <w:marTop w:val="0"/>
          <w:marBottom w:val="0"/>
          <w:divBdr>
            <w:top w:val="none" w:sz="0" w:space="0" w:color="auto"/>
            <w:left w:val="none" w:sz="0" w:space="0" w:color="auto"/>
            <w:bottom w:val="none" w:sz="0" w:space="0" w:color="auto"/>
            <w:right w:val="none" w:sz="0" w:space="0" w:color="auto"/>
          </w:divBdr>
        </w:div>
      </w:divsChild>
    </w:div>
    <w:div w:id="1402946566">
      <w:bodyDiv w:val="1"/>
      <w:marLeft w:val="0"/>
      <w:marRight w:val="0"/>
      <w:marTop w:val="0"/>
      <w:marBottom w:val="0"/>
      <w:divBdr>
        <w:top w:val="none" w:sz="0" w:space="0" w:color="auto"/>
        <w:left w:val="none" w:sz="0" w:space="0" w:color="auto"/>
        <w:bottom w:val="none" w:sz="0" w:space="0" w:color="auto"/>
        <w:right w:val="none" w:sz="0" w:space="0" w:color="auto"/>
      </w:divBdr>
      <w:divsChild>
        <w:div w:id="1838954158">
          <w:marLeft w:val="0"/>
          <w:marRight w:val="0"/>
          <w:marTop w:val="0"/>
          <w:marBottom w:val="0"/>
          <w:divBdr>
            <w:top w:val="none" w:sz="0" w:space="0" w:color="auto"/>
            <w:left w:val="none" w:sz="0" w:space="0" w:color="auto"/>
            <w:bottom w:val="none" w:sz="0" w:space="0" w:color="auto"/>
            <w:right w:val="none" w:sz="0" w:space="0" w:color="auto"/>
          </w:divBdr>
        </w:div>
      </w:divsChild>
    </w:div>
    <w:div w:id="1403330172">
      <w:bodyDiv w:val="1"/>
      <w:marLeft w:val="0"/>
      <w:marRight w:val="0"/>
      <w:marTop w:val="0"/>
      <w:marBottom w:val="0"/>
      <w:divBdr>
        <w:top w:val="none" w:sz="0" w:space="0" w:color="auto"/>
        <w:left w:val="none" w:sz="0" w:space="0" w:color="auto"/>
        <w:bottom w:val="none" w:sz="0" w:space="0" w:color="auto"/>
        <w:right w:val="none" w:sz="0" w:space="0" w:color="auto"/>
      </w:divBdr>
      <w:divsChild>
        <w:div w:id="1189559926">
          <w:marLeft w:val="0"/>
          <w:marRight w:val="0"/>
          <w:marTop w:val="0"/>
          <w:marBottom w:val="0"/>
          <w:divBdr>
            <w:top w:val="none" w:sz="0" w:space="0" w:color="auto"/>
            <w:left w:val="none" w:sz="0" w:space="0" w:color="auto"/>
            <w:bottom w:val="none" w:sz="0" w:space="0" w:color="auto"/>
            <w:right w:val="none" w:sz="0" w:space="0" w:color="auto"/>
          </w:divBdr>
        </w:div>
      </w:divsChild>
    </w:div>
    <w:div w:id="1404180680">
      <w:bodyDiv w:val="1"/>
      <w:marLeft w:val="0"/>
      <w:marRight w:val="0"/>
      <w:marTop w:val="0"/>
      <w:marBottom w:val="0"/>
      <w:divBdr>
        <w:top w:val="none" w:sz="0" w:space="0" w:color="auto"/>
        <w:left w:val="none" w:sz="0" w:space="0" w:color="auto"/>
        <w:bottom w:val="none" w:sz="0" w:space="0" w:color="auto"/>
        <w:right w:val="none" w:sz="0" w:space="0" w:color="auto"/>
      </w:divBdr>
      <w:divsChild>
        <w:div w:id="1452940542">
          <w:marLeft w:val="0"/>
          <w:marRight w:val="0"/>
          <w:marTop w:val="0"/>
          <w:marBottom w:val="0"/>
          <w:divBdr>
            <w:top w:val="none" w:sz="0" w:space="0" w:color="auto"/>
            <w:left w:val="none" w:sz="0" w:space="0" w:color="auto"/>
            <w:bottom w:val="none" w:sz="0" w:space="0" w:color="auto"/>
            <w:right w:val="none" w:sz="0" w:space="0" w:color="auto"/>
          </w:divBdr>
        </w:div>
      </w:divsChild>
    </w:div>
    <w:div w:id="1404714614">
      <w:bodyDiv w:val="1"/>
      <w:marLeft w:val="0"/>
      <w:marRight w:val="0"/>
      <w:marTop w:val="0"/>
      <w:marBottom w:val="0"/>
      <w:divBdr>
        <w:top w:val="none" w:sz="0" w:space="0" w:color="auto"/>
        <w:left w:val="none" w:sz="0" w:space="0" w:color="auto"/>
        <w:bottom w:val="none" w:sz="0" w:space="0" w:color="auto"/>
        <w:right w:val="none" w:sz="0" w:space="0" w:color="auto"/>
      </w:divBdr>
      <w:divsChild>
        <w:div w:id="762339070">
          <w:marLeft w:val="0"/>
          <w:marRight w:val="0"/>
          <w:marTop w:val="0"/>
          <w:marBottom w:val="0"/>
          <w:divBdr>
            <w:top w:val="none" w:sz="0" w:space="0" w:color="auto"/>
            <w:left w:val="none" w:sz="0" w:space="0" w:color="auto"/>
            <w:bottom w:val="none" w:sz="0" w:space="0" w:color="auto"/>
            <w:right w:val="none" w:sz="0" w:space="0" w:color="auto"/>
          </w:divBdr>
        </w:div>
      </w:divsChild>
    </w:div>
    <w:div w:id="1415588588">
      <w:bodyDiv w:val="1"/>
      <w:marLeft w:val="0"/>
      <w:marRight w:val="0"/>
      <w:marTop w:val="0"/>
      <w:marBottom w:val="0"/>
      <w:divBdr>
        <w:top w:val="none" w:sz="0" w:space="0" w:color="auto"/>
        <w:left w:val="none" w:sz="0" w:space="0" w:color="auto"/>
        <w:bottom w:val="none" w:sz="0" w:space="0" w:color="auto"/>
        <w:right w:val="none" w:sz="0" w:space="0" w:color="auto"/>
      </w:divBdr>
      <w:divsChild>
        <w:div w:id="507646335">
          <w:marLeft w:val="0"/>
          <w:marRight w:val="0"/>
          <w:marTop w:val="0"/>
          <w:marBottom w:val="0"/>
          <w:divBdr>
            <w:top w:val="none" w:sz="0" w:space="0" w:color="auto"/>
            <w:left w:val="none" w:sz="0" w:space="0" w:color="auto"/>
            <w:bottom w:val="none" w:sz="0" w:space="0" w:color="auto"/>
            <w:right w:val="none" w:sz="0" w:space="0" w:color="auto"/>
          </w:divBdr>
        </w:div>
      </w:divsChild>
    </w:div>
    <w:div w:id="1419325941">
      <w:bodyDiv w:val="1"/>
      <w:marLeft w:val="0"/>
      <w:marRight w:val="0"/>
      <w:marTop w:val="0"/>
      <w:marBottom w:val="0"/>
      <w:divBdr>
        <w:top w:val="none" w:sz="0" w:space="0" w:color="auto"/>
        <w:left w:val="none" w:sz="0" w:space="0" w:color="auto"/>
        <w:bottom w:val="none" w:sz="0" w:space="0" w:color="auto"/>
        <w:right w:val="none" w:sz="0" w:space="0" w:color="auto"/>
      </w:divBdr>
      <w:divsChild>
        <w:div w:id="1484160338">
          <w:marLeft w:val="0"/>
          <w:marRight w:val="0"/>
          <w:marTop w:val="0"/>
          <w:marBottom w:val="0"/>
          <w:divBdr>
            <w:top w:val="none" w:sz="0" w:space="0" w:color="auto"/>
            <w:left w:val="none" w:sz="0" w:space="0" w:color="auto"/>
            <w:bottom w:val="none" w:sz="0" w:space="0" w:color="auto"/>
            <w:right w:val="none" w:sz="0" w:space="0" w:color="auto"/>
          </w:divBdr>
        </w:div>
      </w:divsChild>
    </w:div>
    <w:div w:id="1419449506">
      <w:bodyDiv w:val="1"/>
      <w:marLeft w:val="0"/>
      <w:marRight w:val="0"/>
      <w:marTop w:val="0"/>
      <w:marBottom w:val="0"/>
      <w:divBdr>
        <w:top w:val="none" w:sz="0" w:space="0" w:color="auto"/>
        <w:left w:val="none" w:sz="0" w:space="0" w:color="auto"/>
        <w:bottom w:val="none" w:sz="0" w:space="0" w:color="auto"/>
        <w:right w:val="none" w:sz="0" w:space="0" w:color="auto"/>
      </w:divBdr>
      <w:divsChild>
        <w:div w:id="697705573">
          <w:marLeft w:val="0"/>
          <w:marRight w:val="0"/>
          <w:marTop w:val="0"/>
          <w:marBottom w:val="0"/>
          <w:divBdr>
            <w:top w:val="none" w:sz="0" w:space="0" w:color="auto"/>
            <w:left w:val="none" w:sz="0" w:space="0" w:color="auto"/>
            <w:bottom w:val="none" w:sz="0" w:space="0" w:color="auto"/>
            <w:right w:val="none" w:sz="0" w:space="0" w:color="auto"/>
          </w:divBdr>
        </w:div>
      </w:divsChild>
    </w:div>
    <w:div w:id="1431468941">
      <w:bodyDiv w:val="1"/>
      <w:marLeft w:val="0"/>
      <w:marRight w:val="0"/>
      <w:marTop w:val="0"/>
      <w:marBottom w:val="0"/>
      <w:divBdr>
        <w:top w:val="none" w:sz="0" w:space="0" w:color="auto"/>
        <w:left w:val="none" w:sz="0" w:space="0" w:color="auto"/>
        <w:bottom w:val="none" w:sz="0" w:space="0" w:color="auto"/>
        <w:right w:val="none" w:sz="0" w:space="0" w:color="auto"/>
      </w:divBdr>
      <w:divsChild>
        <w:div w:id="705954408">
          <w:marLeft w:val="0"/>
          <w:marRight w:val="0"/>
          <w:marTop w:val="0"/>
          <w:marBottom w:val="0"/>
          <w:divBdr>
            <w:top w:val="none" w:sz="0" w:space="0" w:color="auto"/>
            <w:left w:val="none" w:sz="0" w:space="0" w:color="auto"/>
            <w:bottom w:val="none" w:sz="0" w:space="0" w:color="auto"/>
            <w:right w:val="none" w:sz="0" w:space="0" w:color="auto"/>
          </w:divBdr>
        </w:div>
      </w:divsChild>
    </w:div>
    <w:div w:id="1433010642">
      <w:bodyDiv w:val="1"/>
      <w:marLeft w:val="0"/>
      <w:marRight w:val="0"/>
      <w:marTop w:val="0"/>
      <w:marBottom w:val="0"/>
      <w:divBdr>
        <w:top w:val="none" w:sz="0" w:space="0" w:color="auto"/>
        <w:left w:val="none" w:sz="0" w:space="0" w:color="auto"/>
        <w:bottom w:val="none" w:sz="0" w:space="0" w:color="auto"/>
        <w:right w:val="none" w:sz="0" w:space="0" w:color="auto"/>
      </w:divBdr>
      <w:divsChild>
        <w:div w:id="1051734772">
          <w:marLeft w:val="0"/>
          <w:marRight w:val="0"/>
          <w:marTop w:val="0"/>
          <w:marBottom w:val="0"/>
          <w:divBdr>
            <w:top w:val="none" w:sz="0" w:space="0" w:color="auto"/>
            <w:left w:val="none" w:sz="0" w:space="0" w:color="auto"/>
            <w:bottom w:val="none" w:sz="0" w:space="0" w:color="auto"/>
            <w:right w:val="none" w:sz="0" w:space="0" w:color="auto"/>
          </w:divBdr>
        </w:div>
      </w:divsChild>
    </w:div>
    <w:div w:id="1435318451">
      <w:bodyDiv w:val="1"/>
      <w:marLeft w:val="0"/>
      <w:marRight w:val="0"/>
      <w:marTop w:val="0"/>
      <w:marBottom w:val="0"/>
      <w:divBdr>
        <w:top w:val="none" w:sz="0" w:space="0" w:color="auto"/>
        <w:left w:val="none" w:sz="0" w:space="0" w:color="auto"/>
        <w:bottom w:val="none" w:sz="0" w:space="0" w:color="auto"/>
        <w:right w:val="none" w:sz="0" w:space="0" w:color="auto"/>
      </w:divBdr>
      <w:divsChild>
        <w:div w:id="2056276542">
          <w:marLeft w:val="0"/>
          <w:marRight w:val="0"/>
          <w:marTop w:val="0"/>
          <w:marBottom w:val="0"/>
          <w:divBdr>
            <w:top w:val="none" w:sz="0" w:space="0" w:color="auto"/>
            <w:left w:val="none" w:sz="0" w:space="0" w:color="auto"/>
            <w:bottom w:val="none" w:sz="0" w:space="0" w:color="auto"/>
            <w:right w:val="none" w:sz="0" w:space="0" w:color="auto"/>
          </w:divBdr>
        </w:div>
      </w:divsChild>
    </w:div>
    <w:div w:id="1436025508">
      <w:bodyDiv w:val="1"/>
      <w:marLeft w:val="0"/>
      <w:marRight w:val="0"/>
      <w:marTop w:val="0"/>
      <w:marBottom w:val="0"/>
      <w:divBdr>
        <w:top w:val="none" w:sz="0" w:space="0" w:color="auto"/>
        <w:left w:val="none" w:sz="0" w:space="0" w:color="auto"/>
        <w:bottom w:val="none" w:sz="0" w:space="0" w:color="auto"/>
        <w:right w:val="none" w:sz="0" w:space="0" w:color="auto"/>
      </w:divBdr>
    </w:div>
    <w:div w:id="1436247100">
      <w:bodyDiv w:val="1"/>
      <w:marLeft w:val="0"/>
      <w:marRight w:val="0"/>
      <w:marTop w:val="0"/>
      <w:marBottom w:val="0"/>
      <w:divBdr>
        <w:top w:val="none" w:sz="0" w:space="0" w:color="auto"/>
        <w:left w:val="none" w:sz="0" w:space="0" w:color="auto"/>
        <w:bottom w:val="none" w:sz="0" w:space="0" w:color="auto"/>
        <w:right w:val="none" w:sz="0" w:space="0" w:color="auto"/>
      </w:divBdr>
    </w:div>
    <w:div w:id="1443038572">
      <w:bodyDiv w:val="1"/>
      <w:marLeft w:val="0"/>
      <w:marRight w:val="0"/>
      <w:marTop w:val="0"/>
      <w:marBottom w:val="0"/>
      <w:divBdr>
        <w:top w:val="none" w:sz="0" w:space="0" w:color="auto"/>
        <w:left w:val="none" w:sz="0" w:space="0" w:color="auto"/>
        <w:bottom w:val="none" w:sz="0" w:space="0" w:color="auto"/>
        <w:right w:val="none" w:sz="0" w:space="0" w:color="auto"/>
      </w:divBdr>
      <w:divsChild>
        <w:div w:id="600379065">
          <w:marLeft w:val="0"/>
          <w:marRight w:val="0"/>
          <w:marTop w:val="0"/>
          <w:marBottom w:val="0"/>
          <w:divBdr>
            <w:top w:val="none" w:sz="0" w:space="0" w:color="auto"/>
            <w:left w:val="none" w:sz="0" w:space="0" w:color="auto"/>
            <w:bottom w:val="none" w:sz="0" w:space="0" w:color="auto"/>
            <w:right w:val="none" w:sz="0" w:space="0" w:color="auto"/>
          </w:divBdr>
        </w:div>
      </w:divsChild>
    </w:div>
    <w:div w:id="1444223296">
      <w:bodyDiv w:val="1"/>
      <w:marLeft w:val="0"/>
      <w:marRight w:val="0"/>
      <w:marTop w:val="0"/>
      <w:marBottom w:val="0"/>
      <w:divBdr>
        <w:top w:val="none" w:sz="0" w:space="0" w:color="auto"/>
        <w:left w:val="none" w:sz="0" w:space="0" w:color="auto"/>
        <w:bottom w:val="none" w:sz="0" w:space="0" w:color="auto"/>
        <w:right w:val="none" w:sz="0" w:space="0" w:color="auto"/>
      </w:divBdr>
      <w:divsChild>
        <w:div w:id="1458379296">
          <w:marLeft w:val="0"/>
          <w:marRight w:val="0"/>
          <w:marTop w:val="0"/>
          <w:marBottom w:val="0"/>
          <w:divBdr>
            <w:top w:val="none" w:sz="0" w:space="0" w:color="auto"/>
            <w:left w:val="none" w:sz="0" w:space="0" w:color="auto"/>
            <w:bottom w:val="none" w:sz="0" w:space="0" w:color="auto"/>
            <w:right w:val="none" w:sz="0" w:space="0" w:color="auto"/>
          </w:divBdr>
        </w:div>
      </w:divsChild>
    </w:div>
    <w:div w:id="1451509870">
      <w:bodyDiv w:val="1"/>
      <w:marLeft w:val="0"/>
      <w:marRight w:val="0"/>
      <w:marTop w:val="0"/>
      <w:marBottom w:val="0"/>
      <w:divBdr>
        <w:top w:val="none" w:sz="0" w:space="0" w:color="auto"/>
        <w:left w:val="none" w:sz="0" w:space="0" w:color="auto"/>
        <w:bottom w:val="none" w:sz="0" w:space="0" w:color="auto"/>
        <w:right w:val="none" w:sz="0" w:space="0" w:color="auto"/>
      </w:divBdr>
      <w:divsChild>
        <w:div w:id="283927808">
          <w:marLeft w:val="0"/>
          <w:marRight w:val="0"/>
          <w:marTop w:val="0"/>
          <w:marBottom w:val="0"/>
          <w:divBdr>
            <w:top w:val="none" w:sz="0" w:space="0" w:color="auto"/>
            <w:left w:val="none" w:sz="0" w:space="0" w:color="auto"/>
            <w:bottom w:val="none" w:sz="0" w:space="0" w:color="auto"/>
            <w:right w:val="none" w:sz="0" w:space="0" w:color="auto"/>
          </w:divBdr>
        </w:div>
      </w:divsChild>
    </w:div>
    <w:div w:id="1453403370">
      <w:bodyDiv w:val="1"/>
      <w:marLeft w:val="0"/>
      <w:marRight w:val="0"/>
      <w:marTop w:val="0"/>
      <w:marBottom w:val="0"/>
      <w:divBdr>
        <w:top w:val="none" w:sz="0" w:space="0" w:color="auto"/>
        <w:left w:val="none" w:sz="0" w:space="0" w:color="auto"/>
        <w:bottom w:val="none" w:sz="0" w:space="0" w:color="auto"/>
        <w:right w:val="none" w:sz="0" w:space="0" w:color="auto"/>
      </w:divBdr>
      <w:divsChild>
        <w:div w:id="895698374">
          <w:marLeft w:val="0"/>
          <w:marRight w:val="0"/>
          <w:marTop w:val="0"/>
          <w:marBottom w:val="0"/>
          <w:divBdr>
            <w:top w:val="none" w:sz="0" w:space="0" w:color="auto"/>
            <w:left w:val="none" w:sz="0" w:space="0" w:color="auto"/>
            <w:bottom w:val="none" w:sz="0" w:space="0" w:color="auto"/>
            <w:right w:val="none" w:sz="0" w:space="0" w:color="auto"/>
          </w:divBdr>
        </w:div>
      </w:divsChild>
    </w:div>
    <w:div w:id="1456757429">
      <w:bodyDiv w:val="1"/>
      <w:marLeft w:val="0"/>
      <w:marRight w:val="0"/>
      <w:marTop w:val="0"/>
      <w:marBottom w:val="0"/>
      <w:divBdr>
        <w:top w:val="none" w:sz="0" w:space="0" w:color="auto"/>
        <w:left w:val="none" w:sz="0" w:space="0" w:color="auto"/>
        <w:bottom w:val="none" w:sz="0" w:space="0" w:color="auto"/>
        <w:right w:val="none" w:sz="0" w:space="0" w:color="auto"/>
      </w:divBdr>
    </w:div>
    <w:div w:id="1458600150">
      <w:bodyDiv w:val="1"/>
      <w:marLeft w:val="0"/>
      <w:marRight w:val="0"/>
      <w:marTop w:val="0"/>
      <w:marBottom w:val="0"/>
      <w:divBdr>
        <w:top w:val="none" w:sz="0" w:space="0" w:color="auto"/>
        <w:left w:val="none" w:sz="0" w:space="0" w:color="auto"/>
        <w:bottom w:val="none" w:sz="0" w:space="0" w:color="auto"/>
        <w:right w:val="none" w:sz="0" w:space="0" w:color="auto"/>
      </w:divBdr>
      <w:divsChild>
        <w:div w:id="855850060">
          <w:marLeft w:val="0"/>
          <w:marRight w:val="0"/>
          <w:marTop w:val="0"/>
          <w:marBottom w:val="0"/>
          <w:divBdr>
            <w:top w:val="none" w:sz="0" w:space="0" w:color="auto"/>
            <w:left w:val="none" w:sz="0" w:space="0" w:color="auto"/>
            <w:bottom w:val="none" w:sz="0" w:space="0" w:color="auto"/>
            <w:right w:val="none" w:sz="0" w:space="0" w:color="auto"/>
          </w:divBdr>
        </w:div>
      </w:divsChild>
    </w:div>
    <w:div w:id="1463306269">
      <w:bodyDiv w:val="1"/>
      <w:marLeft w:val="0"/>
      <w:marRight w:val="0"/>
      <w:marTop w:val="0"/>
      <w:marBottom w:val="0"/>
      <w:divBdr>
        <w:top w:val="none" w:sz="0" w:space="0" w:color="auto"/>
        <w:left w:val="none" w:sz="0" w:space="0" w:color="auto"/>
        <w:bottom w:val="none" w:sz="0" w:space="0" w:color="auto"/>
        <w:right w:val="none" w:sz="0" w:space="0" w:color="auto"/>
      </w:divBdr>
      <w:divsChild>
        <w:div w:id="970937729">
          <w:marLeft w:val="0"/>
          <w:marRight w:val="0"/>
          <w:marTop w:val="0"/>
          <w:marBottom w:val="0"/>
          <w:divBdr>
            <w:top w:val="none" w:sz="0" w:space="0" w:color="auto"/>
            <w:left w:val="none" w:sz="0" w:space="0" w:color="auto"/>
            <w:bottom w:val="none" w:sz="0" w:space="0" w:color="auto"/>
            <w:right w:val="none" w:sz="0" w:space="0" w:color="auto"/>
          </w:divBdr>
        </w:div>
      </w:divsChild>
    </w:div>
    <w:div w:id="1469738336">
      <w:bodyDiv w:val="1"/>
      <w:marLeft w:val="0"/>
      <w:marRight w:val="0"/>
      <w:marTop w:val="0"/>
      <w:marBottom w:val="0"/>
      <w:divBdr>
        <w:top w:val="none" w:sz="0" w:space="0" w:color="auto"/>
        <w:left w:val="none" w:sz="0" w:space="0" w:color="auto"/>
        <w:bottom w:val="none" w:sz="0" w:space="0" w:color="auto"/>
        <w:right w:val="none" w:sz="0" w:space="0" w:color="auto"/>
      </w:divBdr>
      <w:divsChild>
        <w:div w:id="1733649537">
          <w:marLeft w:val="0"/>
          <w:marRight w:val="0"/>
          <w:marTop w:val="0"/>
          <w:marBottom w:val="0"/>
          <w:divBdr>
            <w:top w:val="none" w:sz="0" w:space="0" w:color="auto"/>
            <w:left w:val="none" w:sz="0" w:space="0" w:color="auto"/>
            <w:bottom w:val="none" w:sz="0" w:space="0" w:color="auto"/>
            <w:right w:val="none" w:sz="0" w:space="0" w:color="auto"/>
          </w:divBdr>
        </w:div>
      </w:divsChild>
    </w:div>
    <w:div w:id="1478917653">
      <w:bodyDiv w:val="1"/>
      <w:marLeft w:val="0"/>
      <w:marRight w:val="0"/>
      <w:marTop w:val="0"/>
      <w:marBottom w:val="0"/>
      <w:divBdr>
        <w:top w:val="none" w:sz="0" w:space="0" w:color="auto"/>
        <w:left w:val="none" w:sz="0" w:space="0" w:color="auto"/>
        <w:bottom w:val="none" w:sz="0" w:space="0" w:color="auto"/>
        <w:right w:val="none" w:sz="0" w:space="0" w:color="auto"/>
      </w:divBdr>
      <w:divsChild>
        <w:div w:id="290795032">
          <w:marLeft w:val="0"/>
          <w:marRight w:val="0"/>
          <w:marTop w:val="0"/>
          <w:marBottom w:val="0"/>
          <w:divBdr>
            <w:top w:val="none" w:sz="0" w:space="0" w:color="auto"/>
            <w:left w:val="none" w:sz="0" w:space="0" w:color="auto"/>
            <w:bottom w:val="none" w:sz="0" w:space="0" w:color="auto"/>
            <w:right w:val="none" w:sz="0" w:space="0" w:color="auto"/>
          </w:divBdr>
        </w:div>
      </w:divsChild>
    </w:div>
    <w:div w:id="1491864844">
      <w:bodyDiv w:val="1"/>
      <w:marLeft w:val="0"/>
      <w:marRight w:val="0"/>
      <w:marTop w:val="0"/>
      <w:marBottom w:val="0"/>
      <w:divBdr>
        <w:top w:val="none" w:sz="0" w:space="0" w:color="auto"/>
        <w:left w:val="none" w:sz="0" w:space="0" w:color="auto"/>
        <w:bottom w:val="none" w:sz="0" w:space="0" w:color="auto"/>
        <w:right w:val="none" w:sz="0" w:space="0" w:color="auto"/>
      </w:divBdr>
      <w:divsChild>
        <w:div w:id="768745376">
          <w:marLeft w:val="0"/>
          <w:marRight w:val="0"/>
          <w:marTop w:val="0"/>
          <w:marBottom w:val="0"/>
          <w:divBdr>
            <w:top w:val="none" w:sz="0" w:space="0" w:color="auto"/>
            <w:left w:val="none" w:sz="0" w:space="0" w:color="auto"/>
            <w:bottom w:val="none" w:sz="0" w:space="0" w:color="auto"/>
            <w:right w:val="none" w:sz="0" w:space="0" w:color="auto"/>
          </w:divBdr>
        </w:div>
      </w:divsChild>
    </w:div>
    <w:div w:id="1498882498">
      <w:bodyDiv w:val="1"/>
      <w:marLeft w:val="0"/>
      <w:marRight w:val="0"/>
      <w:marTop w:val="0"/>
      <w:marBottom w:val="0"/>
      <w:divBdr>
        <w:top w:val="none" w:sz="0" w:space="0" w:color="auto"/>
        <w:left w:val="none" w:sz="0" w:space="0" w:color="auto"/>
        <w:bottom w:val="none" w:sz="0" w:space="0" w:color="auto"/>
        <w:right w:val="none" w:sz="0" w:space="0" w:color="auto"/>
      </w:divBdr>
      <w:divsChild>
        <w:div w:id="1106779100">
          <w:marLeft w:val="0"/>
          <w:marRight w:val="0"/>
          <w:marTop w:val="0"/>
          <w:marBottom w:val="0"/>
          <w:divBdr>
            <w:top w:val="none" w:sz="0" w:space="0" w:color="auto"/>
            <w:left w:val="none" w:sz="0" w:space="0" w:color="auto"/>
            <w:bottom w:val="none" w:sz="0" w:space="0" w:color="auto"/>
            <w:right w:val="none" w:sz="0" w:space="0" w:color="auto"/>
          </w:divBdr>
        </w:div>
      </w:divsChild>
    </w:div>
    <w:div w:id="1509363721">
      <w:bodyDiv w:val="1"/>
      <w:marLeft w:val="0"/>
      <w:marRight w:val="0"/>
      <w:marTop w:val="0"/>
      <w:marBottom w:val="0"/>
      <w:divBdr>
        <w:top w:val="none" w:sz="0" w:space="0" w:color="auto"/>
        <w:left w:val="none" w:sz="0" w:space="0" w:color="auto"/>
        <w:bottom w:val="none" w:sz="0" w:space="0" w:color="auto"/>
        <w:right w:val="none" w:sz="0" w:space="0" w:color="auto"/>
      </w:divBdr>
      <w:divsChild>
        <w:div w:id="1578242939">
          <w:marLeft w:val="0"/>
          <w:marRight w:val="0"/>
          <w:marTop w:val="0"/>
          <w:marBottom w:val="0"/>
          <w:divBdr>
            <w:top w:val="none" w:sz="0" w:space="0" w:color="auto"/>
            <w:left w:val="none" w:sz="0" w:space="0" w:color="auto"/>
            <w:bottom w:val="none" w:sz="0" w:space="0" w:color="auto"/>
            <w:right w:val="none" w:sz="0" w:space="0" w:color="auto"/>
          </w:divBdr>
        </w:div>
      </w:divsChild>
    </w:div>
    <w:div w:id="1523319004">
      <w:bodyDiv w:val="1"/>
      <w:marLeft w:val="0"/>
      <w:marRight w:val="0"/>
      <w:marTop w:val="0"/>
      <w:marBottom w:val="0"/>
      <w:divBdr>
        <w:top w:val="none" w:sz="0" w:space="0" w:color="auto"/>
        <w:left w:val="none" w:sz="0" w:space="0" w:color="auto"/>
        <w:bottom w:val="none" w:sz="0" w:space="0" w:color="auto"/>
        <w:right w:val="none" w:sz="0" w:space="0" w:color="auto"/>
      </w:divBdr>
      <w:divsChild>
        <w:div w:id="330724246">
          <w:marLeft w:val="0"/>
          <w:marRight w:val="0"/>
          <w:marTop w:val="0"/>
          <w:marBottom w:val="0"/>
          <w:divBdr>
            <w:top w:val="none" w:sz="0" w:space="0" w:color="auto"/>
            <w:left w:val="none" w:sz="0" w:space="0" w:color="auto"/>
            <w:bottom w:val="none" w:sz="0" w:space="0" w:color="auto"/>
            <w:right w:val="none" w:sz="0" w:space="0" w:color="auto"/>
          </w:divBdr>
          <w:divsChild>
            <w:div w:id="11296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84050">
      <w:bodyDiv w:val="1"/>
      <w:marLeft w:val="0"/>
      <w:marRight w:val="0"/>
      <w:marTop w:val="0"/>
      <w:marBottom w:val="0"/>
      <w:divBdr>
        <w:top w:val="none" w:sz="0" w:space="0" w:color="auto"/>
        <w:left w:val="none" w:sz="0" w:space="0" w:color="auto"/>
        <w:bottom w:val="none" w:sz="0" w:space="0" w:color="auto"/>
        <w:right w:val="none" w:sz="0" w:space="0" w:color="auto"/>
      </w:divBdr>
      <w:divsChild>
        <w:div w:id="1815367314">
          <w:marLeft w:val="0"/>
          <w:marRight w:val="0"/>
          <w:marTop w:val="0"/>
          <w:marBottom w:val="0"/>
          <w:divBdr>
            <w:top w:val="none" w:sz="0" w:space="0" w:color="auto"/>
            <w:left w:val="none" w:sz="0" w:space="0" w:color="auto"/>
            <w:bottom w:val="none" w:sz="0" w:space="0" w:color="auto"/>
            <w:right w:val="none" w:sz="0" w:space="0" w:color="auto"/>
          </w:divBdr>
        </w:div>
      </w:divsChild>
    </w:div>
    <w:div w:id="1533110733">
      <w:bodyDiv w:val="1"/>
      <w:marLeft w:val="0"/>
      <w:marRight w:val="0"/>
      <w:marTop w:val="0"/>
      <w:marBottom w:val="0"/>
      <w:divBdr>
        <w:top w:val="none" w:sz="0" w:space="0" w:color="auto"/>
        <w:left w:val="none" w:sz="0" w:space="0" w:color="auto"/>
        <w:bottom w:val="none" w:sz="0" w:space="0" w:color="auto"/>
        <w:right w:val="none" w:sz="0" w:space="0" w:color="auto"/>
      </w:divBdr>
      <w:divsChild>
        <w:div w:id="479930223">
          <w:marLeft w:val="0"/>
          <w:marRight w:val="0"/>
          <w:marTop w:val="0"/>
          <w:marBottom w:val="0"/>
          <w:divBdr>
            <w:top w:val="none" w:sz="0" w:space="0" w:color="auto"/>
            <w:left w:val="none" w:sz="0" w:space="0" w:color="auto"/>
            <w:bottom w:val="none" w:sz="0" w:space="0" w:color="auto"/>
            <w:right w:val="none" w:sz="0" w:space="0" w:color="auto"/>
          </w:divBdr>
        </w:div>
      </w:divsChild>
    </w:div>
    <w:div w:id="1543977612">
      <w:bodyDiv w:val="1"/>
      <w:marLeft w:val="0"/>
      <w:marRight w:val="0"/>
      <w:marTop w:val="0"/>
      <w:marBottom w:val="0"/>
      <w:divBdr>
        <w:top w:val="none" w:sz="0" w:space="0" w:color="auto"/>
        <w:left w:val="none" w:sz="0" w:space="0" w:color="auto"/>
        <w:bottom w:val="none" w:sz="0" w:space="0" w:color="auto"/>
        <w:right w:val="none" w:sz="0" w:space="0" w:color="auto"/>
      </w:divBdr>
      <w:divsChild>
        <w:div w:id="1570847710">
          <w:marLeft w:val="0"/>
          <w:marRight w:val="0"/>
          <w:marTop w:val="0"/>
          <w:marBottom w:val="0"/>
          <w:divBdr>
            <w:top w:val="none" w:sz="0" w:space="0" w:color="auto"/>
            <w:left w:val="none" w:sz="0" w:space="0" w:color="auto"/>
            <w:bottom w:val="none" w:sz="0" w:space="0" w:color="auto"/>
            <w:right w:val="none" w:sz="0" w:space="0" w:color="auto"/>
          </w:divBdr>
        </w:div>
      </w:divsChild>
    </w:div>
    <w:div w:id="1551305666">
      <w:bodyDiv w:val="1"/>
      <w:marLeft w:val="0"/>
      <w:marRight w:val="0"/>
      <w:marTop w:val="0"/>
      <w:marBottom w:val="0"/>
      <w:divBdr>
        <w:top w:val="none" w:sz="0" w:space="0" w:color="auto"/>
        <w:left w:val="none" w:sz="0" w:space="0" w:color="auto"/>
        <w:bottom w:val="none" w:sz="0" w:space="0" w:color="auto"/>
        <w:right w:val="none" w:sz="0" w:space="0" w:color="auto"/>
      </w:divBdr>
      <w:divsChild>
        <w:div w:id="2024433820">
          <w:marLeft w:val="0"/>
          <w:marRight w:val="0"/>
          <w:marTop w:val="0"/>
          <w:marBottom w:val="0"/>
          <w:divBdr>
            <w:top w:val="none" w:sz="0" w:space="0" w:color="auto"/>
            <w:left w:val="none" w:sz="0" w:space="0" w:color="auto"/>
            <w:bottom w:val="none" w:sz="0" w:space="0" w:color="auto"/>
            <w:right w:val="none" w:sz="0" w:space="0" w:color="auto"/>
          </w:divBdr>
        </w:div>
      </w:divsChild>
    </w:div>
    <w:div w:id="1553539714">
      <w:bodyDiv w:val="1"/>
      <w:marLeft w:val="0"/>
      <w:marRight w:val="0"/>
      <w:marTop w:val="0"/>
      <w:marBottom w:val="0"/>
      <w:divBdr>
        <w:top w:val="none" w:sz="0" w:space="0" w:color="auto"/>
        <w:left w:val="none" w:sz="0" w:space="0" w:color="auto"/>
        <w:bottom w:val="none" w:sz="0" w:space="0" w:color="auto"/>
        <w:right w:val="none" w:sz="0" w:space="0" w:color="auto"/>
      </w:divBdr>
      <w:divsChild>
        <w:div w:id="1889606090">
          <w:marLeft w:val="0"/>
          <w:marRight w:val="0"/>
          <w:marTop w:val="0"/>
          <w:marBottom w:val="0"/>
          <w:divBdr>
            <w:top w:val="none" w:sz="0" w:space="0" w:color="auto"/>
            <w:left w:val="none" w:sz="0" w:space="0" w:color="auto"/>
            <w:bottom w:val="none" w:sz="0" w:space="0" w:color="auto"/>
            <w:right w:val="none" w:sz="0" w:space="0" w:color="auto"/>
          </w:divBdr>
        </w:div>
      </w:divsChild>
    </w:div>
    <w:div w:id="1553808798">
      <w:bodyDiv w:val="1"/>
      <w:marLeft w:val="0"/>
      <w:marRight w:val="0"/>
      <w:marTop w:val="0"/>
      <w:marBottom w:val="0"/>
      <w:divBdr>
        <w:top w:val="none" w:sz="0" w:space="0" w:color="auto"/>
        <w:left w:val="none" w:sz="0" w:space="0" w:color="auto"/>
        <w:bottom w:val="none" w:sz="0" w:space="0" w:color="auto"/>
        <w:right w:val="none" w:sz="0" w:space="0" w:color="auto"/>
      </w:divBdr>
    </w:div>
    <w:div w:id="1554192229">
      <w:bodyDiv w:val="1"/>
      <w:marLeft w:val="0"/>
      <w:marRight w:val="0"/>
      <w:marTop w:val="0"/>
      <w:marBottom w:val="0"/>
      <w:divBdr>
        <w:top w:val="none" w:sz="0" w:space="0" w:color="auto"/>
        <w:left w:val="none" w:sz="0" w:space="0" w:color="auto"/>
        <w:bottom w:val="none" w:sz="0" w:space="0" w:color="auto"/>
        <w:right w:val="none" w:sz="0" w:space="0" w:color="auto"/>
      </w:divBdr>
      <w:divsChild>
        <w:div w:id="2040856818">
          <w:marLeft w:val="0"/>
          <w:marRight w:val="0"/>
          <w:marTop w:val="0"/>
          <w:marBottom w:val="0"/>
          <w:divBdr>
            <w:top w:val="none" w:sz="0" w:space="0" w:color="auto"/>
            <w:left w:val="none" w:sz="0" w:space="0" w:color="auto"/>
            <w:bottom w:val="none" w:sz="0" w:space="0" w:color="auto"/>
            <w:right w:val="none" w:sz="0" w:space="0" w:color="auto"/>
          </w:divBdr>
        </w:div>
      </w:divsChild>
    </w:div>
    <w:div w:id="1561671209">
      <w:bodyDiv w:val="1"/>
      <w:marLeft w:val="0"/>
      <w:marRight w:val="0"/>
      <w:marTop w:val="0"/>
      <w:marBottom w:val="0"/>
      <w:divBdr>
        <w:top w:val="none" w:sz="0" w:space="0" w:color="auto"/>
        <w:left w:val="none" w:sz="0" w:space="0" w:color="auto"/>
        <w:bottom w:val="none" w:sz="0" w:space="0" w:color="auto"/>
        <w:right w:val="none" w:sz="0" w:space="0" w:color="auto"/>
      </w:divBdr>
    </w:div>
    <w:div w:id="1568345621">
      <w:bodyDiv w:val="1"/>
      <w:marLeft w:val="0"/>
      <w:marRight w:val="0"/>
      <w:marTop w:val="0"/>
      <w:marBottom w:val="0"/>
      <w:divBdr>
        <w:top w:val="none" w:sz="0" w:space="0" w:color="auto"/>
        <w:left w:val="none" w:sz="0" w:space="0" w:color="auto"/>
        <w:bottom w:val="none" w:sz="0" w:space="0" w:color="auto"/>
        <w:right w:val="none" w:sz="0" w:space="0" w:color="auto"/>
      </w:divBdr>
    </w:div>
    <w:div w:id="1568765319">
      <w:bodyDiv w:val="1"/>
      <w:marLeft w:val="0"/>
      <w:marRight w:val="0"/>
      <w:marTop w:val="0"/>
      <w:marBottom w:val="0"/>
      <w:divBdr>
        <w:top w:val="none" w:sz="0" w:space="0" w:color="auto"/>
        <w:left w:val="none" w:sz="0" w:space="0" w:color="auto"/>
        <w:bottom w:val="none" w:sz="0" w:space="0" w:color="auto"/>
        <w:right w:val="none" w:sz="0" w:space="0" w:color="auto"/>
      </w:divBdr>
      <w:divsChild>
        <w:div w:id="712190714">
          <w:marLeft w:val="0"/>
          <w:marRight w:val="0"/>
          <w:marTop w:val="0"/>
          <w:marBottom w:val="0"/>
          <w:divBdr>
            <w:top w:val="none" w:sz="0" w:space="0" w:color="auto"/>
            <w:left w:val="none" w:sz="0" w:space="0" w:color="auto"/>
            <w:bottom w:val="none" w:sz="0" w:space="0" w:color="auto"/>
            <w:right w:val="none" w:sz="0" w:space="0" w:color="auto"/>
          </w:divBdr>
        </w:div>
      </w:divsChild>
    </w:div>
    <w:div w:id="1570964567">
      <w:bodyDiv w:val="1"/>
      <w:marLeft w:val="0"/>
      <w:marRight w:val="0"/>
      <w:marTop w:val="0"/>
      <w:marBottom w:val="0"/>
      <w:divBdr>
        <w:top w:val="none" w:sz="0" w:space="0" w:color="auto"/>
        <w:left w:val="none" w:sz="0" w:space="0" w:color="auto"/>
        <w:bottom w:val="none" w:sz="0" w:space="0" w:color="auto"/>
        <w:right w:val="none" w:sz="0" w:space="0" w:color="auto"/>
      </w:divBdr>
    </w:div>
    <w:div w:id="1571576531">
      <w:bodyDiv w:val="1"/>
      <w:marLeft w:val="0"/>
      <w:marRight w:val="0"/>
      <w:marTop w:val="0"/>
      <w:marBottom w:val="0"/>
      <w:divBdr>
        <w:top w:val="none" w:sz="0" w:space="0" w:color="auto"/>
        <w:left w:val="none" w:sz="0" w:space="0" w:color="auto"/>
        <w:bottom w:val="none" w:sz="0" w:space="0" w:color="auto"/>
        <w:right w:val="none" w:sz="0" w:space="0" w:color="auto"/>
      </w:divBdr>
      <w:divsChild>
        <w:div w:id="1554609820">
          <w:marLeft w:val="0"/>
          <w:marRight w:val="0"/>
          <w:marTop w:val="0"/>
          <w:marBottom w:val="0"/>
          <w:divBdr>
            <w:top w:val="none" w:sz="0" w:space="0" w:color="auto"/>
            <w:left w:val="none" w:sz="0" w:space="0" w:color="auto"/>
            <w:bottom w:val="none" w:sz="0" w:space="0" w:color="auto"/>
            <w:right w:val="none" w:sz="0" w:space="0" w:color="auto"/>
          </w:divBdr>
        </w:div>
      </w:divsChild>
    </w:div>
    <w:div w:id="1574001619">
      <w:bodyDiv w:val="1"/>
      <w:marLeft w:val="0"/>
      <w:marRight w:val="0"/>
      <w:marTop w:val="0"/>
      <w:marBottom w:val="0"/>
      <w:divBdr>
        <w:top w:val="none" w:sz="0" w:space="0" w:color="auto"/>
        <w:left w:val="none" w:sz="0" w:space="0" w:color="auto"/>
        <w:bottom w:val="none" w:sz="0" w:space="0" w:color="auto"/>
        <w:right w:val="none" w:sz="0" w:space="0" w:color="auto"/>
      </w:divBdr>
    </w:div>
    <w:div w:id="1579629885">
      <w:bodyDiv w:val="1"/>
      <w:marLeft w:val="0"/>
      <w:marRight w:val="0"/>
      <w:marTop w:val="0"/>
      <w:marBottom w:val="0"/>
      <w:divBdr>
        <w:top w:val="none" w:sz="0" w:space="0" w:color="auto"/>
        <w:left w:val="none" w:sz="0" w:space="0" w:color="auto"/>
        <w:bottom w:val="none" w:sz="0" w:space="0" w:color="auto"/>
        <w:right w:val="none" w:sz="0" w:space="0" w:color="auto"/>
      </w:divBdr>
      <w:divsChild>
        <w:div w:id="166332959">
          <w:marLeft w:val="0"/>
          <w:marRight w:val="0"/>
          <w:marTop w:val="0"/>
          <w:marBottom w:val="0"/>
          <w:divBdr>
            <w:top w:val="none" w:sz="0" w:space="0" w:color="auto"/>
            <w:left w:val="none" w:sz="0" w:space="0" w:color="auto"/>
            <w:bottom w:val="none" w:sz="0" w:space="0" w:color="auto"/>
            <w:right w:val="none" w:sz="0" w:space="0" w:color="auto"/>
          </w:divBdr>
          <w:divsChild>
            <w:div w:id="194460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027947">
      <w:bodyDiv w:val="1"/>
      <w:marLeft w:val="0"/>
      <w:marRight w:val="0"/>
      <w:marTop w:val="0"/>
      <w:marBottom w:val="0"/>
      <w:divBdr>
        <w:top w:val="none" w:sz="0" w:space="0" w:color="auto"/>
        <w:left w:val="none" w:sz="0" w:space="0" w:color="auto"/>
        <w:bottom w:val="none" w:sz="0" w:space="0" w:color="auto"/>
        <w:right w:val="none" w:sz="0" w:space="0" w:color="auto"/>
      </w:divBdr>
      <w:divsChild>
        <w:div w:id="1859470086">
          <w:marLeft w:val="0"/>
          <w:marRight w:val="0"/>
          <w:marTop w:val="0"/>
          <w:marBottom w:val="0"/>
          <w:divBdr>
            <w:top w:val="none" w:sz="0" w:space="0" w:color="auto"/>
            <w:left w:val="none" w:sz="0" w:space="0" w:color="auto"/>
            <w:bottom w:val="none" w:sz="0" w:space="0" w:color="auto"/>
            <w:right w:val="none" w:sz="0" w:space="0" w:color="auto"/>
          </w:divBdr>
        </w:div>
      </w:divsChild>
    </w:div>
    <w:div w:id="1592470339">
      <w:bodyDiv w:val="1"/>
      <w:marLeft w:val="0"/>
      <w:marRight w:val="0"/>
      <w:marTop w:val="0"/>
      <w:marBottom w:val="0"/>
      <w:divBdr>
        <w:top w:val="none" w:sz="0" w:space="0" w:color="auto"/>
        <w:left w:val="none" w:sz="0" w:space="0" w:color="auto"/>
        <w:bottom w:val="none" w:sz="0" w:space="0" w:color="auto"/>
        <w:right w:val="none" w:sz="0" w:space="0" w:color="auto"/>
      </w:divBdr>
      <w:divsChild>
        <w:div w:id="457067124">
          <w:marLeft w:val="0"/>
          <w:marRight w:val="0"/>
          <w:marTop w:val="0"/>
          <w:marBottom w:val="0"/>
          <w:divBdr>
            <w:top w:val="none" w:sz="0" w:space="0" w:color="auto"/>
            <w:left w:val="none" w:sz="0" w:space="0" w:color="auto"/>
            <w:bottom w:val="none" w:sz="0" w:space="0" w:color="auto"/>
            <w:right w:val="none" w:sz="0" w:space="0" w:color="auto"/>
          </w:divBdr>
        </w:div>
      </w:divsChild>
    </w:div>
    <w:div w:id="1594246071">
      <w:bodyDiv w:val="1"/>
      <w:marLeft w:val="0"/>
      <w:marRight w:val="0"/>
      <w:marTop w:val="0"/>
      <w:marBottom w:val="0"/>
      <w:divBdr>
        <w:top w:val="none" w:sz="0" w:space="0" w:color="auto"/>
        <w:left w:val="none" w:sz="0" w:space="0" w:color="auto"/>
        <w:bottom w:val="none" w:sz="0" w:space="0" w:color="auto"/>
        <w:right w:val="none" w:sz="0" w:space="0" w:color="auto"/>
      </w:divBdr>
      <w:divsChild>
        <w:div w:id="2048988601">
          <w:marLeft w:val="0"/>
          <w:marRight w:val="0"/>
          <w:marTop w:val="0"/>
          <w:marBottom w:val="0"/>
          <w:divBdr>
            <w:top w:val="none" w:sz="0" w:space="0" w:color="auto"/>
            <w:left w:val="none" w:sz="0" w:space="0" w:color="auto"/>
            <w:bottom w:val="none" w:sz="0" w:space="0" w:color="auto"/>
            <w:right w:val="none" w:sz="0" w:space="0" w:color="auto"/>
          </w:divBdr>
        </w:div>
      </w:divsChild>
    </w:div>
    <w:div w:id="1595282513">
      <w:bodyDiv w:val="1"/>
      <w:marLeft w:val="0"/>
      <w:marRight w:val="0"/>
      <w:marTop w:val="0"/>
      <w:marBottom w:val="0"/>
      <w:divBdr>
        <w:top w:val="none" w:sz="0" w:space="0" w:color="auto"/>
        <w:left w:val="none" w:sz="0" w:space="0" w:color="auto"/>
        <w:bottom w:val="none" w:sz="0" w:space="0" w:color="auto"/>
        <w:right w:val="none" w:sz="0" w:space="0" w:color="auto"/>
      </w:divBdr>
      <w:divsChild>
        <w:div w:id="1544635869">
          <w:marLeft w:val="0"/>
          <w:marRight w:val="0"/>
          <w:marTop w:val="0"/>
          <w:marBottom w:val="0"/>
          <w:divBdr>
            <w:top w:val="none" w:sz="0" w:space="0" w:color="auto"/>
            <w:left w:val="none" w:sz="0" w:space="0" w:color="auto"/>
            <w:bottom w:val="none" w:sz="0" w:space="0" w:color="auto"/>
            <w:right w:val="none" w:sz="0" w:space="0" w:color="auto"/>
          </w:divBdr>
        </w:div>
      </w:divsChild>
    </w:div>
    <w:div w:id="1602949347">
      <w:bodyDiv w:val="1"/>
      <w:marLeft w:val="0"/>
      <w:marRight w:val="0"/>
      <w:marTop w:val="0"/>
      <w:marBottom w:val="0"/>
      <w:divBdr>
        <w:top w:val="none" w:sz="0" w:space="0" w:color="auto"/>
        <w:left w:val="none" w:sz="0" w:space="0" w:color="auto"/>
        <w:bottom w:val="none" w:sz="0" w:space="0" w:color="auto"/>
        <w:right w:val="none" w:sz="0" w:space="0" w:color="auto"/>
      </w:divBdr>
      <w:divsChild>
        <w:div w:id="868952963">
          <w:marLeft w:val="0"/>
          <w:marRight w:val="0"/>
          <w:marTop w:val="0"/>
          <w:marBottom w:val="0"/>
          <w:divBdr>
            <w:top w:val="none" w:sz="0" w:space="0" w:color="auto"/>
            <w:left w:val="none" w:sz="0" w:space="0" w:color="auto"/>
            <w:bottom w:val="none" w:sz="0" w:space="0" w:color="auto"/>
            <w:right w:val="none" w:sz="0" w:space="0" w:color="auto"/>
          </w:divBdr>
        </w:div>
      </w:divsChild>
    </w:div>
    <w:div w:id="1604725053">
      <w:bodyDiv w:val="1"/>
      <w:marLeft w:val="0"/>
      <w:marRight w:val="0"/>
      <w:marTop w:val="0"/>
      <w:marBottom w:val="0"/>
      <w:divBdr>
        <w:top w:val="none" w:sz="0" w:space="0" w:color="auto"/>
        <w:left w:val="none" w:sz="0" w:space="0" w:color="auto"/>
        <w:bottom w:val="none" w:sz="0" w:space="0" w:color="auto"/>
        <w:right w:val="none" w:sz="0" w:space="0" w:color="auto"/>
      </w:divBdr>
      <w:divsChild>
        <w:div w:id="280648065">
          <w:marLeft w:val="0"/>
          <w:marRight w:val="0"/>
          <w:marTop w:val="0"/>
          <w:marBottom w:val="0"/>
          <w:divBdr>
            <w:top w:val="none" w:sz="0" w:space="0" w:color="auto"/>
            <w:left w:val="none" w:sz="0" w:space="0" w:color="auto"/>
            <w:bottom w:val="none" w:sz="0" w:space="0" w:color="auto"/>
            <w:right w:val="none" w:sz="0" w:space="0" w:color="auto"/>
          </w:divBdr>
        </w:div>
      </w:divsChild>
    </w:div>
    <w:div w:id="1606226497">
      <w:bodyDiv w:val="1"/>
      <w:marLeft w:val="0"/>
      <w:marRight w:val="0"/>
      <w:marTop w:val="0"/>
      <w:marBottom w:val="0"/>
      <w:divBdr>
        <w:top w:val="none" w:sz="0" w:space="0" w:color="auto"/>
        <w:left w:val="none" w:sz="0" w:space="0" w:color="auto"/>
        <w:bottom w:val="none" w:sz="0" w:space="0" w:color="auto"/>
        <w:right w:val="none" w:sz="0" w:space="0" w:color="auto"/>
      </w:divBdr>
    </w:div>
    <w:div w:id="1614677617">
      <w:bodyDiv w:val="1"/>
      <w:marLeft w:val="0"/>
      <w:marRight w:val="0"/>
      <w:marTop w:val="0"/>
      <w:marBottom w:val="0"/>
      <w:divBdr>
        <w:top w:val="none" w:sz="0" w:space="0" w:color="auto"/>
        <w:left w:val="none" w:sz="0" w:space="0" w:color="auto"/>
        <w:bottom w:val="none" w:sz="0" w:space="0" w:color="auto"/>
        <w:right w:val="none" w:sz="0" w:space="0" w:color="auto"/>
      </w:divBdr>
      <w:divsChild>
        <w:div w:id="1702245692">
          <w:marLeft w:val="0"/>
          <w:marRight w:val="0"/>
          <w:marTop w:val="0"/>
          <w:marBottom w:val="0"/>
          <w:divBdr>
            <w:top w:val="none" w:sz="0" w:space="0" w:color="auto"/>
            <w:left w:val="none" w:sz="0" w:space="0" w:color="auto"/>
            <w:bottom w:val="none" w:sz="0" w:space="0" w:color="auto"/>
            <w:right w:val="none" w:sz="0" w:space="0" w:color="auto"/>
          </w:divBdr>
        </w:div>
      </w:divsChild>
    </w:div>
    <w:div w:id="1619145775">
      <w:bodyDiv w:val="1"/>
      <w:marLeft w:val="0"/>
      <w:marRight w:val="0"/>
      <w:marTop w:val="0"/>
      <w:marBottom w:val="0"/>
      <w:divBdr>
        <w:top w:val="none" w:sz="0" w:space="0" w:color="auto"/>
        <w:left w:val="none" w:sz="0" w:space="0" w:color="auto"/>
        <w:bottom w:val="none" w:sz="0" w:space="0" w:color="auto"/>
        <w:right w:val="none" w:sz="0" w:space="0" w:color="auto"/>
      </w:divBdr>
      <w:divsChild>
        <w:div w:id="1123769113">
          <w:marLeft w:val="0"/>
          <w:marRight w:val="0"/>
          <w:marTop w:val="0"/>
          <w:marBottom w:val="0"/>
          <w:divBdr>
            <w:top w:val="none" w:sz="0" w:space="0" w:color="auto"/>
            <w:left w:val="none" w:sz="0" w:space="0" w:color="auto"/>
            <w:bottom w:val="none" w:sz="0" w:space="0" w:color="auto"/>
            <w:right w:val="none" w:sz="0" w:space="0" w:color="auto"/>
          </w:divBdr>
        </w:div>
      </w:divsChild>
    </w:div>
    <w:div w:id="1620843357">
      <w:bodyDiv w:val="1"/>
      <w:marLeft w:val="0"/>
      <w:marRight w:val="0"/>
      <w:marTop w:val="0"/>
      <w:marBottom w:val="0"/>
      <w:divBdr>
        <w:top w:val="none" w:sz="0" w:space="0" w:color="auto"/>
        <w:left w:val="none" w:sz="0" w:space="0" w:color="auto"/>
        <w:bottom w:val="none" w:sz="0" w:space="0" w:color="auto"/>
        <w:right w:val="none" w:sz="0" w:space="0" w:color="auto"/>
      </w:divBdr>
      <w:divsChild>
        <w:div w:id="335766377">
          <w:marLeft w:val="0"/>
          <w:marRight w:val="0"/>
          <w:marTop w:val="0"/>
          <w:marBottom w:val="0"/>
          <w:divBdr>
            <w:top w:val="none" w:sz="0" w:space="0" w:color="auto"/>
            <w:left w:val="none" w:sz="0" w:space="0" w:color="auto"/>
            <w:bottom w:val="none" w:sz="0" w:space="0" w:color="auto"/>
            <w:right w:val="none" w:sz="0" w:space="0" w:color="auto"/>
          </w:divBdr>
        </w:div>
      </w:divsChild>
    </w:div>
    <w:div w:id="1621766169">
      <w:bodyDiv w:val="1"/>
      <w:marLeft w:val="0"/>
      <w:marRight w:val="0"/>
      <w:marTop w:val="0"/>
      <w:marBottom w:val="0"/>
      <w:divBdr>
        <w:top w:val="none" w:sz="0" w:space="0" w:color="auto"/>
        <w:left w:val="none" w:sz="0" w:space="0" w:color="auto"/>
        <w:bottom w:val="none" w:sz="0" w:space="0" w:color="auto"/>
        <w:right w:val="none" w:sz="0" w:space="0" w:color="auto"/>
      </w:divBdr>
      <w:divsChild>
        <w:div w:id="2092384713">
          <w:marLeft w:val="0"/>
          <w:marRight w:val="0"/>
          <w:marTop w:val="0"/>
          <w:marBottom w:val="0"/>
          <w:divBdr>
            <w:top w:val="none" w:sz="0" w:space="0" w:color="auto"/>
            <w:left w:val="none" w:sz="0" w:space="0" w:color="auto"/>
            <w:bottom w:val="none" w:sz="0" w:space="0" w:color="auto"/>
            <w:right w:val="none" w:sz="0" w:space="0" w:color="auto"/>
          </w:divBdr>
        </w:div>
      </w:divsChild>
    </w:div>
    <w:div w:id="1630353053">
      <w:bodyDiv w:val="1"/>
      <w:marLeft w:val="0"/>
      <w:marRight w:val="0"/>
      <w:marTop w:val="0"/>
      <w:marBottom w:val="0"/>
      <w:divBdr>
        <w:top w:val="none" w:sz="0" w:space="0" w:color="auto"/>
        <w:left w:val="none" w:sz="0" w:space="0" w:color="auto"/>
        <w:bottom w:val="none" w:sz="0" w:space="0" w:color="auto"/>
        <w:right w:val="none" w:sz="0" w:space="0" w:color="auto"/>
      </w:divBdr>
    </w:div>
    <w:div w:id="1632441660">
      <w:bodyDiv w:val="1"/>
      <w:marLeft w:val="0"/>
      <w:marRight w:val="0"/>
      <w:marTop w:val="0"/>
      <w:marBottom w:val="0"/>
      <w:divBdr>
        <w:top w:val="none" w:sz="0" w:space="0" w:color="auto"/>
        <w:left w:val="none" w:sz="0" w:space="0" w:color="auto"/>
        <w:bottom w:val="none" w:sz="0" w:space="0" w:color="auto"/>
        <w:right w:val="none" w:sz="0" w:space="0" w:color="auto"/>
      </w:divBdr>
    </w:div>
    <w:div w:id="1632595010">
      <w:bodyDiv w:val="1"/>
      <w:marLeft w:val="0"/>
      <w:marRight w:val="0"/>
      <w:marTop w:val="0"/>
      <w:marBottom w:val="0"/>
      <w:divBdr>
        <w:top w:val="none" w:sz="0" w:space="0" w:color="auto"/>
        <w:left w:val="none" w:sz="0" w:space="0" w:color="auto"/>
        <w:bottom w:val="none" w:sz="0" w:space="0" w:color="auto"/>
        <w:right w:val="none" w:sz="0" w:space="0" w:color="auto"/>
      </w:divBdr>
      <w:divsChild>
        <w:div w:id="2105834387">
          <w:marLeft w:val="0"/>
          <w:marRight w:val="0"/>
          <w:marTop w:val="0"/>
          <w:marBottom w:val="0"/>
          <w:divBdr>
            <w:top w:val="none" w:sz="0" w:space="0" w:color="auto"/>
            <w:left w:val="none" w:sz="0" w:space="0" w:color="auto"/>
            <w:bottom w:val="none" w:sz="0" w:space="0" w:color="auto"/>
            <w:right w:val="none" w:sz="0" w:space="0" w:color="auto"/>
          </w:divBdr>
        </w:div>
      </w:divsChild>
    </w:div>
    <w:div w:id="1633438203">
      <w:bodyDiv w:val="1"/>
      <w:marLeft w:val="0"/>
      <w:marRight w:val="0"/>
      <w:marTop w:val="0"/>
      <w:marBottom w:val="0"/>
      <w:divBdr>
        <w:top w:val="none" w:sz="0" w:space="0" w:color="auto"/>
        <w:left w:val="none" w:sz="0" w:space="0" w:color="auto"/>
        <w:bottom w:val="none" w:sz="0" w:space="0" w:color="auto"/>
        <w:right w:val="none" w:sz="0" w:space="0" w:color="auto"/>
      </w:divBdr>
      <w:divsChild>
        <w:div w:id="1305962869">
          <w:marLeft w:val="0"/>
          <w:marRight w:val="0"/>
          <w:marTop w:val="0"/>
          <w:marBottom w:val="0"/>
          <w:divBdr>
            <w:top w:val="none" w:sz="0" w:space="0" w:color="auto"/>
            <w:left w:val="none" w:sz="0" w:space="0" w:color="auto"/>
            <w:bottom w:val="none" w:sz="0" w:space="0" w:color="auto"/>
            <w:right w:val="none" w:sz="0" w:space="0" w:color="auto"/>
          </w:divBdr>
          <w:divsChild>
            <w:div w:id="129829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57797">
      <w:bodyDiv w:val="1"/>
      <w:marLeft w:val="0"/>
      <w:marRight w:val="0"/>
      <w:marTop w:val="0"/>
      <w:marBottom w:val="0"/>
      <w:divBdr>
        <w:top w:val="none" w:sz="0" w:space="0" w:color="auto"/>
        <w:left w:val="none" w:sz="0" w:space="0" w:color="auto"/>
        <w:bottom w:val="none" w:sz="0" w:space="0" w:color="auto"/>
        <w:right w:val="none" w:sz="0" w:space="0" w:color="auto"/>
      </w:divBdr>
      <w:divsChild>
        <w:div w:id="1452555554">
          <w:marLeft w:val="0"/>
          <w:marRight w:val="0"/>
          <w:marTop w:val="0"/>
          <w:marBottom w:val="0"/>
          <w:divBdr>
            <w:top w:val="none" w:sz="0" w:space="0" w:color="auto"/>
            <w:left w:val="none" w:sz="0" w:space="0" w:color="auto"/>
            <w:bottom w:val="none" w:sz="0" w:space="0" w:color="auto"/>
            <w:right w:val="none" w:sz="0" w:space="0" w:color="auto"/>
          </w:divBdr>
        </w:div>
      </w:divsChild>
    </w:div>
    <w:div w:id="1636569054">
      <w:bodyDiv w:val="1"/>
      <w:marLeft w:val="0"/>
      <w:marRight w:val="0"/>
      <w:marTop w:val="0"/>
      <w:marBottom w:val="0"/>
      <w:divBdr>
        <w:top w:val="none" w:sz="0" w:space="0" w:color="auto"/>
        <w:left w:val="none" w:sz="0" w:space="0" w:color="auto"/>
        <w:bottom w:val="none" w:sz="0" w:space="0" w:color="auto"/>
        <w:right w:val="none" w:sz="0" w:space="0" w:color="auto"/>
      </w:divBdr>
      <w:divsChild>
        <w:div w:id="690573323">
          <w:marLeft w:val="0"/>
          <w:marRight w:val="0"/>
          <w:marTop w:val="0"/>
          <w:marBottom w:val="0"/>
          <w:divBdr>
            <w:top w:val="none" w:sz="0" w:space="0" w:color="auto"/>
            <w:left w:val="none" w:sz="0" w:space="0" w:color="auto"/>
            <w:bottom w:val="none" w:sz="0" w:space="0" w:color="auto"/>
            <w:right w:val="none" w:sz="0" w:space="0" w:color="auto"/>
          </w:divBdr>
        </w:div>
      </w:divsChild>
    </w:div>
    <w:div w:id="1639722170">
      <w:bodyDiv w:val="1"/>
      <w:marLeft w:val="0"/>
      <w:marRight w:val="0"/>
      <w:marTop w:val="0"/>
      <w:marBottom w:val="0"/>
      <w:divBdr>
        <w:top w:val="none" w:sz="0" w:space="0" w:color="auto"/>
        <w:left w:val="none" w:sz="0" w:space="0" w:color="auto"/>
        <w:bottom w:val="none" w:sz="0" w:space="0" w:color="auto"/>
        <w:right w:val="none" w:sz="0" w:space="0" w:color="auto"/>
      </w:divBdr>
    </w:div>
    <w:div w:id="1645960934">
      <w:bodyDiv w:val="1"/>
      <w:marLeft w:val="0"/>
      <w:marRight w:val="0"/>
      <w:marTop w:val="0"/>
      <w:marBottom w:val="0"/>
      <w:divBdr>
        <w:top w:val="none" w:sz="0" w:space="0" w:color="auto"/>
        <w:left w:val="none" w:sz="0" w:space="0" w:color="auto"/>
        <w:bottom w:val="none" w:sz="0" w:space="0" w:color="auto"/>
        <w:right w:val="none" w:sz="0" w:space="0" w:color="auto"/>
      </w:divBdr>
      <w:divsChild>
        <w:div w:id="1932468068">
          <w:marLeft w:val="0"/>
          <w:marRight w:val="0"/>
          <w:marTop w:val="0"/>
          <w:marBottom w:val="0"/>
          <w:divBdr>
            <w:top w:val="none" w:sz="0" w:space="0" w:color="auto"/>
            <w:left w:val="none" w:sz="0" w:space="0" w:color="auto"/>
            <w:bottom w:val="none" w:sz="0" w:space="0" w:color="auto"/>
            <w:right w:val="none" w:sz="0" w:space="0" w:color="auto"/>
          </w:divBdr>
        </w:div>
      </w:divsChild>
    </w:div>
    <w:div w:id="1647781622">
      <w:bodyDiv w:val="1"/>
      <w:marLeft w:val="0"/>
      <w:marRight w:val="0"/>
      <w:marTop w:val="0"/>
      <w:marBottom w:val="0"/>
      <w:divBdr>
        <w:top w:val="none" w:sz="0" w:space="0" w:color="auto"/>
        <w:left w:val="none" w:sz="0" w:space="0" w:color="auto"/>
        <w:bottom w:val="none" w:sz="0" w:space="0" w:color="auto"/>
        <w:right w:val="none" w:sz="0" w:space="0" w:color="auto"/>
      </w:divBdr>
      <w:divsChild>
        <w:div w:id="753208674">
          <w:marLeft w:val="0"/>
          <w:marRight w:val="0"/>
          <w:marTop w:val="0"/>
          <w:marBottom w:val="0"/>
          <w:divBdr>
            <w:top w:val="none" w:sz="0" w:space="0" w:color="auto"/>
            <w:left w:val="none" w:sz="0" w:space="0" w:color="auto"/>
            <w:bottom w:val="none" w:sz="0" w:space="0" w:color="auto"/>
            <w:right w:val="none" w:sz="0" w:space="0" w:color="auto"/>
          </w:divBdr>
        </w:div>
      </w:divsChild>
    </w:div>
    <w:div w:id="1657297968">
      <w:bodyDiv w:val="1"/>
      <w:marLeft w:val="0"/>
      <w:marRight w:val="0"/>
      <w:marTop w:val="0"/>
      <w:marBottom w:val="0"/>
      <w:divBdr>
        <w:top w:val="none" w:sz="0" w:space="0" w:color="auto"/>
        <w:left w:val="none" w:sz="0" w:space="0" w:color="auto"/>
        <w:bottom w:val="none" w:sz="0" w:space="0" w:color="auto"/>
        <w:right w:val="none" w:sz="0" w:space="0" w:color="auto"/>
      </w:divBdr>
      <w:divsChild>
        <w:div w:id="107815214">
          <w:marLeft w:val="0"/>
          <w:marRight w:val="0"/>
          <w:marTop w:val="0"/>
          <w:marBottom w:val="0"/>
          <w:divBdr>
            <w:top w:val="none" w:sz="0" w:space="0" w:color="auto"/>
            <w:left w:val="none" w:sz="0" w:space="0" w:color="auto"/>
            <w:bottom w:val="none" w:sz="0" w:space="0" w:color="auto"/>
            <w:right w:val="none" w:sz="0" w:space="0" w:color="auto"/>
          </w:divBdr>
        </w:div>
      </w:divsChild>
    </w:div>
    <w:div w:id="1663655933">
      <w:bodyDiv w:val="1"/>
      <w:marLeft w:val="0"/>
      <w:marRight w:val="0"/>
      <w:marTop w:val="0"/>
      <w:marBottom w:val="0"/>
      <w:divBdr>
        <w:top w:val="none" w:sz="0" w:space="0" w:color="auto"/>
        <w:left w:val="none" w:sz="0" w:space="0" w:color="auto"/>
        <w:bottom w:val="none" w:sz="0" w:space="0" w:color="auto"/>
        <w:right w:val="none" w:sz="0" w:space="0" w:color="auto"/>
      </w:divBdr>
      <w:divsChild>
        <w:div w:id="1250575744">
          <w:marLeft w:val="0"/>
          <w:marRight w:val="0"/>
          <w:marTop w:val="0"/>
          <w:marBottom w:val="0"/>
          <w:divBdr>
            <w:top w:val="none" w:sz="0" w:space="0" w:color="auto"/>
            <w:left w:val="none" w:sz="0" w:space="0" w:color="auto"/>
            <w:bottom w:val="none" w:sz="0" w:space="0" w:color="auto"/>
            <w:right w:val="none" w:sz="0" w:space="0" w:color="auto"/>
          </w:divBdr>
        </w:div>
      </w:divsChild>
    </w:div>
    <w:div w:id="1663847395">
      <w:bodyDiv w:val="1"/>
      <w:marLeft w:val="0"/>
      <w:marRight w:val="0"/>
      <w:marTop w:val="0"/>
      <w:marBottom w:val="0"/>
      <w:divBdr>
        <w:top w:val="none" w:sz="0" w:space="0" w:color="auto"/>
        <w:left w:val="none" w:sz="0" w:space="0" w:color="auto"/>
        <w:bottom w:val="none" w:sz="0" w:space="0" w:color="auto"/>
        <w:right w:val="none" w:sz="0" w:space="0" w:color="auto"/>
      </w:divBdr>
      <w:divsChild>
        <w:div w:id="436370325">
          <w:marLeft w:val="0"/>
          <w:marRight w:val="0"/>
          <w:marTop w:val="0"/>
          <w:marBottom w:val="0"/>
          <w:divBdr>
            <w:top w:val="none" w:sz="0" w:space="0" w:color="auto"/>
            <w:left w:val="none" w:sz="0" w:space="0" w:color="auto"/>
            <w:bottom w:val="none" w:sz="0" w:space="0" w:color="auto"/>
            <w:right w:val="none" w:sz="0" w:space="0" w:color="auto"/>
          </w:divBdr>
        </w:div>
        <w:div w:id="928663096">
          <w:marLeft w:val="0"/>
          <w:marRight w:val="0"/>
          <w:marTop w:val="0"/>
          <w:marBottom w:val="0"/>
          <w:divBdr>
            <w:top w:val="none" w:sz="0" w:space="0" w:color="auto"/>
            <w:left w:val="none" w:sz="0" w:space="0" w:color="auto"/>
            <w:bottom w:val="none" w:sz="0" w:space="0" w:color="auto"/>
            <w:right w:val="none" w:sz="0" w:space="0" w:color="auto"/>
          </w:divBdr>
        </w:div>
      </w:divsChild>
    </w:div>
    <w:div w:id="1664624202">
      <w:bodyDiv w:val="1"/>
      <w:marLeft w:val="0"/>
      <w:marRight w:val="0"/>
      <w:marTop w:val="0"/>
      <w:marBottom w:val="0"/>
      <w:divBdr>
        <w:top w:val="none" w:sz="0" w:space="0" w:color="auto"/>
        <w:left w:val="none" w:sz="0" w:space="0" w:color="auto"/>
        <w:bottom w:val="none" w:sz="0" w:space="0" w:color="auto"/>
        <w:right w:val="none" w:sz="0" w:space="0" w:color="auto"/>
      </w:divBdr>
      <w:divsChild>
        <w:div w:id="571042846">
          <w:marLeft w:val="0"/>
          <w:marRight w:val="0"/>
          <w:marTop w:val="0"/>
          <w:marBottom w:val="0"/>
          <w:divBdr>
            <w:top w:val="none" w:sz="0" w:space="0" w:color="auto"/>
            <w:left w:val="none" w:sz="0" w:space="0" w:color="auto"/>
            <w:bottom w:val="none" w:sz="0" w:space="0" w:color="auto"/>
            <w:right w:val="none" w:sz="0" w:space="0" w:color="auto"/>
          </w:divBdr>
        </w:div>
      </w:divsChild>
    </w:div>
    <w:div w:id="1666005844">
      <w:bodyDiv w:val="1"/>
      <w:marLeft w:val="0"/>
      <w:marRight w:val="0"/>
      <w:marTop w:val="0"/>
      <w:marBottom w:val="0"/>
      <w:divBdr>
        <w:top w:val="none" w:sz="0" w:space="0" w:color="auto"/>
        <w:left w:val="none" w:sz="0" w:space="0" w:color="auto"/>
        <w:bottom w:val="none" w:sz="0" w:space="0" w:color="auto"/>
        <w:right w:val="none" w:sz="0" w:space="0" w:color="auto"/>
      </w:divBdr>
      <w:divsChild>
        <w:div w:id="388114324">
          <w:marLeft w:val="0"/>
          <w:marRight w:val="0"/>
          <w:marTop w:val="0"/>
          <w:marBottom w:val="0"/>
          <w:divBdr>
            <w:top w:val="none" w:sz="0" w:space="0" w:color="auto"/>
            <w:left w:val="none" w:sz="0" w:space="0" w:color="auto"/>
            <w:bottom w:val="none" w:sz="0" w:space="0" w:color="auto"/>
            <w:right w:val="none" w:sz="0" w:space="0" w:color="auto"/>
          </w:divBdr>
        </w:div>
      </w:divsChild>
    </w:div>
    <w:div w:id="1672176781">
      <w:bodyDiv w:val="1"/>
      <w:marLeft w:val="0"/>
      <w:marRight w:val="0"/>
      <w:marTop w:val="0"/>
      <w:marBottom w:val="0"/>
      <w:divBdr>
        <w:top w:val="none" w:sz="0" w:space="0" w:color="auto"/>
        <w:left w:val="none" w:sz="0" w:space="0" w:color="auto"/>
        <w:bottom w:val="none" w:sz="0" w:space="0" w:color="auto"/>
        <w:right w:val="none" w:sz="0" w:space="0" w:color="auto"/>
      </w:divBdr>
    </w:div>
    <w:div w:id="1682703085">
      <w:bodyDiv w:val="1"/>
      <w:marLeft w:val="0"/>
      <w:marRight w:val="0"/>
      <w:marTop w:val="0"/>
      <w:marBottom w:val="0"/>
      <w:divBdr>
        <w:top w:val="none" w:sz="0" w:space="0" w:color="auto"/>
        <w:left w:val="none" w:sz="0" w:space="0" w:color="auto"/>
        <w:bottom w:val="none" w:sz="0" w:space="0" w:color="auto"/>
        <w:right w:val="none" w:sz="0" w:space="0" w:color="auto"/>
      </w:divBdr>
      <w:divsChild>
        <w:div w:id="979916105">
          <w:marLeft w:val="0"/>
          <w:marRight w:val="0"/>
          <w:marTop w:val="0"/>
          <w:marBottom w:val="0"/>
          <w:divBdr>
            <w:top w:val="none" w:sz="0" w:space="0" w:color="auto"/>
            <w:left w:val="none" w:sz="0" w:space="0" w:color="auto"/>
            <w:bottom w:val="none" w:sz="0" w:space="0" w:color="auto"/>
            <w:right w:val="none" w:sz="0" w:space="0" w:color="auto"/>
          </w:divBdr>
        </w:div>
      </w:divsChild>
    </w:div>
    <w:div w:id="1687905778">
      <w:bodyDiv w:val="1"/>
      <w:marLeft w:val="0"/>
      <w:marRight w:val="0"/>
      <w:marTop w:val="0"/>
      <w:marBottom w:val="0"/>
      <w:divBdr>
        <w:top w:val="none" w:sz="0" w:space="0" w:color="auto"/>
        <w:left w:val="none" w:sz="0" w:space="0" w:color="auto"/>
        <w:bottom w:val="none" w:sz="0" w:space="0" w:color="auto"/>
        <w:right w:val="none" w:sz="0" w:space="0" w:color="auto"/>
      </w:divBdr>
      <w:divsChild>
        <w:div w:id="1974554659">
          <w:marLeft w:val="0"/>
          <w:marRight w:val="0"/>
          <w:marTop w:val="0"/>
          <w:marBottom w:val="0"/>
          <w:divBdr>
            <w:top w:val="none" w:sz="0" w:space="0" w:color="auto"/>
            <w:left w:val="none" w:sz="0" w:space="0" w:color="auto"/>
            <w:bottom w:val="none" w:sz="0" w:space="0" w:color="auto"/>
            <w:right w:val="none" w:sz="0" w:space="0" w:color="auto"/>
          </w:divBdr>
        </w:div>
      </w:divsChild>
    </w:div>
    <w:div w:id="1697610450">
      <w:bodyDiv w:val="1"/>
      <w:marLeft w:val="0"/>
      <w:marRight w:val="0"/>
      <w:marTop w:val="0"/>
      <w:marBottom w:val="0"/>
      <w:divBdr>
        <w:top w:val="none" w:sz="0" w:space="0" w:color="auto"/>
        <w:left w:val="none" w:sz="0" w:space="0" w:color="auto"/>
        <w:bottom w:val="none" w:sz="0" w:space="0" w:color="auto"/>
        <w:right w:val="none" w:sz="0" w:space="0" w:color="auto"/>
      </w:divBdr>
      <w:divsChild>
        <w:div w:id="260915536">
          <w:marLeft w:val="0"/>
          <w:marRight w:val="0"/>
          <w:marTop w:val="0"/>
          <w:marBottom w:val="0"/>
          <w:divBdr>
            <w:top w:val="none" w:sz="0" w:space="0" w:color="auto"/>
            <w:left w:val="none" w:sz="0" w:space="0" w:color="auto"/>
            <w:bottom w:val="none" w:sz="0" w:space="0" w:color="auto"/>
            <w:right w:val="none" w:sz="0" w:space="0" w:color="auto"/>
          </w:divBdr>
        </w:div>
        <w:div w:id="550772688">
          <w:marLeft w:val="0"/>
          <w:marRight w:val="0"/>
          <w:marTop w:val="0"/>
          <w:marBottom w:val="0"/>
          <w:divBdr>
            <w:top w:val="none" w:sz="0" w:space="0" w:color="auto"/>
            <w:left w:val="none" w:sz="0" w:space="0" w:color="auto"/>
            <w:bottom w:val="none" w:sz="0" w:space="0" w:color="auto"/>
            <w:right w:val="none" w:sz="0" w:space="0" w:color="auto"/>
          </w:divBdr>
        </w:div>
        <w:div w:id="861866864">
          <w:marLeft w:val="0"/>
          <w:marRight w:val="0"/>
          <w:marTop w:val="0"/>
          <w:marBottom w:val="0"/>
          <w:divBdr>
            <w:top w:val="none" w:sz="0" w:space="0" w:color="auto"/>
            <w:left w:val="none" w:sz="0" w:space="0" w:color="auto"/>
            <w:bottom w:val="none" w:sz="0" w:space="0" w:color="auto"/>
            <w:right w:val="none" w:sz="0" w:space="0" w:color="auto"/>
          </w:divBdr>
        </w:div>
        <w:div w:id="1065227632">
          <w:marLeft w:val="0"/>
          <w:marRight w:val="0"/>
          <w:marTop w:val="0"/>
          <w:marBottom w:val="0"/>
          <w:divBdr>
            <w:top w:val="none" w:sz="0" w:space="0" w:color="auto"/>
            <w:left w:val="none" w:sz="0" w:space="0" w:color="auto"/>
            <w:bottom w:val="none" w:sz="0" w:space="0" w:color="auto"/>
            <w:right w:val="none" w:sz="0" w:space="0" w:color="auto"/>
          </w:divBdr>
        </w:div>
        <w:div w:id="1423449915">
          <w:marLeft w:val="0"/>
          <w:marRight w:val="0"/>
          <w:marTop w:val="0"/>
          <w:marBottom w:val="0"/>
          <w:divBdr>
            <w:top w:val="none" w:sz="0" w:space="0" w:color="auto"/>
            <w:left w:val="none" w:sz="0" w:space="0" w:color="auto"/>
            <w:bottom w:val="none" w:sz="0" w:space="0" w:color="auto"/>
            <w:right w:val="none" w:sz="0" w:space="0" w:color="auto"/>
          </w:divBdr>
        </w:div>
        <w:div w:id="1703289189">
          <w:marLeft w:val="0"/>
          <w:marRight w:val="0"/>
          <w:marTop w:val="0"/>
          <w:marBottom w:val="0"/>
          <w:divBdr>
            <w:top w:val="none" w:sz="0" w:space="0" w:color="auto"/>
            <w:left w:val="none" w:sz="0" w:space="0" w:color="auto"/>
            <w:bottom w:val="none" w:sz="0" w:space="0" w:color="auto"/>
            <w:right w:val="none" w:sz="0" w:space="0" w:color="auto"/>
          </w:divBdr>
        </w:div>
        <w:div w:id="1995529349">
          <w:marLeft w:val="0"/>
          <w:marRight w:val="0"/>
          <w:marTop w:val="0"/>
          <w:marBottom w:val="0"/>
          <w:divBdr>
            <w:top w:val="none" w:sz="0" w:space="0" w:color="auto"/>
            <w:left w:val="none" w:sz="0" w:space="0" w:color="auto"/>
            <w:bottom w:val="none" w:sz="0" w:space="0" w:color="auto"/>
            <w:right w:val="none" w:sz="0" w:space="0" w:color="auto"/>
          </w:divBdr>
        </w:div>
      </w:divsChild>
    </w:div>
    <w:div w:id="1697846828">
      <w:bodyDiv w:val="1"/>
      <w:marLeft w:val="0"/>
      <w:marRight w:val="0"/>
      <w:marTop w:val="0"/>
      <w:marBottom w:val="0"/>
      <w:divBdr>
        <w:top w:val="none" w:sz="0" w:space="0" w:color="auto"/>
        <w:left w:val="none" w:sz="0" w:space="0" w:color="auto"/>
        <w:bottom w:val="none" w:sz="0" w:space="0" w:color="auto"/>
        <w:right w:val="none" w:sz="0" w:space="0" w:color="auto"/>
      </w:divBdr>
      <w:divsChild>
        <w:div w:id="1532768742">
          <w:marLeft w:val="0"/>
          <w:marRight w:val="0"/>
          <w:marTop w:val="0"/>
          <w:marBottom w:val="0"/>
          <w:divBdr>
            <w:top w:val="none" w:sz="0" w:space="0" w:color="auto"/>
            <w:left w:val="none" w:sz="0" w:space="0" w:color="auto"/>
            <w:bottom w:val="none" w:sz="0" w:space="0" w:color="auto"/>
            <w:right w:val="none" w:sz="0" w:space="0" w:color="auto"/>
          </w:divBdr>
        </w:div>
      </w:divsChild>
    </w:div>
    <w:div w:id="1704014621">
      <w:bodyDiv w:val="1"/>
      <w:marLeft w:val="0"/>
      <w:marRight w:val="0"/>
      <w:marTop w:val="0"/>
      <w:marBottom w:val="0"/>
      <w:divBdr>
        <w:top w:val="none" w:sz="0" w:space="0" w:color="auto"/>
        <w:left w:val="none" w:sz="0" w:space="0" w:color="auto"/>
        <w:bottom w:val="none" w:sz="0" w:space="0" w:color="auto"/>
        <w:right w:val="none" w:sz="0" w:space="0" w:color="auto"/>
      </w:divBdr>
      <w:divsChild>
        <w:div w:id="18775819">
          <w:marLeft w:val="0"/>
          <w:marRight w:val="0"/>
          <w:marTop w:val="0"/>
          <w:marBottom w:val="0"/>
          <w:divBdr>
            <w:top w:val="none" w:sz="0" w:space="0" w:color="auto"/>
            <w:left w:val="none" w:sz="0" w:space="0" w:color="auto"/>
            <w:bottom w:val="none" w:sz="0" w:space="0" w:color="auto"/>
            <w:right w:val="none" w:sz="0" w:space="0" w:color="auto"/>
          </w:divBdr>
        </w:div>
      </w:divsChild>
    </w:div>
    <w:div w:id="1706102482">
      <w:bodyDiv w:val="1"/>
      <w:marLeft w:val="0"/>
      <w:marRight w:val="0"/>
      <w:marTop w:val="0"/>
      <w:marBottom w:val="0"/>
      <w:divBdr>
        <w:top w:val="none" w:sz="0" w:space="0" w:color="auto"/>
        <w:left w:val="none" w:sz="0" w:space="0" w:color="auto"/>
        <w:bottom w:val="none" w:sz="0" w:space="0" w:color="auto"/>
        <w:right w:val="none" w:sz="0" w:space="0" w:color="auto"/>
      </w:divBdr>
      <w:divsChild>
        <w:div w:id="622544353">
          <w:marLeft w:val="0"/>
          <w:marRight w:val="0"/>
          <w:marTop w:val="0"/>
          <w:marBottom w:val="0"/>
          <w:divBdr>
            <w:top w:val="none" w:sz="0" w:space="0" w:color="auto"/>
            <w:left w:val="none" w:sz="0" w:space="0" w:color="auto"/>
            <w:bottom w:val="none" w:sz="0" w:space="0" w:color="auto"/>
            <w:right w:val="none" w:sz="0" w:space="0" w:color="auto"/>
          </w:divBdr>
        </w:div>
      </w:divsChild>
    </w:div>
    <w:div w:id="1706178548">
      <w:bodyDiv w:val="1"/>
      <w:marLeft w:val="0"/>
      <w:marRight w:val="0"/>
      <w:marTop w:val="0"/>
      <w:marBottom w:val="0"/>
      <w:divBdr>
        <w:top w:val="none" w:sz="0" w:space="0" w:color="auto"/>
        <w:left w:val="none" w:sz="0" w:space="0" w:color="auto"/>
        <w:bottom w:val="none" w:sz="0" w:space="0" w:color="auto"/>
        <w:right w:val="none" w:sz="0" w:space="0" w:color="auto"/>
      </w:divBdr>
      <w:divsChild>
        <w:div w:id="1959556313">
          <w:marLeft w:val="0"/>
          <w:marRight w:val="0"/>
          <w:marTop w:val="0"/>
          <w:marBottom w:val="0"/>
          <w:divBdr>
            <w:top w:val="none" w:sz="0" w:space="0" w:color="auto"/>
            <w:left w:val="none" w:sz="0" w:space="0" w:color="auto"/>
            <w:bottom w:val="none" w:sz="0" w:space="0" w:color="auto"/>
            <w:right w:val="none" w:sz="0" w:space="0" w:color="auto"/>
          </w:divBdr>
        </w:div>
      </w:divsChild>
    </w:div>
    <w:div w:id="1709522060">
      <w:bodyDiv w:val="1"/>
      <w:marLeft w:val="0"/>
      <w:marRight w:val="0"/>
      <w:marTop w:val="0"/>
      <w:marBottom w:val="0"/>
      <w:divBdr>
        <w:top w:val="none" w:sz="0" w:space="0" w:color="auto"/>
        <w:left w:val="none" w:sz="0" w:space="0" w:color="auto"/>
        <w:bottom w:val="none" w:sz="0" w:space="0" w:color="auto"/>
        <w:right w:val="none" w:sz="0" w:space="0" w:color="auto"/>
      </w:divBdr>
      <w:divsChild>
        <w:div w:id="556859835">
          <w:marLeft w:val="0"/>
          <w:marRight w:val="0"/>
          <w:marTop w:val="0"/>
          <w:marBottom w:val="0"/>
          <w:divBdr>
            <w:top w:val="none" w:sz="0" w:space="0" w:color="auto"/>
            <w:left w:val="none" w:sz="0" w:space="0" w:color="auto"/>
            <w:bottom w:val="none" w:sz="0" w:space="0" w:color="auto"/>
            <w:right w:val="none" w:sz="0" w:space="0" w:color="auto"/>
          </w:divBdr>
        </w:div>
      </w:divsChild>
    </w:div>
    <w:div w:id="1709719509">
      <w:bodyDiv w:val="1"/>
      <w:marLeft w:val="0"/>
      <w:marRight w:val="0"/>
      <w:marTop w:val="0"/>
      <w:marBottom w:val="0"/>
      <w:divBdr>
        <w:top w:val="none" w:sz="0" w:space="0" w:color="auto"/>
        <w:left w:val="none" w:sz="0" w:space="0" w:color="auto"/>
        <w:bottom w:val="none" w:sz="0" w:space="0" w:color="auto"/>
        <w:right w:val="none" w:sz="0" w:space="0" w:color="auto"/>
      </w:divBdr>
      <w:divsChild>
        <w:div w:id="1512719461">
          <w:marLeft w:val="0"/>
          <w:marRight w:val="0"/>
          <w:marTop w:val="0"/>
          <w:marBottom w:val="0"/>
          <w:divBdr>
            <w:top w:val="none" w:sz="0" w:space="0" w:color="auto"/>
            <w:left w:val="none" w:sz="0" w:space="0" w:color="auto"/>
            <w:bottom w:val="none" w:sz="0" w:space="0" w:color="auto"/>
            <w:right w:val="none" w:sz="0" w:space="0" w:color="auto"/>
          </w:divBdr>
        </w:div>
        <w:div w:id="2118286664">
          <w:marLeft w:val="0"/>
          <w:marRight w:val="0"/>
          <w:marTop w:val="0"/>
          <w:marBottom w:val="0"/>
          <w:divBdr>
            <w:top w:val="none" w:sz="0" w:space="0" w:color="auto"/>
            <w:left w:val="none" w:sz="0" w:space="0" w:color="auto"/>
            <w:bottom w:val="none" w:sz="0" w:space="0" w:color="auto"/>
            <w:right w:val="none" w:sz="0" w:space="0" w:color="auto"/>
          </w:divBdr>
        </w:div>
      </w:divsChild>
    </w:div>
    <w:div w:id="1715081793">
      <w:bodyDiv w:val="1"/>
      <w:marLeft w:val="0"/>
      <w:marRight w:val="0"/>
      <w:marTop w:val="0"/>
      <w:marBottom w:val="0"/>
      <w:divBdr>
        <w:top w:val="none" w:sz="0" w:space="0" w:color="auto"/>
        <w:left w:val="none" w:sz="0" w:space="0" w:color="auto"/>
        <w:bottom w:val="none" w:sz="0" w:space="0" w:color="auto"/>
        <w:right w:val="none" w:sz="0" w:space="0" w:color="auto"/>
      </w:divBdr>
    </w:div>
    <w:div w:id="1724408344">
      <w:bodyDiv w:val="1"/>
      <w:marLeft w:val="0"/>
      <w:marRight w:val="0"/>
      <w:marTop w:val="0"/>
      <w:marBottom w:val="0"/>
      <w:divBdr>
        <w:top w:val="none" w:sz="0" w:space="0" w:color="auto"/>
        <w:left w:val="none" w:sz="0" w:space="0" w:color="auto"/>
        <w:bottom w:val="none" w:sz="0" w:space="0" w:color="auto"/>
        <w:right w:val="none" w:sz="0" w:space="0" w:color="auto"/>
      </w:divBdr>
      <w:divsChild>
        <w:div w:id="2112506801">
          <w:marLeft w:val="0"/>
          <w:marRight w:val="0"/>
          <w:marTop w:val="0"/>
          <w:marBottom w:val="0"/>
          <w:divBdr>
            <w:top w:val="none" w:sz="0" w:space="0" w:color="auto"/>
            <w:left w:val="none" w:sz="0" w:space="0" w:color="auto"/>
            <w:bottom w:val="none" w:sz="0" w:space="0" w:color="auto"/>
            <w:right w:val="none" w:sz="0" w:space="0" w:color="auto"/>
          </w:divBdr>
        </w:div>
      </w:divsChild>
    </w:div>
    <w:div w:id="1727679158">
      <w:bodyDiv w:val="1"/>
      <w:marLeft w:val="0"/>
      <w:marRight w:val="0"/>
      <w:marTop w:val="0"/>
      <w:marBottom w:val="0"/>
      <w:divBdr>
        <w:top w:val="none" w:sz="0" w:space="0" w:color="auto"/>
        <w:left w:val="none" w:sz="0" w:space="0" w:color="auto"/>
        <w:bottom w:val="none" w:sz="0" w:space="0" w:color="auto"/>
        <w:right w:val="none" w:sz="0" w:space="0" w:color="auto"/>
      </w:divBdr>
      <w:divsChild>
        <w:div w:id="777262201">
          <w:marLeft w:val="0"/>
          <w:marRight w:val="0"/>
          <w:marTop w:val="0"/>
          <w:marBottom w:val="0"/>
          <w:divBdr>
            <w:top w:val="none" w:sz="0" w:space="0" w:color="auto"/>
            <w:left w:val="none" w:sz="0" w:space="0" w:color="auto"/>
            <w:bottom w:val="none" w:sz="0" w:space="0" w:color="auto"/>
            <w:right w:val="none" w:sz="0" w:space="0" w:color="auto"/>
          </w:divBdr>
        </w:div>
      </w:divsChild>
    </w:div>
    <w:div w:id="1728066631">
      <w:bodyDiv w:val="1"/>
      <w:marLeft w:val="0"/>
      <w:marRight w:val="0"/>
      <w:marTop w:val="0"/>
      <w:marBottom w:val="0"/>
      <w:divBdr>
        <w:top w:val="none" w:sz="0" w:space="0" w:color="auto"/>
        <w:left w:val="none" w:sz="0" w:space="0" w:color="auto"/>
        <w:bottom w:val="none" w:sz="0" w:space="0" w:color="auto"/>
        <w:right w:val="none" w:sz="0" w:space="0" w:color="auto"/>
      </w:divBdr>
      <w:divsChild>
        <w:div w:id="2129618363">
          <w:marLeft w:val="0"/>
          <w:marRight w:val="0"/>
          <w:marTop w:val="0"/>
          <w:marBottom w:val="0"/>
          <w:divBdr>
            <w:top w:val="none" w:sz="0" w:space="0" w:color="auto"/>
            <w:left w:val="none" w:sz="0" w:space="0" w:color="auto"/>
            <w:bottom w:val="none" w:sz="0" w:space="0" w:color="auto"/>
            <w:right w:val="none" w:sz="0" w:space="0" w:color="auto"/>
          </w:divBdr>
        </w:div>
      </w:divsChild>
    </w:div>
    <w:div w:id="1729104974">
      <w:bodyDiv w:val="1"/>
      <w:marLeft w:val="0"/>
      <w:marRight w:val="0"/>
      <w:marTop w:val="0"/>
      <w:marBottom w:val="0"/>
      <w:divBdr>
        <w:top w:val="none" w:sz="0" w:space="0" w:color="auto"/>
        <w:left w:val="none" w:sz="0" w:space="0" w:color="auto"/>
        <w:bottom w:val="none" w:sz="0" w:space="0" w:color="auto"/>
        <w:right w:val="none" w:sz="0" w:space="0" w:color="auto"/>
      </w:divBdr>
      <w:divsChild>
        <w:div w:id="113715479">
          <w:marLeft w:val="0"/>
          <w:marRight w:val="0"/>
          <w:marTop w:val="0"/>
          <w:marBottom w:val="0"/>
          <w:divBdr>
            <w:top w:val="none" w:sz="0" w:space="0" w:color="auto"/>
            <w:left w:val="none" w:sz="0" w:space="0" w:color="auto"/>
            <w:bottom w:val="none" w:sz="0" w:space="0" w:color="auto"/>
            <w:right w:val="none" w:sz="0" w:space="0" w:color="auto"/>
          </w:divBdr>
        </w:div>
      </w:divsChild>
    </w:div>
    <w:div w:id="1731883503">
      <w:bodyDiv w:val="1"/>
      <w:marLeft w:val="0"/>
      <w:marRight w:val="0"/>
      <w:marTop w:val="0"/>
      <w:marBottom w:val="0"/>
      <w:divBdr>
        <w:top w:val="none" w:sz="0" w:space="0" w:color="auto"/>
        <w:left w:val="none" w:sz="0" w:space="0" w:color="auto"/>
        <w:bottom w:val="none" w:sz="0" w:space="0" w:color="auto"/>
        <w:right w:val="none" w:sz="0" w:space="0" w:color="auto"/>
      </w:divBdr>
    </w:div>
    <w:div w:id="1741831773">
      <w:bodyDiv w:val="1"/>
      <w:marLeft w:val="0"/>
      <w:marRight w:val="0"/>
      <w:marTop w:val="0"/>
      <w:marBottom w:val="0"/>
      <w:divBdr>
        <w:top w:val="none" w:sz="0" w:space="0" w:color="auto"/>
        <w:left w:val="none" w:sz="0" w:space="0" w:color="auto"/>
        <w:bottom w:val="none" w:sz="0" w:space="0" w:color="auto"/>
        <w:right w:val="none" w:sz="0" w:space="0" w:color="auto"/>
      </w:divBdr>
      <w:divsChild>
        <w:div w:id="2104253269">
          <w:marLeft w:val="0"/>
          <w:marRight w:val="0"/>
          <w:marTop w:val="0"/>
          <w:marBottom w:val="0"/>
          <w:divBdr>
            <w:top w:val="none" w:sz="0" w:space="0" w:color="auto"/>
            <w:left w:val="none" w:sz="0" w:space="0" w:color="auto"/>
            <w:bottom w:val="none" w:sz="0" w:space="0" w:color="auto"/>
            <w:right w:val="none" w:sz="0" w:space="0" w:color="auto"/>
          </w:divBdr>
        </w:div>
      </w:divsChild>
    </w:div>
    <w:div w:id="1745294103">
      <w:bodyDiv w:val="1"/>
      <w:marLeft w:val="0"/>
      <w:marRight w:val="0"/>
      <w:marTop w:val="0"/>
      <w:marBottom w:val="0"/>
      <w:divBdr>
        <w:top w:val="none" w:sz="0" w:space="0" w:color="auto"/>
        <w:left w:val="none" w:sz="0" w:space="0" w:color="auto"/>
        <w:bottom w:val="none" w:sz="0" w:space="0" w:color="auto"/>
        <w:right w:val="none" w:sz="0" w:space="0" w:color="auto"/>
      </w:divBdr>
      <w:divsChild>
        <w:div w:id="192231554">
          <w:marLeft w:val="0"/>
          <w:marRight w:val="0"/>
          <w:marTop w:val="0"/>
          <w:marBottom w:val="0"/>
          <w:divBdr>
            <w:top w:val="none" w:sz="0" w:space="0" w:color="auto"/>
            <w:left w:val="none" w:sz="0" w:space="0" w:color="auto"/>
            <w:bottom w:val="none" w:sz="0" w:space="0" w:color="auto"/>
            <w:right w:val="none" w:sz="0" w:space="0" w:color="auto"/>
          </w:divBdr>
        </w:div>
      </w:divsChild>
    </w:div>
    <w:div w:id="1746561981">
      <w:bodyDiv w:val="1"/>
      <w:marLeft w:val="0"/>
      <w:marRight w:val="0"/>
      <w:marTop w:val="0"/>
      <w:marBottom w:val="0"/>
      <w:divBdr>
        <w:top w:val="none" w:sz="0" w:space="0" w:color="auto"/>
        <w:left w:val="none" w:sz="0" w:space="0" w:color="auto"/>
        <w:bottom w:val="none" w:sz="0" w:space="0" w:color="auto"/>
        <w:right w:val="none" w:sz="0" w:space="0" w:color="auto"/>
      </w:divBdr>
      <w:divsChild>
        <w:div w:id="1906840503">
          <w:marLeft w:val="0"/>
          <w:marRight w:val="0"/>
          <w:marTop w:val="0"/>
          <w:marBottom w:val="0"/>
          <w:divBdr>
            <w:top w:val="none" w:sz="0" w:space="0" w:color="auto"/>
            <w:left w:val="none" w:sz="0" w:space="0" w:color="auto"/>
            <w:bottom w:val="none" w:sz="0" w:space="0" w:color="auto"/>
            <w:right w:val="none" w:sz="0" w:space="0" w:color="auto"/>
          </w:divBdr>
        </w:div>
      </w:divsChild>
    </w:div>
    <w:div w:id="1750809730">
      <w:bodyDiv w:val="1"/>
      <w:marLeft w:val="0"/>
      <w:marRight w:val="0"/>
      <w:marTop w:val="0"/>
      <w:marBottom w:val="0"/>
      <w:divBdr>
        <w:top w:val="none" w:sz="0" w:space="0" w:color="auto"/>
        <w:left w:val="none" w:sz="0" w:space="0" w:color="auto"/>
        <w:bottom w:val="none" w:sz="0" w:space="0" w:color="auto"/>
        <w:right w:val="none" w:sz="0" w:space="0" w:color="auto"/>
      </w:divBdr>
      <w:divsChild>
        <w:div w:id="1842507176">
          <w:marLeft w:val="0"/>
          <w:marRight w:val="0"/>
          <w:marTop w:val="0"/>
          <w:marBottom w:val="0"/>
          <w:divBdr>
            <w:top w:val="none" w:sz="0" w:space="0" w:color="auto"/>
            <w:left w:val="none" w:sz="0" w:space="0" w:color="auto"/>
            <w:bottom w:val="none" w:sz="0" w:space="0" w:color="auto"/>
            <w:right w:val="none" w:sz="0" w:space="0" w:color="auto"/>
          </w:divBdr>
        </w:div>
      </w:divsChild>
    </w:div>
    <w:div w:id="1751581698">
      <w:bodyDiv w:val="1"/>
      <w:marLeft w:val="0"/>
      <w:marRight w:val="0"/>
      <w:marTop w:val="0"/>
      <w:marBottom w:val="0"/>
      <w:divBdr>
        <w:top w:val="none" w:sz="0" w:space="0" w:color="auto"/>
        <w:left w:val="none" w:sz="0" w:space="0" w:color="auto"/>
        <w:bottom w:val="none" w:sz="0" w:space="0" w:color="auto"/>
        <w:right w:val="none" w:sz="0" w:space="0" w:color="auto"/>
      </w:divBdr>
      <w:divsChild>
        <w:div w:id="1991858902">
          <w:marLeft w:val="0"/>
          <w:marRight w:val="0"/>
          <w:marTop w:val="0"/>
          <w:marBottom w:val="0"/>
          <w:divBdr>
            <w:top w:val="none" w:sz="0" w:space="0" w:color="auto"/>
            <w:left w:val="none" w:sz="0" w:space="0" w:color="auto"/>
            <w:bottom w:val="none" w:sz="0" w:space="0" w:color="auto"/>
            <w:right w:val="none" w:sz="0" w:space="0" w:color="auto"/>
          </w:divBdr>
        </w:div>
      </w:divsChild>
    </w:div>
    <w:div w:id="175952250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55">
          <w:marLeft w:val="0"/>
          <w:marRight w:val="0"/>
          <w:marTop w:val="0"/>
          <w:marBottom w:val="0"/>
          <w:divBdr>
            <w:top w:val="none" w:sz="0" w:space="0" w:color="auto"/>
            <w:left w:val="none" w:sz="0" w:space="0" w:color="auto"/>
            <w:bottom w:val="none" w:sz="0" w:space="0" w:color="auto"/>
            <w:right w:val="none" w:sz="0" w:space="0" w:color="auto"/>
          </w:divBdr>
        </w:div>
      </w:divsChild>
    </w:div>
    <w:div w:id="1763141462">
      <w:bodyDiv w:val="1"/>
      <w:marLeft w:val="0"/>
      <w:marRight w:val="0"/>
      <w:marTop w:val="0"/>
      <w:marBottom w:val="0"/>
      <w:divBdr>
        <w:top w:val="none" w:sz="0" w:space="0" w:color="auto"/>
        <w:left w:val="none" w:sz="0" w:space="0" w:color="auto"/>
        <w:bottom w:val="none" w:sz="0" w:space="0" w:color="auto"/>
        <w:right w:val="none" w:sz="0" w:space="0" w:color="auto"/>
      </w:divBdr>
      <w:divsChild>
        <w:div w:id="1409570501">
          <w:marLeft w:val="0"/>
          <w:marRight w:val="0"/>
          <w:marTop w:val="0"/>
          <w:marBottom w:val="0"/>
          <w:divBdr>
            <w:top w:val="none" w:sz="0" w:space="0" w:color="auto"/>
            <w:left w:val="none" w:sz="0" w:space="0" w:color="auto"/>
            <w:bottom w:val="none" w:sz="0" w:space="0" w:color="auto"/>
            <w:right w:val="none" w:sz="0" w:space="0" w:color="auto"/>
          </w:divBdr>
        </w:div>
      </w:divsChild>
    </w:div>
    <w:div w:id="1767648055">
      <w:bodyDiv w:val="1"/>
      <w:marLeft w:val="0"/>
      <w:marRight w:val="0"/>
      <w:marTop w:val="0"/>
      <w:marBottom w:val="0"/>
      <w:divBdr>
        <w:top w:val="none" w:sz="0" w:space="0" w:color="auto"/>
        <w:left w:val="none" w:sz="0" w:space="0" w:color="auto"/>
        <w:bottom w:val="none" w:sz="0" w:space="0" w:color="auto"/>
        <w:right w:val="none" w:sz="0" w:space="0" w:color="auto"/>
      </w:divBdr>
      <w:divsChild>
        <w:div w:id="1680039738">
          <w:marLeft w:val="0"/>
          <w:marRight w:val="0"/>
          <w:marTop w:val="0"/>
          <w:marBottom w:val="0"/>
          <w:divBdr>
            <w:top w:val="none" w:sz="0" w:space="0" w:color="auto"/>
            <w:left w:val="none" w:sz="0" w:space="0" w:color="auto"/>
            <w:bottom w:val="none" w:sz="0" w:space="0" w:color="auto"/>
            <w:right w:val="none" w:sz="0" w:space="0" w:color="auto"/>
          </w:divBdr>
        </w:div>
      </w:divsChild>
    </w:div>
    <w:div w:id="1768381833">
      <w:bodyDiv w:val="1"/>
      <w:marLeft w:val="0"/>
      <w:marRight w:val="0"/>
      <w:marTop w:val="0"/>
      <w:marBottom w:val="0"/>
      <w:divBdr>
        <w:top w:val="none" w:sz="0" w:space="0" w:color="auto"/>
        <w:left w:val="none" w:sz="0" w:space="0" w:color="auto"/>
        <w:bottom w:val="none" w:sz="0" w:space="0" w:color="auto"/>
        <w:right w:val="none" w:sz="0" w:space="0" w:color="auto"/>
      </w:divBdr>
      <w:divsChild>
        <w:div w:id="544021687">
          <w:marLeft w:val="0"/>
          <w:marRight w:val="0"/>
          <w:marTop w:val="0"/>
          <w:marBottom w:val="0"/>
          <w:divBdr>
            <w:top w:val="none" w:sz="0" w:space="0" w:color="auto"/>
            <w:left w:val="none" w:sz="0" w:space="0" w:color="auto"/>
            <w:bottom w:val="none" w:sz="0" w:space="0" w:color="auto"/>
            <w:right w:val="none" w:sz="0" w:space="0" w:color="auto"/>
          </w:divBdr>
        </w:div>
        <w:div w:id="799762567">
          <w:marLeft w:val="0"/>
          <w:marRight w:val="0"/>
          <w:marTop w:val="0"/>
          <w:marBottom w:val="0"/>
          <w:divBdr>
            <w:top w:val="none" w:sz="0" w:space="0" w:color="auto"/>
            <w:left w:val="none" w:sz="0" w:space="0" w:color="auto"/>
            <w:bottom w:val="none" w:sz="0" w:space="0" w:color="auto"/>
            <w:right w:val="none" w:sz="0" w:space="0" w:color="auto"/>
          </w:divBdr>
        </w:div>
        <w:div w:id="866212273">
          <w:marLeft w:val="0"/>
          <w:marRight w:val="0"/>
          <w:marTop w:val="0"/>
          <w:marBottom w:val="0"/>
          <w:divBdr>
            <w:top w:val="none" w:sz="0" w:space="0" w:color="auto"/>
            <w:left w:val="none" w:sz="0" w:space="0" w:color="auto"/>
            <w:bottom w:val="none" w:sz="0" w:space="0" w:color="auto"/>
            <w:right w:val="none" w:sz="0" w:space="0" w:color="auto"/>
          </w:divBdr>
        </w:div>
        <w:div w:id="1025910158">
          <w:marLeft w:val="0"/>
          <w:marRight w:val="0"/>
          <w:marTop w:val="0"/>
          <w:marBottom w:val="0"/>
          <w:divBdr>
            <w:top w:val="none" w:sz="0" w:space="0" w:color="auto"/>
            <w:left w:val="none" w:sz="0" w:space="0" w:color="auto"/>
            <w:bottom w:val="none" w:sz="0" w:space="0" w:color="auto"/>
            <w:right w:val="none" w:sz="0" w:space="0" w:color="auto"/>
          </w:divBdr>
        </w:div>
        <w:div w:id="1066879203">
          <w:marLeft w:val="0"/>
          <w:marRight w:val="0"/>
          <w:marTop w:val="0"/>
          <w:marBottom w:val="0"/>
          <w:divBdr>
            <w:top w:val="none" w:sz="0" w:space="0" w:color="auto"/>
            <w:left w:val="none" w:sz="0" w:space="0" w:color="auto"/>
            <w:bottom w:val="none" w:sz="0" w:space="0" w:color="auto"/>
            <w:right w:val="none" w:sz="0" w:space="0" w:color="auto"/>
          </w:divBdr>
        </w:div>
        <w:div w:id="1462071185">
          <w:marLeft w:val="0"/>
          <w:marRight w:val="0"/>
          <w:marTop w:val="0"/>
          <w:marBottom w:val="0"/>
          <w:divBdr>
            <w:top w:val="none" w:sz="0" w:space="0" w:color="auto"/>
            <w:left w:val="none" w:sz="0" w:space="0" w:color="auto"/>
            <w:bottom w:val="none" w:sz="0" w:space="0" w:color="auto"/>
            <w:right w:val="none" w:sz="0" w:space="0" w:color="auto"/>
          </w:divBdr>
        </w:div>
        <w:div w:id="2007439700">
          <w:marLeft w:val="0"/>
          <w:marRight w:val="0"/>
          <w:marTop w:val="0"/>
          <w:marBottom w:val="0"/>
          <w:divBdr>
            <w:top w:val="none" w:sz="0" w:space="0" w:color="auto"/>
            <w:left w:val="none" w:sz="0" w:space="0" w:color="auto"/>
            <w:bottom w:val="none" w:sz="0" w:space="0" w:color="auto"/>
            <w:right w:val="none" w:sz="0" w:space="0" w:color="auto"/>
          </w:divBdr>
        </w:div>
      </w:divsChild>
    </w:div>
    <w:div w:id="1769811377">
      <w:bodyDiv w:val="1"/>
      <w:marLeft w:val="0"/>
      <w:marRight w:val="0"/>
      <w:marTop w:val="0"/>
      <w:marBottom w:val="0"/>
      <w:divBdr>
        <w:top w:val="none" w:sz="0" w:space="0" w:color="auto"/>
        <w:left w:val="none" w:sz="0" w:space="0" w:color="auto"/>
        <w:bottom w:val="none" w:sz="0" w:space="0" w:color="auto"/>
        <w:right w:val="none" w:sz="0" w:space="0" w:color="auto"/>
      </w:divBdr>
      <w:divsChild>
        <w:div w:id="1583028148">
          <w:marLeft w:val="0"/>
          <w:marRight w:val="0"/>
          <w:marTop w:val="0"/>
          <w:marBottom w:val="0"/>
          <w:divBdr>
            <w:top w:val="none" w:sz="0" w:space="0" w:color="auto"/>
            <w:left w:val="none" w:sz="0" w:space="0" w:color="auto"/>
            <w:bottom w:val="none" w:sz="0" w:space="0" w:color="auto"/>
            <w:right w:val="none" w:sz="0" w:space="0" w:color="auto"/>
          </w:divBdr>
        </w:div>
      </w:divsChild>
    </w:div>
    <w:div w:id="1771854438">
      <w:bodyDiv w:val="1"/>
      <w:marLeft w:val="0"/>
      <w:marRight w:val="0"/>
      <w:marTop w:val="0"/>
      <w:marBottom w:val="0"/>
      <w:divBdr>
        <w:top w:val="none" w:sz="0" w:space="0" w:color="auto"/>
        <w:left w:val="none" w:sz="0" w:space="0" w:color="auto"/>
        <w:bottom w:val="none" w:sz="0" w:space="0" w:color="auto"/>
        <w:right w:val="none" w:sz="0" w:space="0" w:color="auto"/>
      </w:divBdr>
      <w:divsChild>
        <w:div w:id="688877578">
          <w:marLeft w:val="0"/>
          <w:marRight w:val="0"/>
          <w:marTop w:val="0"/>
          <w:marBottom w:val="0"/>
          <w:divBdr>
            <w:top w:val="none" w:sz="0" w:space="0" w:color="auto"/>
            <w:left w:val="none" w:sz="0" w:space="0" w:color="auto"/>
            <w:bottom w:val="none" w:sz="0" w:space="0" w:color="auto"/>
            <w:right w:val="none" w:sz="0" w:space="0" w:color="auto"/>
          </w:divBdr>
        </w:div>
      </w:divsChild>
    </w:div>
    <w:div w:id="1782143645">
      <w:bodyDiv w:val="1"/>
      <w:marLeft w:val="0"/>
      <w:marRight w:val="0"/>
      <w:marTop w:val="0"/>
      <w:marBottom w:val="0"/>
      <w:divBdr>
        <w:top w:val="none" w:sz="0" w:space="0" w:color="auto"/>
        <w:left w:val="none" w:sz="0" w:space="0" w:color="auto"/>
        <w:bottom w:val="none" w:sz="0" w:space="0" w:color="auto"/>
        <w:right w:val="none" w:sz="0" w:space="0" w:color="auto"/>
      </w:divBdr>
      <w:divsChild>
        <w:div w:id="1117329806">
          <w:marLeft w:val="0"/>
          <w:marRight w:val="0"/>
          <w:marTop w:val="0"/>
          <w:marBottom w:val="0"/>
          <w:divBdr>
            <w:top w:val="none" w:sz="0" w:space="0" w:color="auto"/>
            <w:left w:val="none" w:sz="0" w:space="0" w:color="auto"/>
            <w:bottom w:val="none" w:sz="0" w:space="0" w:color="auto"/>
            <w:right w:val="none" w:sz="0" w:space="0" w:color="auto"/>
          </w:divBdr>
        </w:div>
      </w:divsChild>
    </w:div>
    <w:div w:id="1785342558">
      <w:bodyDiv w:val="1"/>
      <w:marLeft w:val="0"/>
      <w:marRight w:val="0"/>
      <w:marTop w:val="0"/>
      <w:marBottom w:val="0"/>
      <w:divBdr>
        <w:top w:val="none" w:sz="0" w:space="0" w:color="auto"/>
        <w:left w:val="none" w:sz="0" w:space="0" w:color="auto"/>
        <w:bottom w:val="none" w:sz="0" w:space="0" w:color="auto"/>
        <w:right w:val="none" w:sz="0" w:space="0" w:color="auto"/>
      </w:divBdr>
      <w:divsChild>
        <w:div w:id="2087920385">
          <w:marLeft w:val="0"/>
          <w:marRight w:val="0"/>
          <w:marTop w:val="0"/>
          <w:marBottom w:val="0"/>
          <w:divBdr>
            <w:top w:val="none" w:sz="0" w:space="0" w:color="auto"/>
            <w:left w:val="none" w:sz="0" w:space="0" w:color="auto"/>
            <w:bottom w:val="none" w:sz="0" w:space="0" w:color="auto"/>
            <w:right w:val="none" w:sz="0" w:space="0" w:color="auto"/>
          </w:divBdr>
        </w:div>
      </w:divsChild>
    </w:div>
    <w:div w:id="1789542681">
      <w:bodyDiv w:val="1"/>
      <w:marLeft w:val="0"/>
      <w:marRight w:val="0"/>
      <w:marTop w:val="0"/>
      <w:marBottom w:val="0"/>
      <w:divBdr>
        <w:top w:val="none" w:sz="0" w:space="0" w:color="auto"/>
        <w:left w:val="none" w:sz="0" w:space="0" w:color="auto"/>
        <w:bottom w:val="none" w:sz="0" w:space="0" w:color="auto"/>
        <w:right w:val="none" w:sz="0" w:space="0" w:color="auto"/>
      </w:divBdr>
      <w:divsChild>
        <w:div w:id="1938055097">
          <w:marLeft w:val="0"/>
          <w:marRight w:val="0"/>
          <w:marTop w:val="0"/>
          <w:marBottom w:val="0"/>
          <w:divBdr>
            <w:top w:val="none" w:sz="0" w:space="0" w:color="auto"/>
            <w:left w:val="none" w:sz="0" w:space="0" w:color="auto"/>
            <w:bottom w:val="none" w:sz="0" w:space="0" w:color="auto"/>
            <w:right w:val="none" w:sz="0" w:space="0" w:color="auto"/>
          </w:divBdr>
        </w:div>
      </w:divsChild>
    </w:div>
    <w:div w:id="1791164872">
      <w:bodyDiv w:val="1"/>
      <w:marLeft w:val="0"/>
      <w:marRight w:val="0"/>
      <w:marTop w:val="0"/>
      <w:marBottom w:val="0"/>
      <w:divBdr>
        <w:top w:val="none" w:sz="0" w:space="0" w:color="auto"/>
        <w:left w:val="none" w:sz="0" w:space="0" w:color="auto"/>
        <w:bottom w:val="none" w:sz="0" w:space="0" w:color="auto"/>
        <w:right w:val="none" w:sz="0" w:space="0" w:color="auto"/>
      </w:divBdr>
      <w:divsChild>
        <w:div w:id="482284708">
          <w:marLeft w:val="0"/>
          <w:marRight w:val="0"/>
          <w:marTop w:val="0"/>
          <w:marBottom w:val="0"/>
          <w:divBdr>
            <w:top w:val="none" w:sz="0" w:space="0" w:color="auto"/>
            <w:left w:val="none" w:sz="0" w:space="0" w:color="auto"/>
            <w:bottom w:val="none" w:sz="0" w:space="0" w:color="auto"/>
            <w:right w:val="none" w:sz="0" w:space="0" w:color="auto"/>
          </w:divBdr>
        </w:div>
      </w:divsChild>
    </w:div>
    <w:div w:id="1792048465">
      <w:bodyDiv w:val="1"/>
      <w:marLeft w:val="0"/>
      <w:marRight w:val="0"/>
      <w:marTop w:val="0"/>
      <w:marBottom w:val="0"/>
      <w:divBdr>
        <w:top w:val="none" w:sz="0" w:space="0" w:color="auto"/>
        <w:left w:val="none" w:sz="0" w:space="0" w:color="auto"/>
        <w:bottom w:val="none" w:sz="0" w:space="0" w:color="auto"/>
        <w:right w:val="none" w:sz="0" w:space="0" w:color="auto"/>
      </w:divBdr>
      <w:divsChild>
        <w:div w:id="1044673100">
          <w:marLeft w:val="0"/>
          <w:marRight w:val="0"/>
          <w:marTop w:val="0"/>
          <w:marBottom w:val="0"/>
          <w:divBdr>
            <w:top w:val="none" w:sz="0" w:space="0" w:color="auto"/>
            <w:left w:val="none" w:sz="0" w:space="0" w:color="auto"/>
            <w:bottom w:val="none" w:sz="0" w:space="0" w:color="auto"/>
            <w:right w:val="none" w:sz="0" w:space="0" w:color="auto"/>
          </w:divBdr>
        </w:div>
      </w:divsChild>
    </w:div>
    <w:div w:id="1792048532">
      <w:bodyDiv w:val="1"/>
      <w:marLeft w:val="0"/>
      <w:marRight w:val="0"/>
      <w:marTop w:val="0"/>
      <w:marBottom w:val="0"/>
      <w:divBdr>
        <w:top w:val="none" w:sz="0" w:space="0" w:color="auto"/>
        <w:left w:val="none" w:sz="0" w:space="0" w:color="auto"/>
        <w:bottom w:val="none" w:sz="0" w:space="0" w:color="auto"/>
        <w:right w:val="none" w:sz="0" w:space="0" w:color="auto"/>
      </w:divBdr>
      <w:divsChild>
        <w:div w:id="1400594732">
          <w:marLeft w:val="0"/>
          <w:marRight w:val="0"/>
          <w:marTop w:val="0"/>
          <w:marBottom w:val="0"/>
          <w:divBdr>
            <w:top w:val="none" w:sz="0" w:space="0" w:color="auto"/>
            <w:left w:val="none" w:sz="0" w:space="0" w:color="auto"/>
            <w:bottom w:val="none" w:sz="0" w:space="0" w:color="auto"/>
            <w:right w:val="none" w:sz="0" w:space="0" w:color="auto"/>
          </w:divBdr>
        </w:div>
      </w:divsChild>
    </w:div>
    <w:div w:id="1795060059">
      <w:bodyDiv w:val="1"/>
      <w:marLeft w:val="0"/>
      <w:marRight w:val="0"/>
      <w:marTop w:val="0"/>
      <w:marBottom w:val="0"/>
      <w:divBdr>
        <w:top w:val="none" w:sz="0" w:space="0" w:color="auto"/>
        <w:left w:val="none" w:sz="0" w:space="0" w:color="auto"/>
        <w:bottom w:val="none" w:sz="0" w:space="0" w:color="auto"/>
        <w:right w:val="none" w:sz="0" w:space="0" w:color="auto"/>
      </w:divBdr>
      <w:divsChild>
        <w:div w:id="480969157">
          <w:marLeft w:val="0"/>
          <w:marRight w:val="0"/>
          <w:marTop w:val="0"/>
          <w:marBottom w:val="0"/>
          <w:divBdr>
            <w:top w:val="none" w:sz="0" w:space="0" w:color="auto"/>
            <w:left w:val="none" w:sz="0" w:space="0" w:color="auto"/>
            <w:bottom w:val="none" w:sz="0" w:space="0" w:color="auto"/>
            <w:right w:val="none" w:sz="0" w:space="0" w:color="auto"/>
          </w:divBdr>
        </w:div>
      </w:divsChild>
    </w:div>
    <w:div w:id="1804928960">
      <w:bodyDiv w:val="1"/>
      <w:marLeft w:val="0"/>
      <w:marRight w:val="0"/>
      <w:marTop w:val="0"/>
      <w:marBottom w:val="0"/>
      <w:divBdr>
        <w:top w:val="none" w:sz="0" w:space="0" w:color="auto"/>
        <w:left w:val="none" w:sz="0" w:space="0" w:color="auto"/>
        <w:bottom w:val="none" w:sz="0" w:space="0" w:color="auto"/>
        <w:right w:val="none" w:sz="0" w:space="0" w:color="auto"/>
      </w:divBdr>
      <w:divsChild>
        <w:div w:id="622079699">
          <w:marLeft w:val="0"/>
          <w:marRight w:val="0"/>
          <w:marTop w:val="0"/>
          <w:marBottom w:val="0"/>
          <w:divBdr>
            <w:top w:val="none" w:sz="0" w:space="0" w:color="auto"/>
            <w:left w:val="none" w:sz="0" w:space="0" w:color="auto"/>
            <w:bottom w:val="none" w:sz="0" w:space="0" w:color="auto"/>
            <w:right w:val="none" w:sz="0" w:space="0" w:color="auto"/>
          </w:divBdr>
        </w:div>
      </w:divsChild>
    </w:div>
    <w:div w:id="1806504246">
      <w:bodyDiv w:val="1"/>
      <w:marLeft w:val="0"/>
      <w:marRight w:val="0"/>
      <w:marTop w:val="0"/>
      <w:marBottom w:val="0"/>
      <w:divBdr>
        <w:top w:val="none" w:sz="0" w:space="0" w:color="auto"/>
        <w:left w:val="none" w:sz="0" w:space="0" w:color="auto"/>
        <w:bottom w:val="none" w:sz="0" w:space="0" w:color="auto"/>
        <w:right w:val="none" w:sz="0" w:space="0" w:color="auto"/>
      </w:divBdr>
      <w:divsChild>
        <w:div w:id="2033653200">
          <w:marLeft w:val="0"/>
          <w:marRight w:val="0"/>
          <w:marTop w:val="0"/>
          <w:marBottom w:val="0"/>
          <w:divBdr>
            <w:top w:val="none" w:sz="0" w:space="0" w:color="auto"/>
            <w:left w:val="none" w:sz="0" w:space="0" w:color="auto"/>
            <w:bottom w:val="none" w:sz="0" w:space="0" w:color="auto"/>
            <w:right w:val="none" w:sz="0" w:space="0" w:color="auto"/>
          </w:divBdr>
        </w:div>
      </w:divsChild>
    </w:div>
    <w:div w:id="1811483104">
      <w:bodyDiv w:val="1"/>
      <w:marLeft w:val="0"/>
      <w:marRight w:val="0"/>
      <w:marTop w:val="0"/>
      <w:marBottom w:val="0"/>
      <w:divBdr>
        <w:top w:val="none" w:sz="0" w:space="0" w:color="auto"/>
        <w:left w:val="none" w:sz="0" w:space="0" w:color="auto"/>
        <w:bottom w:val="none" w:sz="0" w:space="0" w:color="auto"/>
        <w:right w:val="none" w:sz="0" w:space="0" w:color="auto"/>
      </w:divBdr>
      <w:divsChild>
        <w:div w:id="1337684305">
          <w:marLeft w:val="0"/>
          <w:marRight w:val="0"/>
          <w:marTop w:val="0"/>
          <w:marBottom w:val="0"/>
          <w:divBdr>
            <w:top w:val="none" w:sz="0" w:space="0" w:color="auto"/>
            <w:left w:val="none" w:sz="0" w:space="0" w:color="auto"/>
            <w:bottom w:val="none" w:sz="0" w:space="0" w:color="auto"/>
            <w:right w:val="none" w:sz="0" w:space="0" w:color="auto"/>
          </w:divBdr>
        </w:div>
      </w:divsChild>
    </w:div>
    <w:div w:id="1815902098">
      <w:bodyDiv w:val="1"/>
      <w:marLeft w:val="0"/>
      <w:marRight w:val="0"/>
      <w:marTop w:val="0"/>
      <w:marBottom w:val="0"/>
      <w:divBdr>
        <w:top w:val="none" w:sz="0" w:space="0" w:color="auto"/>
        <w:left w:val="none" w:sz="0" w:space="0" w:color="auto"/>
        <w:bottom w:val="none" w:sz="0" w:space="0" w:color="auto"/>
        <w:right w:val="none" w:sz="0" w:space="0" w:color="auto"/>
      </w:divBdr>
      <w:divsChild>
        <w:div w:id="1779568534">
          <w:marLeft w:val="0"/>
          <w:marRight w:val="0"/>
          <w:marTop w:val="0"/>
          <w:marBottom w:val="0"/>
          <w:divBdr>
            <w:top w:val="none" w:sz="0" w:space="0" w:color="auto"/>
            <w:left w:val="none" w:sz="0" w:space="0" w:color="auto"/>
            <w:bottom w:val="none" w:sz="0" w:space="0" w:color="auto"/>
            <w:right w:val="none" w:sz="0" w:space="0" w:color="auto"/>
          </w:divBdr>
        </w:div>
      </w:divsChild>
    </w:div>
    <w:div w:id="1822967395">
      <w:bodyDiv w:val="1"/>
      <w:marLeft w:val="0"/>
      <w:marRight w:val="0"/>
      <w:marTop w:val="0"/>
      <w:marBottom w:val="0"/>
      <w:divBdr>
        <w:top w:val="none" w:sz="0" w:space="0" w:color="auto"/>
        <w:left w:val="none" w:sz="0" w:space="0" w:color="auto"/>
        <w:bottom w:val="none" w:sz="0" w:space="0" w:color="auto"/>
        <w:right w:val="none" w:sz="0" w:space="0" w:color="auto"/>
      </w:divBdr>
      <w:divsChild>
        <w:div w:id="795491078">
          <w:marLeft w:val="0"/>
          <w:marRight w:val="0"/>
          <w:marTop w:val="0"/>
          <w:marBottom w:val="0"/>
          <w:divBdr>
            <w:top w:val="none" w:sz="0" w:space="0" w:color="auto"/>
            <w:left w:val="none" w:sz="0" w:space="0" w:color="auto"/>
            <w:bottom w:val="none" w:sz="0" w:space="0" w:color="auto"/>
            <w:right w:val="none" w:sz="0" w:space="0" w:color="auto"/>
          </w:divBdr>
        </w:div>
      </w:divsChild>
    </w:div>
    <w:div w:id="1831212503">
      <w:bodyDiv w:val="1"/>
      <w:marLeft w:val="0"/>
      <w:marRight w:val="0"/>
      <w:marTop w:val="0"/>
      <w:marBottom w:val="0"/>
      <w:divBdr>
        <w:top w:val="none" w:sz="0" w:space="0" w:color="auto"/>
        <w:left w:val="none" w:sz="0" w:space="0" w:color="auto"/>
        <w:bottom w:val="none" w:sz="0" w:space="0" w:color="auto"/>
        <w:right w:val="none" w:sz="0" w:space="0" w:color="auto"/>
      </w:divBdr>
      <w:divsChild>
        <w:div w:id="997421333">
          <w:marLeft w:val="0"/>
          <w:marRight w:val="0"/>
          <w:marTop w:val="0"/>
          <w:marBottom w:val="0"/>
          <w:divBdr>
            <w:top w:val="none" w:sz="0" w:space="0" w:color="auto"/>
            <w:left w:val="none" w:sz="0" w:space="0" w:color="auto"/>
            <w:bottom w:val="none" w:sz="0" w:space="0" w:color="auto"/>
            <w:right w:val="none" w:sz="0" w:space="0" w:color="auto"/>
          </w:divBdr>
        </w:div>
      </w:divsChild>
    </w:div>
    <w:div w:id="1831826305">
      <w:bodyDiv w:val="1"/>
      <w:marLeft w:val="0"/>
      <w:marRight w:val="0"/>
      <w:marTop w:val="0"/>
      <w:marBottom w:val="0"/>
      <w:divBdr>
        <w:top w:val="none" w:sz="0" w:space="0" w:color="auto"/>
        <w:left w:val="none" w:sz="0" w:space="0" w:color="auto"/>
        <w:bottom w:val="none" w:sz="0" w:space="0" w:color="auto"/>
        <w:right w:val="none" w:sz="0" w:space="0" w:color="auto"/>
      </w:divBdr>
      <w:divsChild>
        <w:div w:id="335546745">
          <w:marLeft w:val="0"/>
          <w:marRight w:val="0"/>
          <w:marTop w:val="0"/>
          <w:marBottom w:val="0"/>
          <w:divBdr>
            <w:top w:val="none" w:sz="0" w:space="0" w:color="auto"/>
            <w:left w:val="none" w:sz="0" w:space="0" w:color="auto"/>
            <w:bottom w:val="none" w:sz="0" w:space="0" w:color="auto"/>
            <w:right w:val="none" w:sz="0" w:space="0" w:color="auto"/>
          </w:divBdr>
        </w:div>
      </w:divsChild>
    </w:div>
    <w:div w:id="1832990282">
      <w:bodyDiv w:val="1"/>
      <w:marLeft w:val="0"/>
      <w:marRight w:val="0"/>
      <w:marTop w:val="0"/>
      <w:marBottom w:val="0"/>
      <w:divBdr>
        <w:top w:val="none" w:sz="0" w:space="0" w:color="auto"/>
        <w:left w:val="none" w:sz="0" w:space="0" w:color="auto"/>
        <w:bottom w:val="none" w:sz="0" w:space="0" w:color="auto"/>
        <w:right w:val="none" w:sz="0" w:space="0" w:color="auto"/>
      </w:divBdr>
      <w:divsChild>
        <w:div w:id="1999765864">
          <w:marLeft w:val="0"/>
          <w:marRight w:val="0"/>
          <w:marTop w:val="0"/>
          <w:marBottom w:val="0"/>
          <w:divBdr>
            <w:top w:val="none" w:sz="0" w:space="0" w:color="auto"/>
            <w:left w:val="none" w:sz="0" w:space="0" w:color="auto"/>
            <w:bottom w:val="none" w:sz="0" w:space="0" w:color="auto"/>
            <w:right w:val="none" w:sz="0" w:space="0" w:color="auto"/>
          </w:divBdr>
        </w:div>
      </w:divsChild>
    </w:div>
    <w:div w:id="1834755968">
      <w:bodyDiv w:val="1"/>
      <w:marLeft w:val="0"/>
      <w:marRight w:val="0"/>
      <w:marTop w:val="0"/>
      <w:marBottom w:val="0"/>
      <w:divBdr>
        <w:top w:val="none" w:sz="0" w:space="0" w:color="auto"/>
        <w:left w:val="none" w:sz="0" w:space="0" w:color="auto"/>
        <w:bottom w:val="none" w:sz="0" w:space="0" w:color="auto"/>
        <w:right w:val="none" w:sz="0" w:space="0" w:color="auto"/>
      </w:divBdr>
      <w:divsChild>
        <w:div w:id="439494021">
          <w:marLeft w:val="0"/>
          <w:marRight w:val="0"/>
          <w:marTop w:val="0"/>
          <w:marBottom w:val="0"/>
          <w:divBdr>
            <w:top w:val="none" w:sz="0" w:space="0" w:color="auto"/>
            <w:left w:val="none" w:sz="0" w:space="0" w:color="auto"/>
            <w:bottom w:val="none" w:sz="0" w:space="0" w:color="auto"/>
            <w:right w:val="none" w:sz="0" w:space="0" w:color="auto"/>
          </w:divBdr>
        </w:div>
      </w:divsChild>
    </w:div>
    <w:div w:id="1834949077">
      <w:bodyDiv w:val="1"/>
      <w:marLeft w:val="0"/>
      <w:marRight w:val="0"/>
      <w:marTop w:val="0"/>
      <w:marBottom w:val="0"/>
      <w:divBdr>
        <w:top w:val="none" w:sz="0" w:space="0" w:color="auto"/>
        <w:left w:val="none" w:sz="0" w:space="0" w:color="auto"/>
        <w:bottom w:val="none" w:sz="0" w:space="0" w:color="auto"/>
        <w:right w:val="none" w:sz="0" w:space="0" w:color="auto"/>
      </w:divBdr>
      <w:divsChild>
        <w:div w:id="1806657840">
          <w:marLeft w:val="0"/>
          <w:marRight w:val="0"/>
          <w:marTop w:val="0"/>
          <w:marBottom w:val="0"/>
          <w:divBdr>
            <w:top w:val="none" w:sz="0" w:space="0" w:color="auto"/>
            <w:left w:val="none" w:sz="0" w:space="0" w:color="auto"/>
            <w:bottom w:val="none" w:sz="0" w:space="0" w:color="auto"/>
            <w:right w:val="none" w:sz="0" w:space="0" w:color="auto"/>
          </w:divBdr>
        </w:div>
      </w:divsChild>
    </w:div>
    <w:div w:id="1837301883">
      <w:bodyDiv w:val="1"/>
      <w:marLeft w:val="0"/>
      <w:marRight w:val="0"/>
      <w:marTop w:val="0"/>
      <w:marBottom w:val="0"/>
      <w:divBdr>
        <w:top w:val="none" w:sz="0" w:space="0" w:color="auto"/>
        <w:left w:val="none" w:sz="0" w:space="0" w:color="auto"/>
        <w:bottom w:val="none" w:sz="0" w:space="0" w:color="auto"/>
        <w:right w:val="none" w:sz="0" w:space="0" w:color="auto"/>
      </w:divBdr>
      <w:divsChild>
        <w:div w:id="356859424">
          <w:marLeft w:val="0"/>
          <w:marRight w:val="0"/>
          <w:marTop w:val="0"/>
          <w:marBottom w:val="0"/>
          <w:divBdr>
            <w:top w:val="none" w:sz="0" w:space="0" w:color="auto"/>
            <w:left w:val="none" w:sz="0" w:space="0" w:color="auto"/>
            <w:bottom w:val="none" w:sz="0" w:space="0" w:color="auto"/>
            <w:right w:val="none" w:sz="0" w:space="0" w:color="auto"/>
          </w:divBdr>
        </w:div>
      </w:divsChild>
    </w:div>
    <w:div w:id="1842114910">
      <w:bodyDiv w:val="1"/>
      <w:marLeft w:val="0"/>
      <w:marRight w:val="0"/>
      <w:marTop w:val="0"/>
      <w:marBottom w:val="0"/>
      <w:divBdr>
        <w:top w:val="none" w:sz="0" w:space="0" w:color="auto"/>
        <w:left w:val="none" w:sz="0" w:space="0" w:color="auto"/>
        <w:bottom w:val="none" w:sz="0" w:space="0" w:color="auto"/>
        <w:right w:val="none" w:sz="0" w:space="0" w:color="auto"/>
      </w:divBdr>
      <w:divsChild>
        <w:div w:id="396435351">
          <w:marLeft w:val="0"/>
          <w:marRight w:val="0"/>
          <w:marTop w:val="0"/>
          <w:marBottom w:val="0"/>
          <w:divBdr>
            <w:top w:val="none" w:sz="0" w:space="0" w:color="auto"/>
            <w:left w:val="none" w:sz="0" w:space="0" w:color="auto"/>
            <w:bottom w:val="none" w:sz="0" w:space="0" w:color="auto"/>
            <w:right w:val="none" w:sz="0" w:space="0" w:color="auto"/>
          </w:divBdr>
        </w:div>
      </w:divsChild>
    </w:div>
    <w:div w:id="1856575911">
      <w:bodyDiv w:val="1"/>
      <w:marLeft w:val="0"/>
      <w:marRight w:val="0"/>
      <w:marTop w:val="0"/>
      <w:marBottom w:val="0"/>
      <w:divBdr>
        <w:top w:val="none" w:sz="0" w:space="0" w:color="auto"/>
        <w:left w:val="none" w:sz="0" w:space="0" w:color="auto"/>
        <w:bottom w:val="none" w:sz="0" w:space="0" w:color="auto"/>
        <w:right w:val="none" w:sz="0" w:space="0" w:color="auto"/>
      </w:divBdr>
      <w:divsChild>
        <w:div w:id="1801875997">
          <w:marLeft w:val="0"/>
          <w:marRight w:val="0"/>
          <w:marTop w:val="0"/>
          <w:marBottom w:val="0"/>
          <w:divBdr>
            <w:top w:val="none" w:sz="0" w:space="0" w:color="auto"/>
            <w:left w:val="none" w:sz="0" w:space="0" w:color="auto"/>
            <w:bottom w:val="none" w:sz="0" w:space="0" w:color="auto"/>
            <w:right w:val="none" w:sz="0" w:space="0" w:color="auto"/>
          </w:divBdr>
        </w:div>
      </w:divsChild>
    </w:div>
    <w:div w:id="1858420469">
      <w:bodyDiv w:val="1"/>
      <w:marLeft w:val="0"/>
      <w:marRight w:val="0"/>
      <w:marTop w:val="0"/>
      <w:marBottom w:val="0"/>
      <w:divBdr>
        <w:top w:val="none" w:sz="0" w:space="0" w:color="auto"/>
        <w:left w:val="none" w:sz="0" w:space="0" w:color="auto"/>
        <w:bottom w:val="none" w:sz="0" w:space="0" w:color="auto"/>
        <w:right w:val="none" w:sz="0" w:space="0" w:color="auto"/>
      </w:divBdr>
      <w:divsChild>
        <w:div w:id="1559441678">
          <w:marLeft w:val="0"/>
          <w:marRight w:val="0"/>
          <w:marTop w:val="0"/>
          <w:marBottom w:val="0"/>
          <w:divBdr>
            <w:top w:val="none" w:sz="0" w:space="0" w:color="auto"/>
            <w:left w:val="none" w:sz="0" w:space="0" w:color="auto"/>
            <w:bottom w:val="none" w:sz="0" w:space="0" w:color="auto"/>
            <w:right w:val="none" w:sz="0" w:space="0" w:color="auto"/>
          </w:divBdr>
        </w:div>
      </w:divsChild>
    </w:div>
    <w:div w:id="1863128402">
      <w:bodyDiv w:val="1"/>
      <w:marLeft w:val="0"/>
      <w:marRight w:val="0"/>
      <w:marTop w:val="0"/>
      <w:marBottom w:val="0"/>
      <w:divBdr>
        <w:top w:val="none" w:sz="0" w:space="0" w:color="auto"/>
        <w:left w:val="none" w:sz="0" w:space="0" w:color="auto"/>
        <w:bottom w:val="none" w:sz="0" w:space="0" w:color="auto"/>
        <w:right w:val="none" w:sz="0" w:space="0" w:color="auto"/>
      </w:divBdr>
    </w:div>
    <w:div w:id="1866556783">
      <w:bodyDiv w:val="1"/>
      <w:marLeft w:val="0"/>
      <w:marRight w:val="0"/>
      <w:marTop w:val="0"/>
      <w:marBottom w:val="0"/>
      <w:divBdr>
        <w:top w:val="none" w:sz="0" w:space="0" w:color="auto"/>
        <w:left w:val="none" w:sz="0" w:space="0" w:color="auto"/>
        <w:bottom w:val="none" w:sz="0" w:space="0" w:color="auto"/>
        <w:right w:val="none" w:sz="0" w:space="0" w:color="auto"/>
      </w:divBdr>
      <w:divsChild>
        <w:div w:id="104228057">
          <w:marLeft w:val="0"/>
          <w:marRight w:val="0"/>
          <w:marTop w:val="0"/>
          <w:marBottom w:val="0"/>
          <w:divBdr>
            <w:top w:val="none" w:sz="0" w:space="0" w:color="auto"/>
            <w:left w:val="none" w:sz="0" w:space="0" w:color="auto"/>
            <w:bottom w:val="none" w:sz="0" w:space="0" w:color="auto"/>
            <w:right w:val="none" w:sz="0" w:space="0" w:color="auto"/>
          </w:divBdr>
        </w:div>
      </w:divsChild>
    </w:div>
    <w:div w:id="1869372848">
      <w:bodyDiv w:val="1"/>
      <w:marLeft w:val="0"/>
      <w:marRight w:val="0"/>
      <w:marTop w:val="0"/>
      <w:marBottom w:val="0"/>
      <w:divBdr>
        <w:top w:val="none" w:sz="0" w:space="0" w:color="auto"/>
        <w:left w:val="none" w:sz="0" w:space="0" w:color="auto"/>
        <w:bottom w:val="none" w:sz="0" w:space="0" w:color="auto"/>
        <w:right w:val="none" w:sz="0" w:space="0" w:color="auto"/>
      </w:divBdr>
      <w:divsChild>
        <w:div w:id="700207039">
          <w:marLeft w:val="0"/>
          <w:marRight w:val="0"/>
          <w:marTop w:val="0"/>
          <w:marBottom w:val="0"/>
          <w:divBdr>
            <w:top w:val="none" w:sz="0" w:space="0" w:color="auto"/>
            <w:left w:val="none" w:sz="0" w:space="0" w:color="auto"/>
            <w:bottom w:val="none" w:sz="0" w:space="0" w:color="auto"/>
            <w:right w:val="none" w:sz="0" w:space="0" w:color="auto"/>
          </w:divBdr>
        </w:div>
      </w:divsChild>
    </w:div>
    <w:div w:id="1871986199">
      <w:bodyDiv w:val="1"/>
      <w:marLeft w:val="0"/>
      <w:marRight w:val="0"/>
      <w:marTop w:val="0"/>
      <w:marBottom w:val="0"/>
      <w:divBdr>
        <w:top w:val="none" w:sz="0" w:space="0" w:color="auto"/>
        <w:left w:val="none" w:sz="0" w:space="0" w:color="auto"/>
        <w:bottom w:val="none" w:sz="0" w:space="0" w:color="auto"/>
        <w:right w:val="none" w:sz="0" w:space="0" w:color="auto"/>
      </w:divBdr>
      <w:divsChild>
        <w:div w:id="1123882936">
          <w:marLeft w:val="0"/>
          <w:marRight w:val="0"/>
          <w:marTop w:val="0"/>
          <w:marBottom w:val="0"/>
          <w:divBdr>
            <w:top w:val="none" w:sz="0" w:space="0" w:color="auto"/>
            <w:left w:val="none" w:sz="0" w:space="0" w:color="auto"/>
            <w:bottom w:val="none" w:sz="0" w:space="0" w:color="auto"/>
            <w:right w:val="none" w:sz="0" w:space="0" w:color="auto"/>
          </w:divBdr>
        </w:div>
      </w:divsChild>
    </w:div>
    <w:div w:id="1872957782">
      <w:bodyDiv w:val="1"/>
      <w:marLeft w:val="0"/>
      <w:marRight w:val="0"/>
      <w:marTop w:val="0"/>
      <w:marBottom w:val="0"/>
      <w:divBdr>
        <w:top w:val="none" w:sz="0" w:space="0" w:color="auto"/>
        <w:left w:val="none" w:sz="0" w:space="0" w:color="auto"/>
        <w:bottom w:val="none" w:sz="0" w:space="0" w:color="auto"/>
        <w:right w:val="none" w:sz="0" w:space="0" w:color="auto"/>
      </w:divBdr>
    </w:div>
    <w:div w:id="1874070771">
      <w:bodyDiv w:val="1"/>
      <w:marLeft w:val="0"/>
      <w:marRight w:val="0"/>
      <w:marTop w:val="0"/>
      <w:marBottom w:val="0"/>
      <w:divBdr>
        <w:top w:val="none" w:sz="0" w:space="0" w:color="auto"/>
        <w:left w:val="none" w:sz="0" w:space="0" w:color="auto"/>
        <w:bottom w:val="none" w:sz="0" w:space="0" w:color="auto"/>
        <w:right w:val="none" w:sz="0" w:space="0" w:color="auto"/>
      </w:divBdr>
      <w:divsChild>
        <w:div w:id="1099716096">
          <w:marLeft w:val="0"/>
          <w:marRight w:val="0"/>
          <w:marTop w:val="0"/>
          <w:marBottom w:val="0"/>
          <w:divBdr>
            <w:top w:val="none" w:sz="0" w:space="0" w:color="auto"/>
            <w:left w:val="none" w:sz="0" w:space="0" w:color="auto"/>
            <w:bottom w:val="none" w:sz="0" w:space="0" w:color="auto"/>
            <w:right w:val="none" w:sz="0" w:space="0" w:color="auto"/>
          </w:divBdr>
        </w:div>
      </w:divsChild>
    </w:div>
    <w:div w:id="1879122724">
      <w:bodyDiv w:val="1"/>
      <w:marLeft w:val="0"/>
      <w:marRight w:val="0"/>
      <w:marTop w:val="0"/>
      <w:marBottom w:val="0"/>
      <w:divBdr>
        <w:top w:val="none" w:sz="0" w:space="0" w:color="auto"/>
        <w:left w:val="none" w:sz="0" w:space="0" w:color="auto"/>
        <w:bottom w:val="none" w:sz="0" w:space="0" w:color="auto"/>
        <w:right w:val="none" w:sz="0" w:space="0" w:color="auto"/>
      </w:divBdr>
      <w:divsChild>
        <w:div w:id="838807758">
          <w:marLeft w:val="0"/>
          <w:marRight w:val="0"/>
          <w:marTop w:val="0"/>
          <w:marBottom w:val="0"/>
          <w:divBdr>
            <w:top w:val="none" w:sz="0" w:space="0" w:color="auto"/>
            <w:left w:val="none" w:sz="0" w:space="0" w:color="auto"/>
            <w:bottom w:val="none" w:sz="0" w:space="0" w:color="auto"/>
            <w:right w:val="none" w:sz="0" w:space="0" w:color="auto"/>
          </w:divBdr>
        </w:div>
      </w:divsChild>
    </w:div>
    <w:div w:id="1879202644">
      <w:bodyDiv w:val="1"/>
      <w:marLeft w:val="0"/>
      <w:marRight w:val="0"/>
      <w:marTop w:val="0"/>
      <w:marBottom w:val="0"/>
      <w:divBdr>
        <w:top w:val="none" w:sz="0" w:space="0" w:color="auto"/>
        <w:left w:val="none" w:sz="0" w:space="0" w:color="auto"/>
        <w:bottom w:val="none" w:sz="0" w:space="0" w:color="auto"/>
        <w:right w:val="none" w:sz="0" w:space="0" w:color="auto"/>
      </w:divBdr>
      <w:divsChild>
        <w:div w:id="1577546673">
          <w:marLeft w:val="0"/>
          <w:marRight w:val="0"/>
          <w:marTop w:val="0"/>
          <w:marBottom w:val="0"/>
          <w:divBdr>
            <w:top w:val="none" w:sz="0" w:space="0" w:color="auto"/>
            <w:left w:val="none" w:sz="0" w:space="0" w:color="auto"/>
            <w:bottom w:val="none" w:sz="0" w:space="0" w:color="auto"/>
            <w:right w:val="none" w:sz="0" w:space="0" w:color="auto"/>
          </w:divBdr>
        </w:div>
      </w:divsChild>
    </w:div>
    <w:div w:id="1889099153">
      <w:bodyDiv w:val="1"/>
      <w:marLeft w:val="0"/>
      <w:marRight w:val="0"/>
      <w:marTop w:val="0"/>
      <w:marBottom w:val="0"/>
      <w:divBdr>
        <w:top w:val="none" w:sz="0" w:space="0" w:color="auto"/>
        <w:left w:val="none" w:sz="0" w:space="0" w:color="auto"/>
        <w:bottom w:val="none" w:sz="0" w:space="0" w:color="auto"/>
        <w:right w:val="none" w:sz="0" w:space="0" w:color="auto"/>
      </w:divBdr>
      <w:divsChild>
        <w:div w:id="1763917658">
          <w:marLeft w:val="0"/>
          <w:marRight w:val="0"/>
          <w:marTop w:val="0"/>
          <w:marBottom w:val="0"/>
          <w:divBdr>
            <w:top w:val="none" w:sz="0" w:space="0" w:color="auto"/>
            <w:left w:val="none" w:sz="0" w:space="0" w:color="auto"/>
            <w:bottom w:val="none" w:sz="0" w:space="0" w:color="auto"/>
            <w:right w:val="none" w:sz="0" w:space="0" w:color="auto"/>
          </w:divBdr>
        </w:div>
      </w:divsChild>
    </w:div>
    <w:div w:id="1890532500">
      <w:bodyDiv w:val="1"/>
      <w:marLeft w:val="0"/>
      <w:marRight w:val="0"/>
      <w:marTop w:val="0"/>
      <w:marBottom w:val="0"/>
      <w:divBdr>
        <w:top w:val="none" w:sz="0" w:space="0" w:color="auto"/>
        <w:left w:val="none" w:sz="0" w:space="0" w:color="auto"/>
        <w:bottom w:val="none" w:sz="0" w:space="0" w:color="auto"/>
        <w:right w:val="none" w:sz="0" w:space="0" w:color="auto"/>
      </w:divBdr>
      <w:divsChild>
        <w:div w:id="206527858">
          <w:marLeft w:val="0"/>
          <w:marRight w:val="0"/>
          <w:marTop w:val="0"/>
          <w:marBottom w:val="0"/>
          <w:divBdr>
            <w:top w:val="none" w:sz="0" w:space="0" w:color="auto"/>
            <w:left w:val="none" w:sz="0" w:space="0" w:color="auto"/>
            <w:bottom w:val="none" w:sz="0" w:space="0" w:color="auto"/>
            <w:right w:val="none" w:sz="0" w:space="0" w:color="auto"/>
          </w:divBdr>
        </w:div>
      </w:divsChild>
    </w:div>
    <w:div w:id="1891187105">
      <w:bodyDiv w:val="1"/>
      <w:marLeft w:val="0"/>
      <w:marRight w:val="0"/>
      <w:marTop w:val="0"/>
      <w:marBottom w:val="0"/>
      <w:divBdr>
        <w:top w:val="none" w:sz="0" w:space="0" w:color="auto"/>
        <w:left w:val="none" w:sz="0" w:space="0" w:color="auto"/>
        <w:bottom w:val="none" w:sz="0" w:space="0" w:color="auto"/>
        <w:right w:val="none" w:sz="0" w:space="0" w:color="auto"/>
      </w:divBdr>
      <w:divsChild>
        <w:div w:id="1585992185">
          <w:marLeft w:val="0"/>
          <w:marRight w:val="0"/>
          <w:marTop w:val="0"/>
          <w:marBottom w:val="0"/>
          <w:divBdr>
            <w:top w:val="none" w:sz="0" w:space="0" w:color="auto"/>
            <w:left w:val="none" w:sz="0" w:space="0" w:color="auto"/>
            <w:bottom w:val="none" w:sz="0" w:space="0" w:color="auto"/>
            <w:right w:val="none" w:sz="0" w:space="0" w:color="auto"/>
          </w:divBdr>
        </w:div>
      </w:divsChild>
    </w:div>
    <w:div w:id="1897857172">
      <w:bodyDiv w:val="1"/>
      <w:marLeft w:val="0"/>
      <w:marRight w:val="0"/>
      <w:marTop w:val="0"/>
      <w:marBottom w:val="0"/>
      <w:divBdr>
        <w:top w:val="none" w:sz="0" w:space="0" w:color="auto"/>
        <w:left w:val="none" w:sz="0" w:space="0" w:color="auto"/>
        <w:bottom w:val="none" w:sz="0" w:space="0" w:color="auto"/>
        <w:right w:val="none" w:sz="0" w:space="0" w:color="auto"/>
      </w:divBdr>
      <w:divsChild>
        <w:div w:id="926381190">
          <w:marLeft w:val="0"/>
          <w:marRight w:val="0"/>
          <w:marTop w:val="0"/>
          <w:marBottom w:val="0"/>
          <w:divBdr>
            <w:top w:val="none" w:sz="0" w:space="0" w:color="auto"/>
            <w:left w:val="none" w:sz="0" w:space="0" w:color="auto"/>
            <w:bottom w:val="none" w:sz="0" w:space="0" w:color="auto"/>
            <w:right w:val="none" w:sz="0" w:space="0" w:color="auto"/>
          </w:divBdr>
        </w:div>
      </w:divsChild>
    </w:div>
    <w:div w:id="1901593030">
      <w:bodyDiv w:val="1"/>
      <w:marLeft w:val="0"/>
      <w:marRight w:val="0"/>
      <w:marTop w:val="0"/>
      <w:marBottom w:val="0"/>
      <w:divBdr>
        <w:top w:val="none" w:sz="0" w:space="0" w:color="auto"/>
        <w:left w:val="none" w:sz="0" w:space="0" w:color="auto"/>
        <w:bottom w:val="none" w:sz="0" w:space="0" w:color="auto"/>
        <w:right w:val="none" w:sz="0" w:space="0" w:color="auto"/>
      </w:divBdr>
      <w:divsChild>
        <w:div w:id="314728891">
          <w:marLeft w:val="0"/>
          <w:marRight w:val="0"/>
          <w:marTop w:val="0"/>
          <w:marBottom w:val="0"/>
          <w:divBdr>
            <w:top w:val="none" w:sz="0" w:space="0" w:color="auto"/>
            <w:left w:val="none" w:sz="0" w:space="0" w:color="auto"/>
            <w:bottom w:val="none" w:sz="0" w:space="0" w:color="auto"/>
            <w:right w:val="none" w:sz="0" w:space="0" w:color="auto"/>
          </w:divBdr>
        </w:div>
      </w:divsChild>
    </w:div>
    <w:div w:id="1911839749">
      <w:bodyDiv w:val="1"/>
      <w:marLeft w:val="0"/>
      <w:marRight w:val="0"/>
      <w:marTop w:val="0"/>
      <w:marBottom w:val="0"/>
      <w:divBdr>
        <w:top w:val="none" w:sz="0" w:space="0" w:color="auto"/>
        <w:left w:val="none" w:sz="0" w:space="0" w:color="auto"/>
        <w:bottom w:val="none" w:sz="0" w:space="0" w:color="auto"/>
        <w:right w:val="none" w:sz="0" w:space="0" w:color="auto"/>
      </w:divBdr>
      <w:divsChild>
        <w:div w:id="279650292">
          <w:marLeft w:val="0"/>
          <w:marRight w:val="0"/>
          <w:marTop w:val="0"/>
          <w:marBottom w:val="0"/>
          <w:divBdr>
            <w:top w:val="none" w:sz="0" w:space="0" w:color="auto"/>
            <w:left w:val="none" w:sz="0" w:space="0" w:color="auto"/>
            <w:bottom w:val="none" w:sz="0" w:space="0" w:color="auto"/>
            <w:right w:val="none" w:sz="0" w:space="0" w:color="auto"/>
          </w:divBdr>
        </w:div>
      </w:divsChild>
    </w:div>
    <w:div w:id="1932158616">
      <w:bodyDiv w:val="1"/>
      <w:marLeft w:val="0"/>
      <w:marRight w:val="0"/>
      <w:marTop w:val="0"/>
      <w:marBottom w:val="0"/>
      <w:divBdr>
        <w:top w:val="none" w:sz="0" w:space="0" w:color="auto"/>
        <w:left w:val="none" w:sz="0" w:space="0" w:color="auto"/>
        <w:bottom w:val="none" w:sz="0" w:space="0" w:color="auto"/>
        <w:right w:val="none" w:sz="0" w:space="0" w:color="auto"/>
      </w:divBdr>
      <w:divsChild>
        <w:div w:id="460153269">
          <w:marLeft w:val="0"/>
          <w:marRight w:val="0"/>
          <w:marTop w:val="0"/>
          <w:marBottom w:val="0"/>
          <w:divBdr>
            <w:top w:val="none" w:sz="0" w:space="0" w:color="auto"/>
            <w:left w:val="none" w:sz="0" w:space="0" w:color="auto"/>
            <w:bottom w:val="none" w:sz="0" w:space="0" w:color="auto"/>
            <w:right w:val="none" w:sz="0" w:space="0" w:color="auto"/>
          </w:divBdr>
          <w:divsChild>
            <w:div w:id="213682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56072">
      <w:bodyDiv w:val="1"/>
      <w:marLeft w:val="0"/>
      <w:marRight w:val="0"/>
      <w:marTop w:val="0"/>
      <w:marBottom w:val="0"/>
      <w:divBdr>
        <w:top w:val="none" w:sz="0" w:space="0" w:color="auto"/>
        <w:left w:val="none" w:sz="0" w:space="0" w:color="auto"/>
        <w:bottom w:val="none" w:sz="0" w:space="0" w:color="auto"/>
        <w:right w:val="none" w:sz="0" w:space="0" w:color="auto"/>
      </w:divBdr>
      <w:divsChild>
        <w:div w:id="1017655606">
          <w:marLeft w:val="0"/>
          <w:marRight w:val="0"/>
          <w:marTop w:val="0"/>
          <w:marBottom w:val="0"/>
          <w:divBdr>
            <w:top w:val="none" w:sz="0" w:space="0" w:color="auto"/>
            <w:left w:val="none" w:sz="0" w:space="0" w:color="auto"/>
            <w:bottom w:val="none" w:sz="0" w:space="0" w:color="auto"/>
            <w:right w:val="none" w:sz="0" w:space="0" w:color="auto"/>
          </w:divBdr>
        </w:div>
      </w:divsChild>
    </w:div>
    <w:div w:id="1938904700">
      <w:bodyDiv w:val="1"/>
      <w:marLeft w:val="0"/>
      <w:marRight w:val="0"/>
      <w:marTop w:val="0"/>
      <w:marBottom w:val="0"/>
      <w:divBdr>
        <w:top w:val="none" w:sz="0" w:space="0" w:color="auto"/>
        <w:left w:val="none" w:sz="0" w:space="0" w:color="auto"/>
        <w:bottom w:val="none" w:sz="0" w:space="0" w:color="auto"/>
        <w:right w:val="none" w:sz="0" w:space="0" w:color="auto"/>
      </w:divBdr>
      <w:divsChild>
        <w:div w:id="1110858458">
          <w:marLeft w:val="0"/>
          <w:marRight w:val="0"/>
          <w:marTop w:val="0"/>
          <w:marBottom w:val="0"/>
          <w:divBdr>
            <w:top w:val="none" w:sz="0" w:space="0" w:color="auto"/>
            <w:left w:val="none" w:sz="0" w:space="0" w:color="auto"/>
            <w:bottom w:val="none" w:sz="0" w:space="0" w:color="auto"/>
            <w:right w:val="none" w:sz="0" w:space="0" w:color="auto"/>
          </w:divBdr>
        </w:div>
      </w:divsChild>
    </w:div>
    <w:div w:id="1940795679">
      <w:bodyDiv w:val="1"/>
      <w:marLeft w:val="0"/>
      <w:marRight w:val="0"/>
      <w:marTop w:val="0"/>
      <w:marBottom w:val="0"/>
      <w:divBdr>
        <w:top w:val="none" w:sz="0" w:space="0" w:color="auto"/>
        <w:left w:val="none" w:sz="0" w:space="0" w:color="auto"/>
        <w:bottom w:val="none" w:sz="0" w:space="0" w:color="auto"/>
        <w:right w:val="none" w:sz="0" w:space="0" w:color="auto"/>
      </w:divBdr>
      <w:divsChild>
        <w:div w:id="960109936">
          <w:marLeft w:val="0"/>
          <w:marRight w:val="0"/>
          <w:marTop w:val="0"/>
          <w:marBottom w:val="0"/>
          <w:divBdr>
            <w:top w:val="none" w:sz="0" w:space="0" w:color="auto"/>
            <w:left w:val="none" w:sz="0" w:space="0" w:color="auto"/>
            <w:bottom w:val="none" w:sz="0" w:space="0" w:color="auto"/>
            <w:right w:val="none" w:sz="0" w:space="0" w:color="auto"/>
          </w:divBdr>
        </w:div>
      </w:divsChild>
    </w:div>
    <w:div w:id="1947274142">
      <w:bodyDiv w:val="1"/>
      <w:marLeft w:val="0"/>
      <w:marRight w:val="0"/>
      <w:marTop w:val="0"/>
      <w:marBottom w:val="0"/>
      <w:divBdr>
        <w:top w:val="none" w:sz="0" w:space="0" w:color="auto"/>
        <w:left w:val="none" w:sz="0" w:space="0" w:color="auto"/>
        <w:bottom w:val="none" w:sz="0" w:space="0" w:color="auto"/>
        <w:right w:val="none" w:sz="0" w:space="0" w:color="auto"/>
      </w:divBdr>
      <w:divsChild>
        <w:div w:id="1851330988">
          <w:marLeft w:val="0"/>
          <w:marRight w:val="0"/>
          <w:marTop w:val="0"/>
          <w:marBottom w:val="0"/>
          <w:divBdr>
            <w:top w:val="none" w:sz="0" w:space="0" w:color="auto"/>
            <w:left w:val="none" w:sz="0" w:space="0" w:color="auto"/>
            <w:bottom w:val="none" w:sz="0" w:space="0" w:color="auto"/>
            <w:right w:val="none" w:sz="0" w:space="0" w:color="auto"/>
          </w:divBdr>
          <w:divsChild>
            <w:div w:id="9026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04031">
      <w:bodyDiv w:val="1"/>
      <w:marLeft w:val="0"/>
      <w:marRight w:val="0"/>
      <w:marTop w:val="0"/>
      <w:marBottom w:val="0"/>
      <w:divBdr>
        <w:top w:val="none" w:sz="0" w:space="0" w:color="auto"/>
        <w:left w:val="none" w:sz="0" w:space="0" w:color="auto"/>
        <w:bottom w:val="none" w:sz="0" w:space="0" w:color="auto"/>
        <w:right w:val="none" w:sz="0" w:space="0" w:color="auto"/>
      </w:divBdr>
      <w:divsChild>
        <w:div w:id="1090273578">
          <w:marLeft w:val="0"/>
          <w:marRight w:val="0"/>
          <w:marTop w:val="0"/>
          <w:marBottom w:val="0"/>
          <w:divBdr>
            <w:top w:val="none" w:sz="0" w:space="0" w:color="auto"/>
            <w:left w:val="none" w:sz="0" w:space="0" w:color="auto"/>
            <w:bottom w:val="none" w:sz="0" w:space="0" w:color="auto"/>
            <w:right w:val="none" w:sz="0" w:space="0" w:color="auto"/>
          </w:divBdr>
        </w:div>
      </w:divsChild>
    </w:div>
    <w:div w:id="1953591825">
      <w:bodyDiv w:val="1"/>
      <w:marLeft w:val="0"/>
      <w:marRight w:val="0"/>
      <w:marTop w:val="0"/>
      <w:marBottom w:val="0"/>
      <w:divBdr>
        <w:top w:val="none" w:sz="0" w:space="0" w:color="auto"/>
        <w:left w:val="none" w:sz="0" w:space="0" w:color="auto"/>
        <w:bottom w:val="none" w:sz="0" w:space="0" w:color="auto"/>
        <w:right w:val="none" w:sz="0" w:space="0" w:color="auto"/>
      </w:divBdr>
      <w:divsChild>
        <w:div w:id="291441584">
          <w:marLeft w:val="0"/>
          <w:marRight w:val="0"/>
          <w:marTop w:val="0"/>
          <w:marBottom w:val="0"/>
          <w:divBdr>
            <w:top w:val="none" w:sz="0" w:space="0" w:color="auto"/>
            <w:left w:val="none" w:sz="0" w:space="0" w:color="auto"/>
            <w:bottom w:val="none" w:sz="0" w:space="0" w:color="auto"/>
            <w:right w:val="none" w:sz="0" w:space="0" w:color="auto"/>
          </w:divBdr>
        </w:div>
      </w:divsChild>
    </w:div>
    <w:div w:id="1953977892">
      <w:bodyDiv w:val="1"/>
      <w:marLeft w:val="0"/>
      <w:marRight w:val="0"/>
      <w:marTop w:val="0"/>
      <w:marBottom w:val="0"/>
      <w:divBdr>
        <w:top w:val="none" w:sz="0" w:space="0" w:color="auto"/>
        <w:left w:val="none" w:sz="0" w:space="0" w:color="auto"/>
        <w:bottom w:val="none" w:sz="0" w:space="0" w:color="auto"/>
        <w:right w:val="none" w:sz="0" w:space="0" w:color="auto"/>
      </w:divBdr>
      <w:divsChild>
        <w:div w:id="1739016654">
          <w:marLeft w:val="0"/>
          <w:marRight w:val="0"/>
          <w:marTop w:val="0"/>
          <w:marBottom w:val="0"/>
          <w:divBdr>
            <w:top w:val="none" w:sz="0" w:space="0" w:color="auto"/>
            <w:left w:val="none" w:sz="0" w:space="0" w:color="auto"/>
            <w:bottom w:val="none" w:sz="0" w:space="0" w:color="auto"/>
            <w:right w:val="none" w:sz="0" w:space="0" w:color="auto"/>
          </w:divBdr>
        </w:div>
      </w:divsChild>
    </w:div>
    <w:div w:id="1955938699">
      <w:bodyDiv w:val="1"/>
      <w:marLeft w:val="0"/>
      <w:marRight w:val="0"/>
      <w:marTop w:val="0"/>
      <w:marBottom w:val="0"/>
      <w:divBdr>
        <w:top w:val="none" w:sz="0" w:space="0" w:color="auto"/>
        <w:left w:val="none" w:sz="0" w:space="0" w:color="auto"/>
        <w:bottom w:val="none" w:sz="0" w:space="0" w:color="auto"/>
        <w:right w:val="none" w:sz="0" w:space="0" w:color="auto"/>
      </w:divBdr>
      <w:divsChild>
        <w:div w:id="466438893">
          <w:marLeft w:val="0"/>
          <w:marRight w:val="0"/>
          <w:marTop w:val="0"/>
          <w:marBottom w:val="0"/>
          <w:divBdr>
            <w:top w:val="none" w:sz="0" w:space="0" w:color="auto"/>
            <w:left w:val="none" w:sz="0" w:space="0" w:color="auto"/>
            <w:bottom w:val="none" w:sz="0" w:space="0" w:color="auto"/>
            <w:right w:val="none" w:sz="0" w:space="0" w:color="auto"/>
          </w:divBdr>
        </w:div>
      </w:divsChild>
    </w:div>
    <w:div w:id="1958871824">
      <w:bodyDiv w:val="1"/>
      <w:marLeft w:val="0"/>
      <w:marRight w:val="0"/>
      <w:marTop w:val="0"/>
      <w:marBottom w:val="0"/>
      <w:divBdr>
        <w:top w:val="none" w:sz="0" w:space="0" w:color="auto"/>
        <w:left w:val="none" w:sz="0" w:space="0" w:color="auto"/>
        <w:bottom w:val="none" w:sz="0" w:space="0" w:color="auto"/>
        <w:right w:val="none" w:sz="0" w:space="0" w:color="auto"/>
      </w:divBdr>
      <w:divsChild>
        <w:div w:id="835262972">
          <w:marLeft w:val="0"/>
          <w:marRight w:val="0"/>
          <w:marTop w:val="0"/>
          <w:marBottom w:val="0"/>
          <w:divBdr>
            <w:top w:val="none" w:sz="0" w:space="0" w:color="auto"/>
            <w:left w:val="none" w:sz="0" w:space="0" w:color="auto"/>
            <w:bottom w:val="none" w:sz="0" w:space="0" w:color="auto"/>
            <w:right w:val="none" w:sz="0" w:space="0" w:color="auto"/>
          </w:divBdr>
        </w:div>
      </w:divsChild>
    </w:div>
    <w:div w:id="1962805072">
      <w:bodyDiv w:val="1"/>
      <w:marLeft w:val="0"/>
      <w:marRight w:val="0"/>
      <w:marTop w:val="0"/>
      <w:marBottom w:val="0"/>
      <w:divBdr>
        <w:top w:val="none" w:sz="0" w:space="0" w:color="auto"/>
        <w:left w:val="none" w:sz="0" w:space="0" w:color="auto"/>
        <w:bottom w:val="none" w:sz="0" w:space="0" w:color="auto"/>
        <w:right w:val="none" w:sz="0" w:space="0" w:color="auto"/>
      </w:divBdr>
      <w:divsChild>
        <w:div w:id="1089424823">
          <w:marLeft w:val="0"/>
          <w:marRight w:val="0"/>
          <w:marTop w:val="0"/>
          <w:marBottom w:val="0"/>
          <w:divBdr>
            <w:top w:val="none" w:sz="0" w:space="0" w:color="auto"/>
            <w:left w:val="none" w:sz="0" w:space="0" w:color="auto"/>
            <w:bottom w:val="none" w:sz="0" w:space="0" w:color="auto"/>
            <w:right w:val="none" w:sz="0" w:space="0" w:color="auto"/>
          </w:divBdr>
        </w:div>
      </w:divsChild>
    </w:div>
    <w:div w:id="1967739917">
      <w:bodyDiv w:val="1"/>
      <w:marLeft w:val="0"/>
      <w:marRight w:val="0"/>
      <w:marTop w:val="0"/>
      <w:marBottom w:val="0"/>
      <w:divBdr>
        <w:top w:val="none" w:sz="0" w:space="0" w:color="auto"/>
        <w:left w:val="none" w:sz="0" w:space="0" w:color="auto"/>
        <w:bottom w:val="none" w:sz="0" w:space="0" w:color="auto"/>
        <w:right w:val="none" w:sz="0" w:space="0" w:color="auto"/>
      </w:divBdr>
      <w:divsChild>
        <w:div w:id="1788813070">
          <w:marLeft w:val="0"/>
          <w:marRight w:val="0"/>
          <w:marTop w:val="0"/>
          <w:marBottom w:val="0"/>
          <w:divBdr>
            <w:top w:val="none" w:sz="0" w:space="0" w:color="auto"/>
            <w:left w:val="none" w:sz="0" w:space="0" w:color="auto"/>
            <w:bottom w:val="none" w:sz="0" w:space="0" w:color="auto"/>
            <w:right w:val="none" w:sz="0" w:space="0" w:color="auto"/>
          </w:divBdr>
        </w:div>
      </w:divsChild>
    </w:div>
    <w:div w:id="1968705458">
      <w:bodyDiv w:val="1"/>
      <w:marLeft w:val="0"/>
      <w:marRight w:val="0"/>
      <w:marTop w:val="0"/>
      <w:marBottom w:val="0"/>
      <w:divBdr>
        <w:top w:val="none" w:sz="0" w:space="0" w:color="auto"/>
        <w:left w:val="none" w:sz="0" w:space="0" w:color="auto"/>
        <w:bottom w:val="none" w:sz="0" w:space="0" w:color="auto"/>
        <w:right w:val="none" w:sz="0" w:space="0" w:color="auto"/>
      </w:divBdr>
      <w:divsChild>
        <w:div w:id="1795364935">
          <w:marLeft w:val="0"/>
          <w:marRight w:val="0"/>
          <w:marTop w:val="0"/>
          <w:marBottom w:val="0"/>
          <w:divBdr>
            <w:top w:val="none" w:sz="0" w:space="0" w:color="auto"/>
            <w:left w:val="none" w:sz="0" w:space="0" w:color="auto"/>
            <w:bottom w:val="none" w:sz="0" w:space="0" w:color="auto"/>
            <w:right w:val="none" w:sz="0" w:space="0" w:color="auto"/>
          </w:divBdr>
        </w:div>
      </w:divsChild>
    </w:div>
    <w:div w:id="1973292281">
      <w:bodyDiv w:val="1"/>
      <w:marLeft w:val="0"/>
      <w:marRight w:val="0"/>
      <w:marTop w:val="0"/>
      <w:marBottom w:val="0"/>
      <w:divBdr>
        <w:top w:val="none" w:sz="0" w:space="0" w:color="auto"/>
        <w:left w:val="none" w:sz="0" w:space="0" w:color="auto"/>
        <w:bottom w:val="none" w:sz="0" w:space="0" w:color="auto"/>
        <w:right w:val="none" w:sz="0" w:space="0" w:color="auto"/>
      </w:divBdr>
      <w:divsChild>
        <w:div w:id="1865169333">
          <w:marLeft w:val="0"/>
          <w:marRight w:val="0"/>
          <w:marTop w:val="0"/>
          <w:marBottom w:val="0"/>
          <w:divBdr>
            <w:top w:val="none" w:sz="0" w:space="0" w:color="auto"/>
            <w:left w:val="none" w:sz="0" w:space="0" w:color="auto"/>
            <w:bottom w:val="none" w:sz="0" w:space="0" w:color="auto"/>
            <w:right w:val="none" w:sz="0" w:space="0" w:color="auto"/>
          </w:divBdr>
        </w:div>
      </w:divsChild>
    </w:div>
    <w:div w:id="1985156966">
      <w:bodyDiv w:val="1"/>
      <w:marLeft w:val="0"/>
      <w:marRight w:val="0"/>
      <w:marTop w:val="0"/>
      <w:marBottom w:val="0"/>
      <w:divBdr>
        <w:top w:val="none" w:sz="0" w:space="0" w:color="auto"/>
        <w:left w:val="none" w:sz="0" w:space="0" w:color="auto"/>
        <w:bottom w:val="none" w:sz="0" w:space="0" w:color="auto"/>
        <w:right w:val="none" w:sz="0" w:space="0" w:color="auto"/>
      </w:divBdr>
      <w:divsChild>
        <w:div w:id="1299535164">
          <w:marLeft w:val="0"/>
          <w:marRight w:val="0"/>
          <w:marTop w:val="0"/>
          <w:marBottom w:val="0"/>
          <w:divBdr>
            <w:top w:val="none" w:sz="0" w:space="0" w:color="auto"/>
            <w:left w:val="none" w:sz="0" w:space="0" w:color="auto"/>
            <w:bottom w:val="none" w:sz="0" w:space="0" w:color="auto"/>
            <w:right w:val="none" w:sz="0" w:space="0" w:color="auto"/>
          </w:divBdr>
        </w:div>
      </w:divsChild>
    </w:div>
    <w:div w:id="1991667932">
      <w:bodyDiv w:val="1"/>
      <w:marLeft w:val="0"/>
      <w:marRight w:val="0"/>
      <w:marTop w:val="0"/>
      <w:marBottom w:val="0"/>
      <w:divBdr>
        <w:top w:val="none" w:sz="0" w:space="0" w:color="auto"/>
        <w:left w:val="none" w:sz="0" w:space="0" w:color="auto"/>
        <w:bottom w:val="none" w:sz="0" w:space="0" w:color="auto"/>
        <w:right w:val="none" w:sz="0" w:space="0" w:color="auto"/>
      </w:divBdr>
      <w:divsChild>
        <w:div w:id="963542114">
          <w:marLeft w:val="0"/>
          <w:marRight w:val="0"/>
          <w:marTop w:val="0"/>
          <w:marBottom w:val="0"/>
          <w:divBdr>
            <w:top w:val="none" w:sz="0" w:space="0" w:color="auto"/>
            <w:left w:val="none" w:sz="0" w:space="0" w:color="auto"/>
            <w:bottom w:val="none" w:sz="0" w:space="0" w:color="auto"/>
            <w:right w:val="none" w:sz="0" w:space="0" w:color="auto"/>
          </w:divBdr>
        </w:div>
      </w:divsChild>
    </w:div>
    <w:div w:id="1991783907">
      <w:bodyDiv w:val="1"/>
      <w:marLeft w:val="0"/>
      <w:marRight w:val="0"/>
      <w:marTop w:val="0"/>
      <w:marBottom w:val="0"/>
      <w:divBdr>
        <w:top w:val="none" w:sz="0" w:space="0" w:color="auto"/>
        <w:left w:val="none" w:sz="0" w:space="0" w:color="auto"/>
        <w:bottom w:val="none" w:sz="0" w:space="0" w:color="auto"/>
        <w:right w:val="none" w:sz="0" w:space="0" w:color="auto"/>
      </w:divBdr>
      <w:divsChild>
        <w:div w:id="1160199679">
          <w:marLeft w:val="0"/>
          <w:marRight w:val="0"/>
          <w:marTop w:val="0"/>
          <w:marBottom w:val="0"/>
          <w:divBdr>
            <w:top w:val="none" w:sz="0" w:space="0" w:color="auto"/>
            <w:left w:val="none" w:sz="0" w:space="0" w:color="auto"/>
            <w:bottom w:val="none" w:sz="0" w:space="0" w:color="auto"/>
            <w:right w:val="none" w:sz="0" w:space="0" w:color="auto"/>
          </w:divBdr>
        </w:div>
      </w:divsChild>
    </w:div>
    <w:div w:id="1993483746">
      <w:bodyDiv w:val="1"/>
      <w:marLeft w:val="0"/>
      <w:marRight w:val="0"/>
      <w:marTop w:val="0"/>
      <w:marBottom w:val="0"/>
      <w:divBdr>
        <w:top w:val="none" w:sz="0" w:space="0" w:color="auto"/>
        <w:left w:val="none" w:sz="0" w:space="0" w:color="auto"/>
        <w:bottom w:val="none" w:sz="0" w:space="0" w:color="auto"/>
        <w:right w:val="none" w:sz="0" w:space="0" w:color="auto"/>
      </w:divBdr>
      <w:divsChild>
        <w:div w:id="986394053">
          <w:marLeft w:val="0"/>
          <w:marRight w:val="0"/>
          <w:marTop w:val="0"/>
          <w:marBottom w:val="0"/>
          <w:divBdr>
            <w:top w:val="none" w:sz="0" w:space="0" w:color="auto"/>
            <w:left w:val="none" w:sz="0" w:space="0" w:color="auto"/>
            <w:bottom w:val="none" w:sz="0" w:space="0" w:color="auto"/>
            <w:right w:val="none" w:sz="0" w:space="0" w:color="auto"/>
          </w:divBdr>
        </w:div>
      </w:divsChild>
    </w:div>
    <w:div w:id="1997371737">
      <w:bodyDiv w:val="1"/>
      <w:marLeft w:val="0"/>
      <w:marRight w:val="0"/>
      <w:marTop w:val="0"/>
      <w:marBottom w:val="0"/>
      <w:divBdr>
        <w:top w:val="none" w:sz="0" w:space="0" w:color="auto"/>
        <w:left w:val="none" w:sz="0" w:space="0" w:color="auto"/>
        <w:bottom w:val="none" w:sz="0" w:space="0" w:color="auto"/>
        <w:right w:val="none" w:sz="0" w:space="0" w:color="auto"/>
      </w:divBdr>
      <w:divsChild>
        <w:div w:id="1180241143">
          <w:marLeft w:val="0"/>
          <w:marRight w:val="0"/>
          <w:marTop w:val="0"/>
          <w:marBottom w:val="0"/>
          <w:divBdr>
            <w:top w:val="none" w:sz="0" w:space="0" w:color="auto"/>
            <w:left w:val="none" w:sz="0" w:space="0" w:color="auto"/>
            <w:bottom w:val="none" w:sz="0" w:space="0" w:color="auto"/>
            <w:right w:val="none" w:sz="0" w:space="0" w:color="auto"/>
          </w:divBdr>
        </w:div>
      </w:divsChild>
    </w:div>
    <w:div w:id="1999728443">
      <w:bodyDiv w:val="1"/>
      <w:marLeft w:val="0"/>
      <w:marRight w:val="0"/>
      <w:marTop w:val="0"/>
      <w:marBottom w:val="0"/>
      <w:divBdr>
        <w:top w:val="none" w:sz="0" w:space="0" w:color="auto"/>
        <w:left w:val="none" w:sz="0" w:space="0" w:color="auto"/>
        <w:bottom w:val="none" w:sz="0" w:space="0" w:color="auto"/>
        <w:right w:val="none" w:sz="0" w:space="0" w:color="auto"/>
      </w:divBdr>
      <w:divsChild>
        <w:div w:id="1107888742">
          <w:marLeft w:val="0"/>
          <w:marRight w:val="0"/>
          <w:marTop w:val="0"/>
          <w:marBottom w:val="0"/>
          <w:divBdr>
            <w:top w:val="none" w:sz="0" w:space="0" w:color="auto"/>
            <w:left w:val="none" w:sz="0" w:space="0" w:color="auto"/>
            <w:bottom w:val="none" w:sz="0" w:space="0" w:color="auto"/>
            <w:right w:val="none" w:sz="0" w:space="0" w:color="auto"/>
          </w:divBdr>
        </w:div>
      </w:divsChild>
    </w:div>
    <w:div w:id="1999770122">
      <w:bodyDiv w:val="1"/>
      <w:marLeft w:val="0"/>
      <w:marRight w:val="0"/>
      <w:marTop w:val="0"/>
      <w:marBottom w:val="0"/>
      <w:divBdr>
        <w:top w:val="none" w:sz="0" w:space="0" w:color="auto"/>
        <w:left w:val="none" w:sz="0" w:space="0" w:color="auto"/>
        <w:bottom w:val="none" w:sz="0" w:space="0" w:color="auto"/>
        <w:right w:val="none" w:sz="0" w:space="0" w:color="auto"/>
      </w:divBdr>
      <w:divsChild>
        <w:div w:id="1113019257">
          <w:marLeft w:val="0"/>
          <w:marRight w:val="0"/>
          <w:marTop w:val="0"/>
          <w:marBottom w:val="0"/>
          <w:divBdr>
            <w:top w:val="none" w:sz="0" w:space="0" w:color="auto"/>
            <w:left w:val="none" w:sz="0" w:space="0" w:color="auto"/>
            <w:bottom w:val="none" w:sz="0" w:space="0" w:color="auto"/>
            <w:right w:val="none" w:sz="0" w:space="0" w:color="auto"/>
          </w:divBdr>
        </w:div>
      </w:divsChild>
    </w:div>
    <w:div w:id="2002074342">
      <w:bodyDiv w:val="1"/>
      <w:marLeft w:val="0"/>
      <w:marRight w:val="0"/>
      <w:marTop w:val="0"/>
      <w:marBottom w:val="0"/>
      <w:divBdr>
        <w:top w:val="none" w:sz="0" w:space="0" w:color="auto"/>
        <w:left w:val="none" w:sz="0" w:space="0" w:color="auto"/>
        <w:bottom w:val="none" w:sz="0" w:space="0" w:color="auto"/>
        <w:right w:val="none" w:sz="0" w:space="0" w:color="auto"/>
      </w:divBdr>
      <w:divsChild>
        <w:div w:id="1837263455">
          <w:marLeft w:val="0"/>
          <w:marRight w:val="0"/>
          <w:marTop w:val="0"/>
          <w:marBottom w:val="0"/>
          <w:divBdr>
            <w:top w:val="none" w:sz="0" w:space="0" w:color="auto"/>
            <w:left w:val="none" w:sz="0" w:space="0" w:color="auto"/>
            <w:bottom w:val="none" w:sz="0" w:space="0" w:color="auto"/>
            <w:right w:val="none" w:sz="0" w:space="0" w:color="auto"/>
          </w:divBdr>
        </w:div>
      </w:divsChild>
    </w:div>
    <w:div w:id="2006861279">
      <w:bodyDiv w:val="1"/>
      <w:marLeft w:val="0"/>
      <w:marRight w:val="0"/>
      <w:marTop w:val="0"/>
      <w:marBottom w:val="0"/>
      <w:divBdr>
        <w:top w:val="none" w:sz="0" w:space="0" w:color="auto"/>
        <w:left w:val="none" w:sz="0" w:space="0" w:color="auto"/>
        <w:bottom w:val="none" w:sz="0" w:space="0" w:color="auto"/>
        <w:right w:val="none" w:sz="0" w:space="0" w:color="auto"/>
      </w:divBdr>
      <w:divsChild>
        <w:div w:id="559096384">
          <w:marLeft w:val="0"/>
          <w:marRight w:val="0"/>
          <w:marTop w:val="0"/>
          <w:marBottom w:val="0"/>
          <w:divBdr>
            <w:top w:val="none" w:sz="0" w:space="0" w:color="auto"/>
            <w:left w:val="none" w:sz="0" w:space="0" w:color="auto"/>
            <w:bottom w:val="none" w:sz="0" w:space="0" w:color="auto"/>
            <w:right w:val="none" w:sz="0" w:space="0" w:color="auto"/>
          </w:divBdr>
        </w:div>
      </w:divsChild>
    </w:div>
    <w:div w:id="2008364347">
      <w:bodyDiv w:val="1"/>
      <w:marLeft w:val="0"/>
      <w:marRight w:val="0"/>
      <w:marTop w:val="0"/>
      <w:marBottom w:val="0"/>
      <w:divBdr>
        <w:top w:val="none" w:sz="0" w:space="0" w:color="auto"/>
        <w:left w:val="none" w:sz="0" w:space="0" w:color="auto"/>
        <w:bottom w:val="none" w:sz="0" w:space="0" w:color="auto"/>
        <w:right w:val="none" w:sz="0" w:space="0" w:color="auto"/>
      </w:divBdr>
      <w:divsChild>
        <w:div w:id="1498569754">
          <w:marLeft w:val="0"/>
          <w:marRight w:val="0"/>
          <w:marTop w:val="0"/>
          <w:marBottom w:val="0"/>
          <w:divBdr>
            <w:top w:val="none" w:sz="0" w:space="0" w:color="auto"/>
            <w:left w:val="none" w:sz="0" w:space="0" w:color="auto"/>
            <w:bottom w:val="none" w:sz="0" w:space="0" w:color="auto"/>
            <w:right w:val="none" w:sz="0" w:space="0" w:color="auto"/>
          </w:divBdr>
        </w:div>
      </w:divsChild>
    </w:div>
    <w:div w:id="2009402557">
      <w:bodyDiv w:val="1"/>
      <w:marLeft w:val="0"/>
      <w:marRight w:val="0"/>
      <w:marTop w:val="0"/>
      <w:marBottom w:val="0"/>
      <w:divBdr>
        <w:top w:val="none" w:sz="0" w:space="0" w:color="auto"/>
        <w:left w:val="none" w:sz="0" w:space="0" w:color="auto"/>
        <w:bottom w:val="none" w:sz="0" w:space="0" w:color="auto"/>
        <w:right w:val="none" w:sz="0" w:space="0" w:color="auto"/>
      </w:divBdr>
      <w:divsChild>
        <w:div w:id="17703174">
          <w:marLeft w:val="0"/>
          <w:marRight w:val="0"/>
          <w:marTop w:val="0"/>
          <w:marBottom w:val="0"/>
          <w:divBdr>
            <w:top w:val="none" w:sz="0" w:space="0" w:color="auto"/>
            <w:left w:val="none" w:sz="0" w:space="0" w:color="auto"/>
            <w:bottom w:val="none" w:sz="0" w:space="0" w:color="auto"/>
            <w:right w:val="none" w:sz="0" w:space="0" w:color="auto"/>
          </w:divBdr>
        </w:div>
      </w:divsChild>
    </w:div>
    <w:div w:id="2010327903">
      <w:bodyDiv w:val="1"/>
      <w:marLeft w:val="0"/>
      <w:marRight w:val="0"/>
      <w:marTop w:val="0"/>
      <w:marBottom w:val="0"/>
      <w:divBdr>
        <w:top w:val="none" w:sz="0" w:space="0" w:color="auto"/>
        <w:left w:val="none" w:sz="0" w:space="0" w:color="auto"/>
        <w:bottom w:val="none" w:sz="0" w:space="0" w:color="auto"/>
        <w:right w:val="none" w:sz="0" w:space="0" w:color="auto"/>
      </w:divBdr>
      <w:divsChild>
        <w:div w:id="601884889">
          <w:marLeft w:val="0"/>
          <w:marRight w:val="0"/>
          <w:marTop w:val="0"/>
          <w:marBottom w:val="0"/>
          <w:divBdr>
            <w:top w:val="none" w:sz="0" w:space="0" w:color="auto"/>
            <w:left w:val="none" w:sz="0" w:space="0" w:color="auto"/>
            <w:bottom w:val="none" w:sz="0" w:space="0" w:color="auto"/>
            <w:right w:val="none" w:sz="0" w:space="0" w:color="auto"/>
          </w:divBdr>
        </w:div>
      </w:divsChild>
    </w:div>
    <w:div w:id="2018849092">
      <w:bodyDiv w:val="1"/>
      <w:marLeft w:val="0"/>
      <w:marRight w:val="0"/>
      <w:marTop w:val="0"/>
      <w:marBottom w:val="0"/>
      <w:divBdr>
        <w:top w:val="none" w:sz="0" w:space="0" w:color="auto"/>
        <w:left w:val="none" w:sz="0" w:space="0" w:color="auto"/>
        <w:bottom w:val="none" w:sz="0" w:space="0" w:color="auto"/>
        <w:right w:val="none" w:sz="0" w:space="0" w:color="auto"/>
      </w:divBdr>
      <w:divsChild>
        <w:div w:id="919948957">
          <w:marLeft w:val="0"/>
          <w:marRight w:val="0"/>
          <w:marTop w:val="0"/>
          <w:marBottom w:val="0"/>
          <w:divBdr>
            <w:top w:val="none" w:sz="0" w:space="0" w:color="auto"/>
            <w:left w:val="none" w:sz="0" w:space="0" w:color="auto"/>
            <w:bottom w:val="none" w:sz="0" w:space="0" w:color="auto"/>
            <w:right w:val="none" w:sz="0" w:space="0" w:color="auto"/>
          </w:divBdr>
        </w:div>
      </w:divsChild>
    </w:div>
    <w:div w:id="2021542699">
      <w:bodyDiv w:val="1"/>
      <w:marLeft w:val="0"/>
      <w:marRight w:val="0"/>
      <w:marTop w:val="0"/>
      <w:marBottom w:val="0"/>
      <w:divBdr>
        <w:top w:val="none" w:sz="0" w:space="0" w:color="auto"/>
        <w:left w:val="none" w:sz="0" w:space="0" w:color="auto"/>
        <w:bottom w:val="none" w:sz="0" w:space="0" w:color="auto"/>
        <w:right w:val="none" w:sz="0" w:space="0" w:color="auto"/>
      </w:divBdr>
      <w:divsChild>
        <w:div w:id="1351029961">
          <w:marLeft w:val="0"/>
          <w:marRight w:val="0"/>
          <w:marTop w:val="0"/>
          <w:marBottom w:val="0"/>
          <w:divBdr>
            <w:top w:val="none" w:sz="0" w:space="0" w:color="auto"/>
            <w:left w:val="none" w:sz="0" w:space="0" w:color="auto"/>
            <w:bottom w:val="none" w:sz="0" w:space="0" w:color="auto"/>
            <w:right w:val="none" w:sz="0" w:space="0" w:color="auto"/>
          </w:divBdr>
        </w:div>
      </w:divsChild>
    </w:div>
    <w:div w:id="2036617564">
      <w:bodyDiv w:val="1"/>
      <w:marLeft w:val="0"/>
      <w:marRight w:val="0"/>
      <w:marTop w:val="0"/>
      <w:marBottom w:val="0"/>
      <w:divBdr>
        <w:top w:val="none" w:sz="0" w:space="0" w:color="auto"/>
        <w:left w:val="none" w:sz="0" w:space="0" w:color="auto"/>
        <w:bottom w:val="none" w:sz="0" w:space="0" w:color="auto"/>
        <w:right w:val="none" w:sz="0" w:space="0" w:color="auto"/>
      </w:divBdr>
      <w:divsChild>
        <w:div w:id="1102645108">
          <w:marLeft w:val="0"/>
          <w:marRight w:val="0"/>
          <w:marTop w:val="0"/>
          <w:marBottom w:val="0"/>
          <w:divBdr>
            <w:top w:val="none" w:sz="0" w:space="0" w:color="auto"/>
            <w:left w:val="none" w:sz="0" w:space="0" w:color="auto"/>
            <w:bottom w:val="none" w:sz="0" w:space="0" w:color="auto"/>
            <w:right w:val="none" w:sz="0" w:space="0" w:color="auto"/>
          </w:divBdr>
        </w:div>
      </w:divsChild>
    </w:div>
    <w:div w:id="2037458921">
      <w:bodyDiv w:val="1"/>
      <w:marLeft w:val="0"/>
      <w:marRight w:val="0"/>
      <w:marTop w:val="0"/>
      <w:marBottom w:val="0"/>
      <w:divBdr>
        <w:top w:val="none" w:sz="0" w:space="0" w:color="auto"/>
        <w:left w:val="none" w:sz="0" w:space="0" w:color="auto"/>
        <w:bottom w:val="none" w:sz="0" w:space="0" w:color="auto"/>
        <w:right w:val="none" w:sz="0" w:space="0" w:color="auto"/>
      </w:divBdr>
    </w:div>
    <w:div w:id="2040086226">
      <w:bodyDiv w:val="1"/>
      <w:marLeft w:val="0"/>
      <w:marRight w:val="0"/>
      <w:marTop w:val="0"/>
      <w:marBottom w:val="0"/>
      <w:divBdr>
        <w:top w:val="none" w:sz="0" w:space="0" w:color="auto"/>
        <w:left w:val="none" w:sz="0" w:space="0" w:color="auto"/>
        <w:bottom w:val="none" w:sz="0" w:space="0" w:color="auto"/>
        <w:right w:val="none" w:sz="0" w:space="0" w:color="auto"/>
      </w:divBdr>
      <w:divsChild>
        <w:div w:id="79914334">
          <w:marLeft w:val="0"/>
          <w:marRight w:val="0"/>
          <w:marTop w:val="0"/>
          <w:marBottom w:val="0"/>
          <w:divBdr>
            <w:top w:val="none" w:sz="0" w:space="0" w:color="auto"/>
            <w:left w:val="none" w:sz="0" w:space="0" w:color="auto"/>
            <w:bottom w:val="none" w:sz="0" w:space="0" w:color="auto"/>
            <w:right w:val="none" w:sz="0" w:space="0" w:color="auto"/>
          </w:divBdr>
        </w:div>
      </w:divsChild>
    </w:div>
    <w:div w:id="2043048035">
      <w:bodyDiv w:val="1"/>
      <w:marLeft w:val="0"/>
      <w:marRight w:val="0"/>
      <w:marTop w:val="0"/>
      <w:marBottom w:val="0"/>
      <w:divBdr>
        <w:top w:val="none" w:sz="0" w:space="0" w:color="auto"/>
        <w:left w:val="none" w:sz="0" w:space="0" w:color="auto"/>
        <w:bottom w:val="none" w:sz="0" w:space="0" w:color="auto"/>
        <w:right w:val="none" w:sz="0" w:space="0" w:color="auto"/>
      </w:divBdr>
      <w:divsChild>
        <w:div w:id="1183011966">
          <w:marLeft w:val="0"/>
          <w:marRight w:val="0"/>
          <w:marTop w:val="0"/>
          <w:marBottom w:val="0"/>
          <w:divBdr>
            <w:top w:val="none" w:sz="0" w:space="0" w:color="auto"/>
            <w:left w:val="none" w:sz="0" w:space="0" w:color="auto"/>
            <w:bottom w:val="none" w:sz="0" w:space="0" w:color="auto"/>
            <w:right w:val="none" w:sz="0" w:space="0" w:color="auto"/>
          </w:divBdr>
        </w:div>
      </w:divsChild>
    </w:div>
    <w:div w:id="2043243472">
      <w:bodyDiv w:val="1"/>
      <w:marLeft w:val="0"/>
      <w:marRight w:val="0"/>
      <w:marTop w:val="0"/>
      <w:marBottom w:val="0"/>
      <w:divBdr>
        <w:top w:val="none" w:sz="0" w:space="0" w:color="auto"/>
        <w:left w:val="none" w:sz="0" w:space="0" w:color="auto"/>
        <w:bottom w:val="none" w:sz="0" w:space="0" w:color="auto"/>
        <w:right w:val="none" w:sz="0" w:space="0" w:color="auto"/>
      </w:divBdr>
      <w:divsChild>
        <w:div w:id="1916284244">
          <w:marLeft w:val="0"/>
          <w:marRight w:val="0"/>
          <w:marTop w:val="0"/>
          <w:marBottom w:val="0"/>
          <w:divBdr>
            <w:top w:val="none" w:sz="0" w:space="0" w:color="auto"/>
            <w:left w:val="none" w:sz="0" w:space="0" w:color="auto"/>
            <w:bottom w:val="none" w:sz="0" w:space="0" w:color="auto"/>
            <w:right w:val="none" w:sz="0" w:space="0" w:color="auto"/>
          </w:divBdr>
        </w:div>
      </w:divsChild>
    </w:div>
    <w:div w:id="2052073412">
      <w:bodyDiv w:val="1"/>
      <w:marLeft w:val="0"/>
      <w:marRight w:val="0"/>
      <w:marTop w:val="0"/>
      <w:marBottom w:val="0"/>
      <w:divBdr>
        <w:top w:val="none" w:sz="0" w:space="0" w:color="auto"/>
        <w:left w:val="none" w:sz="0" w:space="0" w:color="auto"/>
        <w:bottom w:val="none" w:sz="0" w:space="0" w:color="auto"/>
        <w:right w:val="none" w:sz="0" w:space="0" w:color="auto"/>
      </w:divBdr>
      <w:divsChild>
        <w:div w:id="20009709">
          <w:marLeft w:val="0"/>
          <w:marRight w:val="0"/>
          <w:marTop w:val="0"/>
          <w:marBottom w:val="0"/>
          <w:divBdr>
            <w:top w:val="none" w:sz="0" w:space="0" w:color="auto"/>
            <w:left w:val="none" w:sz="0" w:space="0" w:color="auto"/>
            <w:bottom w:val="none" w:sz="0" w:space="0" w:color="auto"/>
            <w:right w:val="none" w:sz="0" w:space="0" w:color="auto"/>
          </w:divBdr>
          <w:divsChild>
            <w:div w:id="1432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159088">
      <w:bodyDiv w:val="1"/>
      <w:marLeft w:val="0"/>
      <w:marRight w:val="0"/>
      <w:marTop w:val="0"/>
      <w:marBottom w:val="0"/>
      <w:divBdr>
        <w:top w:val="none" w:sz="0" w:space="0" w:color="auto"/>
        <w:left w:val="none" w:sz="0" w:space="0" w:color="auto"/>
        <w:bottom w:val="none" w:sz="0" w:space="0" w:color="auto"/>
        <w:right w:val="none" w:sz="0" w:space="0" w:color="auto"/>
      </w:divBdr>
      <w:divsChild>
        <w:div w:id="1821189519">
          <w:marLeft w:val="0"/>
          <w:marRight w:val="0"/>
          <w:marTop w:val="0"/>
          <w:marBottom w:val="0"/>
          <w:divBdr>
            <w:top w:val="none" w:sz="0" w:space="0" w:color="auto"/>
            <w:left w:val="none" w:sz="0" w:space="0" w:color="auto"/>
            <w:bottom w:val="none" w:sz="0" w:space="0" w:color="auto"/>
            <w:right w:val="none" w:sz="0" w:space="0" w:color="auto"/>
          </w:divBdr>
        </w:div>
      </w:divsChild>
    </w:div>
    <w:div w:id="2057772077">
      <w:bodyDiv w:val="1"/>
      <w:marLeft w:val="0"/>
      <w:marRight w:val="0"/>
      <w:marTop w:val="0"/>
      <w:marBottom w:val="0"/>
      <w:divBdr>
        <w:top w:val="none" w:sz="0" w:space="0" w:color="auto"/>
        <w:left w:val="none" w:sz="0" w:space="0" w:color="auto"/>
        <w:bottom w:val="none" w:sz="0" w:space="0" w:color="auto"/>
        <w:right w:val="none" w:sz="0" w:space="0" w:color="auto"/>
      </w:divBdr>
      <w:divsChild>
        <w:div w:id="1979145706">
          <w:marLeft w:val="0"/>
          <w:marRight w:val="0"/>
          <w:marTop w:val="0"/>
          <w:marBottom w:val="0"/>
          <w:divBdr>
            <w:top w:val="none" w:sz="0" w:space="0" w:color="auto"/>
            <w:left w:val="none" w:sz="0" w:space="0" w:color="auto"/>
            <w:bottom w:val="none" w:sz="0" w:space="0" w:color="auto"/>
            <w:right w:val="none" w:sz="0" w:space="0" w:color="auto"/>
          </w:divBdr>
        </w:div>
      </w:divsChild>
    </w:div>
    <w:div w:id="2059469298">
      <w:bodyDiv w:val="1"/>
      <w:marLeft w:val="0"/>
      <w:marRight w:val="0"/>
      <w:marTop w:val="0"/>
      <w:marBottom w:val="0"/>
      <w:divBdr>
        <w:top w:val="none" w:sz="0" w:space="0" w:color="auto"/>
        <w:left w:val="none" w:sz="0" w:space="0" w:color="auto"/>
        <w:bottom w:val="none" w:sz="0" w:space="0" w:color="auto"/>
        <w:right w:val="none" w:sz="0" w:space="0" w:color="auto"/>
      </w:divBdr>
      <w:divsChild>
        <w:div w:id="1986659842">
          <w:marLeft w:val="0"/>
          <w:marRight w:val="0"/>
          <w:marTop w:val="0"/>
          <w:marBottom w:val="0"/>
          <w:divBdr>
            <w:top w:val="none" w:sz="0" w:space="0" w:color="auto"/>
            <w:left w:val="none" w:sz="0" w:space="0" w:color="auto"/>
            <w:bottom w:val="none" w:sz="0" w:space="0" w:color="auto"/>
            <w:right w:val="none" w:sz="0" w:space="0" w:color="auto"/>
          </w:divBdr>
        </w:div>
      </w:divsChild>
    </w:div>
    <w:div w:id="2060011260">
      <w:bodyDiv w:val="1"/>
      <w:marLeft w:val="0"/>
      <w:marRight w:val="0"/>
      <w:marTop w:val="0"/>
      <w:marBottom w:val="0"/>
      <w:divBdr>
        <w:top w:val="none" w:sz="0" w:space="0" w:color="auto"/>
        <w:left w:val="none" w:sz="0" w:space="0" w:color="auto"/>
        <w:bottom w:val="none" w:sz="0" w:space="0" w:color="auto"/>
        <w:right w:val="none" w:sz="0" w:space="0" w:color="auto"/>
      </w:divBdr>
      <w:divsChild>
        <w:div w:id="1347950320">
          <w:marLeft w:val="0"/>
          <w:marRight w:val="0"/>
          <w:marTop w:val="0"/>
          <w:marBottom w:val="0"/>
          <w:divBdr>
            <w:top w:val="none" w:sz="0" w:space="0" w:color="auto"/>
            <w:left w:val="none" w:sz="0" w:space="0" w:color="auto"/>
            <w:bottom w:val="none" w:sz="0" w:space="0" w:color="auto"/>
            <w:right w:val="none" w:sz="0" w:space="0" w:color="auto"/>
          </w:divBdr>
        </w:div>
      </w:divsChild>
    </w:div>
    <w:div w:id="2061047633">
      <w:bodyDiv w:val="1"/>
      <w:marLeft w:val="0"/>
      <w:marRight w:val="0"/>
      <w:marTop w:val="0"/>
      <w:marBottom w:val="0"/>
      <w:divBdr>
        <w:top w:val="none" w:sz="0" w:space="0" w:color="auto"/>
        <w:left w:val="none" w:sz="0" w:space="0" w:color="auto"/>
        <w:bottom w:val="none" w:sz="0" w:space="0" w:color="auto"/>
        <w:right w:val="none" w:sz="0" w:space="0" w:color="auto"/>
      </w:divBdr>
      <w:divsChild>
        <w:div w:id="1923947438">
          <w:marLeft w:val="0"/>
          <w:marRight w:val="0"/>
          <w:marTop w:val="0"/>
          <w:marBottom w:val="0"/>
          <w:divBdr>
            <w:top w:val="none" w:sz="0" w:space="0" w:color="auto"/>
            <w:left w:val="none" w:sz="0" w:space="0" w:color="auto"/>
            <w:bottom w:val="none" w:sz="0" w:space="0" w:color="auto"/>
            <w:right w:val="none" w:sz="0" w:space="0" w:color="auto"/>
          </w:divBdr>
        </w:div>
      </w:divsChild>
    </w:div>
    <w:div w:id="2064139563">
      <w:bodyDiv w:val="1"/>
      <w:marLeft w:val="0"/>
      <w:marRight w:val="0"/>
      <w:marTop w:val="0"/>
      <w:marBottom w:val="0"/>
      <w:divBdr>
        <w:top w:val="none" w:sz="0" w:space="0" w:color="auto"/>
        <w:left w:val="none" w:sz="0" w:space="0" w:color="auto"/>
        <w:bottom w:val="none" w:sz="0" w:space="0" w:color="auto"/>
        <w:right w:val="none" w:sz="0" w:space="0" w:color="auto"/>
      </w:divBdr>
      <w:divsChild>
        <w:div w:id="719061495">
          <w:marLeft w:val="0"/>
          <w:marRight w:val="0"/>
          <w:marTop w:val="0"/>
          <w:marBottom w:val="0"/>
          <w:divBdr>
            <w:top w:val="none" w:sz="0" w:space="0" w:color="auto"/>
            <w:left w:val="none" w:sz="0" w:space="0" w:color="auto"/>
            <w:bottom w:val="none" w:sz="0" w:space="0" w:color="auto"/>
            <w:right w:val="none" w:sz="0" w:space="0" w:color="auto"/>
          </w:divBdr>
        </w:div>
      </w:divsChild>
    </w:div>
    <w:div w:id="2064212410">
      <w:bodyDiv w:val="1"/>
      <w:marLeft w:val="0"/>
      <w:marRight w:val="0"/>
      <w:marTop w:val="0"/>
      <w:marBottom w:val="0"/>
      <w:divBdr>
        <w:top w:val="none" w:sz="0" w:space="0" w:color="auto"/>
        <w:left w:val="none" w:sz="0" w:space="0" w:color="auto"/>
        <w:bottom w:val="none" w:sz="0" w:space="0" w:color="auto"/>
        <w:right w:val="none" w:sz="0" w:space="0" w:color="auto"/>
      </w:divBdr>
      <w:divsChild>
        <w:div w:id="273903807">
          <w:marLeft w:val="0"/>
          <w:marRight w:val="0"/>
          <w:marTop w:val="0"/>
          <w:marBottom w:val="0"/>
          <w:divBdr>
            <w:top w:val="none" w:sz="0" w:space="0" w:color="auto"/>
            <w:left w:val="none" w:sz="0" w:space="0" w:color="auto"/>
            <w:bottom w:val="none" w:sz="0" w:space="0" w:color="auto"/>
            <w:right w:val="none" w:sz="0" w:space="0" w:color="auto"/>
          </w:divBdr>
        </w:div>
      </w:divsChild>
    </w:div>
    <w:div w:id="2070033248">
      <w:bodyDiv w:val="1"/>
      <w:marLeft w:val="0"/>
      <w:marRight w:val="0"/>
      <w:marTop w:val="0"/>
      <w:marBottom w:val="0"/>
      <w:divBdr>
        <w:top w:val="none" w:sz="0" w:space="0" w:color="auto"/>
        <w:left w:val="none" w:sz="0" w:space="0" w:color="auto"/>
        <w:bottom w:val="none" w:sz="0" w:space="0" w:color="auto"/>
        <w:right w:val="none" w:sz="0" w:space="0" w:color="auto"/>
      </w:divBdr>
      <w:divsChild>
        <w:div w:id="1000817475">
          <w:marLeft w:val="0"/>
          <w:marRight w:val="0"/>
          <w:marTop w:val="0"/>
          <w:marBottom w:val="0"/>
          <w:divBdr>
            <w:top w:val="none" w:sz="0" w:space="0" w:color="auto"/>
            <w:left w:val="none" w:sz="0" w:space="0" w:color="auto"/>
            <w:bottom w:val="none" w:sz="0" w:space="0" w:color="auto"/>
            <w:right w:val="none" w:sz="0" w:space="0" w:color="auto"/>
          </w:divBdr>
        </w:div>
      </w:divsChild>
    </w:div>
    <w:div w:id="2070952486">
      <w:bodyDiv w:val="1"/>
      <w:marLeft w:val="0"/>
      <w:marRight w:val="0"/>
      <w:marTop w:val="0"/>
      <w:marBottom w:val="0"/>
      <w:divBdr>
        <w:top w:val="none" w:sz="0" w:space="0" w:color="auto"/>
        <w:left w:val="none" w:sz="0" w:space="0" w:color="auto"/>
        <w:bottom w:val="none" w:sz="0" w:space="0" w:color="auto"/>
        <w:right w:val="none" w:sz="0" w:space="0" w:color="auto"/>
      </w:divBdr>
      <w:divsChild>
        <w:div w:id="130710423">
          <w:marLeft w:val="0"/>
          <w:marRight w:val="0"/>
          <w:marTop w:val="0"/>
          <w:marBottom w:val="0"/>
          <w:divBdr>
            <w:top w:val="none" w:sz="0" w:space="0" w:color="auto"/>
            <w:left w:val="none" w:sz="0" w:space="0" w:color="auto"/>
            <w:bottom w:val="none" w:sz="0" w:space="0" w:color="auto"/>
            <w:right w:val="none" w:sz="0" w:space="0" w:color="auto"/>
          </w:divBdr>
          <w:divsChild>
            <w:div w:id="59232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85572">
      <w:bodyDiv w:val="1"/>
      <w:marLeft w:val="0"/>
      <w:marRight w:val="0"/>
      <w:marTop w:val="0"/>
      <w:marBottom w:val="0"/>
      <w:divBdr>
        <w:top w:val="none" w:sz="0" w:space="0" w:color="auto"/>
        <w:left w:val="none" w:sz="0" w:space="0" w:color="auto"/>
        <w:bottom w:val="none" w:sz="0" w:space="0" w:color="auto"/>
        <w:right w:val="none" w:sz="0" w:space="0" w:color="auto"/>
      </w:divBdr>
      <w:divsChild>
        <w:div w:id="1423337492">
          <w:marLeft w:val="0"/>
          <w:marRight w:val="0"/>
          <w:marTop w:val="0"/>
          <w:marBottom w:val="0"/>
          <w:divBdr>
            <w:top w:val="none" w:sz="0" w:space="0" w:color="auto"/>
            <w:left w:val="none" w:sz="0" w:space="0" w:color="auto"/>
            <w:bottom w:val="none" w:sz="0" w:space="0" w:color="auto"/>
            <w:right w:val="none" w:sz="0" w:space="0" w:color="auto"/>
          </w:divBdr>
        </w:div>
      </w:divsChild>
    </w:div>
    <w:div w:id="2081323945">
      <w:bodyDiv w:val="1"/>
      <w:marLeft w:val="0"/>
      <w:marRight w:val="0"/>
      <w:marTop w:val="0"/>
      <w:marBottom w:val="0"/>
      <w:divBdr>
        <w:top w:val="none" w:sz="0" w:space="0" w:color="auto"/>
        <w:left w:val="none" w:sz="0" w:space="0" w:color="auto"/>
        <w:bottom w:val="none" w:sz="0" w:space="0" w:color="auto"/>
        <w:right w:val="none" w:sz="0" w:space="0" w:color="auto"/>
      </w:divBdr>
      <w:divsChild>
        <w:div w:id="1848058672">
          <w:marLeft w:val="0"/>
          <w:marRight w:val="0"/>
          <w:marTop w:val="0"/>
          <w:marBottom w:val="0"/>
          <w:divBdr>
            <w:top w:val="none" w:sz="0" w:space="0" w:color="auto"/>
            <w:left w:val="none" w:sz="0" w:space="0" w:color="auto"/>
            <w:bottom w:val="none" w:sz="0" w:space="0" w:color="auto"/>
            <w:right w:val="none" w:sz="0" w:space="0" w:color="auto"/>
          </w:divBdr>
        </w:div>
      </w:divsChild>
    </w:div>
    <w:div w:id="2082095272">
      <w:bodyDiv w:val="1"/>
      <w:marLeft w:val="0"/>
      <w:marRight w:val="0"/>
      <w:marTop w:val="0"/>
      <w:marBottom w:val="0"/>
      <w:divBdr>
        <w:top w:val="none" w:sz="0" w:space="0" w:color="auto"/>
        <w:left w:val="none" w:sz="0" w:space="0" w:color="auto"/>
        <w:bottom w:val="none" w:sz="0" w:space="0" w:color="auto"/>
        <w:right w:val="none" w:sz="0" w:space="0" w:color="auto"/>
      </w:divBdr>
      <w:divsChild>
        <w:div w:id="436219647">
          <w:marLeft w:val="0"/>
          <w:marRight w:val="0"/>
          <w:marTop w:val="0"/>
          <w:marBottom w:val="0"/>
          <w:divBdr>
            <w:top w:val="none" w:sz="0" w:space="0" w:color="auto"/>
            <w:left w:val="none" w:sz="0" w:space="0" w:color="auto"/>
            <w:bottom w:val="none" w:sz="0" w:space="0" w:color="auto"/>
            <w:right w:val="none" w:sz="0" w:space="0" w:color="auto"/>
          </w:divBdr>
        </w:div>
      </w:divsChild>
    </w:div>
    <w:div w:id="2084448463">
      <w:bodyDiv w:val="1"/>
      <w:marLeft w:val="0"/>
      <w:marRight w:val="0"/>
      <w:marTop w:val="0"/>
      <w:marBottom w:val="0"/>
      <w:divBdr>
        <w:top w:val="none" w:sz="0" w:space="0" w:color="auto"/>
        <w:left w:val="none" w:sz="0" w:space="0" w:color="auto"/>
        <w:bottom w:val="none" w:sz="0" w:space="0" w:color="auto"/>
        <w:right w:val="none" w:sz="0" w:space="0" w:color="auto"/>
      </w:divBdr>
      <w:divsChild>
        <w:div w:id="1913159642">
          <w:marLeft w:val="0"/>
          <w:marRight w:val="0"/>
          <w:marTop w:val="0"/>
          <w:marBottom w:val="0"/>
          <w:divBdr>
            <w:top w:val="none" w:sz="0" w:space="0" w:color="auto"/>
            <w:left w:val="none" w:sz="0" w:space="0" w:color="auto"/>
            <w:bottom w:val="none" w:sz="0" w:space="0" w:color="auto"/>
            <w:right w:val="none" w:sz="0" w:space="0" w:color="auto"/>
          </w:divBdr>
        </w:div>
      </w:divsChild>
    </w:div>
    <w:div w:id="2086612262">
      <w:bodyDiv w:val="1"/>
      <w:marLeft w:val="0"/>
      <w:marRight w:val="0"/>
      <w:marTop w:val="0"/>
      <w:marBottom w:val="0"/>
      <w:divBdr>
        <w:top w:val="none" w:sz="0" w:space="0" w:color="auto"/>
        <w:left w:val="none" w:sz="0" w:space="0" w:color="auto"/>
        <w:bottom w:val="none" w:sz="0" w:space="0" w:color="auto"/>
        <w:right w:val="none" w:sz="0" w:space="0" w:color="auto"/>
      </w:divBdr>
      <w:divsChild>
        <w:div w:id="55398939">
          <w:marLeft w:val="0"/>
          <w:marRight w:val="0"/>
          <w:marTop w:val="0"/>
          <w:marBottom w:val="0"/>
          <w:divBdr>
            <w:top w:val="none" w:sz="0" w:space="0" w:color="auto"/>
            <w:left w:val="none" w:sz="0" w:space="0" w:color="auto"/>
            <w:bottom w:val="none" w:sz="0" w:space="0" w:color="auto"/>
            <w:right w:val="none" w:sz="0" w:space="0" w:color="auto"/>
          </w:divBdr>
        </w:div>
      </w:divsChild>
    </w:div>
    <w:div w:id="2090537872">
      <w:bodyDiv w:val="1"/>
      <w:marLeft w:val="0"/>
      <w:marRight w:val="0"/>
      <w:marTop w:val="0"/>
      <w:marBottom w:val="0"/>
      <w:divBdr>
        <w:top w:val="none" w:sz="0" w:space="0" w:color="auto"/>
        <w:left w:val="none" w:sz="0" w:space="0" w:color="auto"/>
        <w:bottom w:val="none" w:sz="0" w:space="0" w:color="auto"/>
        <w:right w:val="none" w:sz="0" w:space="0" w:color="auto"/>
      </w:divBdr>
      <w:divsChild>
        <w:div w:id="504051969">
          <w:marLeft w:val="0"/>
          <w:marRight w:val="0"/>
          <w:marTop w:val="0"/>
          <w:marBottom w:val="0"/>
          <w:divBdr>
            <w:top w:val="none" w:sz="0" w:space="0" w:color="auto"/>
            <w:left w:val="none" w:sz="0" w:space="0" w:color="auto"/>
            <w:bottom w:val="none" w:sz="0" w:space="0" w:color="auto"/>
            <w:right w:val="none" w:sz="0" w:space="0" w:color="auto"/>
          </w:divBdr>
        </w:div>
      </w:divsChild>
    </w:div>
    <w:div w:id="2091924293">
      <w:bodyDiv w:val="1"/>
      <w:marLeft w:val="0"/>
      <w:marRight w:val="0"/>
      <w:marTop w:val="0"/>
      <w:marBottom w:val="0"/>
      <w:divBdr>
        <w:top w:val="none" w:sz="0" w:space="0" w:color="auto"/>
        <w:left w:val="none" w:sz="0" w:space="0" w:color="auto"/>
        <w:bottom w:val="none" w:sz="0" w:space="0" w:color="auto"/>
        <w:right w:val="none" w:sz="0" w:space="0" w:color="auto"/>
      </w:divBdr>
      <w:divsChild>
        <w:div w:id="1791625600">
          <w:marLeft w:val="0"/>
          <w:marRight w:val="0"/>
          <w:marTop w:val="0"/>
          <w:marBottom w:val="0"/>
          <w:divBdr>
            <w:top w:val="none" w:sz="0" w:space="0" w:color="auto"/>
            <w:left w:val="none" w:sz="0" w:space="0" w:color="auto"/>
            <w:bottom w:val="none" w:sz="0" w:space="0" w:color="auto"/>
            <w:right w:val="none" w:sz="0" w:space="0" w:color="auto"/>
          </w:divBdr>
        </w:div>
      </w:divsChild>
    </w:div>
    <w:div w:id="2095735013">
      <w:bodyDiv w:val="1"/>
      <w:marLeft w:val="0"/>
      <w:marRight w:val="0"/>
      <w:marTop w:val="0"/>
      <w:marBottom w:val="0"/>
      <w:divBdr>
        <w:top w:val="none" w:sz="0" w:space="0" w:color="auto"/>
        <w:left w:val="none" w:sz="0" w:space="0" w:color="auto"/>
        <w:bottom w:val="none" w:sz="0" w:space="0" w:color="auto"/>
        <w:right w:val="none" w:sz="0" w:space="0" w:color="auto"/>
      </w:divBdr>
      <w:divsChild>
        <w:div w:id="265575670">
          <w:marLeft w:val="0"/>
          <w:marRight w:val="0"/>
          <w:marTop w:val="0"/>
          <w:marBottom w:val="0"/>
          <w:divBdr>
            <w:top w:val="none" w:sz="0" w:space="0" w:color="auto"/>
            <w:left w:val="none" w:sz="0" w:space="0" w:color="auto"/>
            <w:bottom w:val="none" w:sz="0" w:space="0" w:color="auto"/>
            <w:right w:val="none" w:sz="0" w:space="0" w:color="auto"/>
          </w:divBdr>
        </w:div>
      </w:divsChild>
    </w:div>
    <w:div w:id="2100251372">
      <w:bodyDiv w:val="1"/>
      <w:marLeft w:val="0"/>
      <w:marRight w:val="0"/>
      <w:marTop w:val="0"/>
      <w:marBottom w:val="0"/>
      <w:divBdr>
        <w:top w:val="none" w:sz="0" w:space="0" w:color="auto"/>
        <w:left w:val="none" w:sz="0" w:space="0" w:color="auto"/>
        <w:bottom w:val="none" w:sz="0" w:space="0" w:color="auto"/>
        <w:right w:val="none" w:sz="0" w:space="0" w:color="auto"/>
      </w:divBdr>
      <w:divsChild>
        <w:div w:id="665059638">
          <w:marLeft w:val="0"/>
          <w:marRight w:val="0"/>
          <w:marTop w:val="0"/>
          <w:marBottom w:val="0"/>
          <w:divBdr>
            <w:top w:val="none" w:sz="0" w:space="0" w:color="auto"/>
            <w:left w:val="none" w:sz="0" w:space="0" w:color="auto"/>
            <w:bottom w:val="none" w:sz="0" w:space="0" w:color="auto"/>
            <w:right w:val="none" w:sz="0" w:space="0" w:color="auto"/>
          </w:divBdr>
        </w:div>
      </w:divsChild>
    </w:div>
    <w:div w:id="2109233363">
      <w:bodyDiv w:val="1"/>
      <w:marLeft w:val="0"/>
      <w:marRight w:val="0"/>
      <w:marTop w:val="0"/>
      <w:marBottom w:val="0"/>
      <w:divBdr>
        <w:top w:val="none" w:sz="0" w:space="0" w:color="auto"/>
        <w:left w:val="none" w:sz="0" w:space="0" w:color="auto"/>
        <w:bottom w:val="none" w:sz="0" w:space="0" w:color="auto"/>
        <w:right w:val="none" w:sz="0" w:space="0" w:color="auto"/>
      </w:divBdr>
      <w:divsChild>
        <w:div w:id="1327591258">
          <w:marLeft w:val="0"/>
          <w:marRight w:val="0"/>
          <w:marTop w:val="0"/>
          <w:marBottom w:val="0"/>
          <w:divBdr>
            <w:top w:val="none" w:sz="0" w:space="0" w:color="auto"/>
            <w:left w:val="none" w:sz="0" w:space="0" w:color="auto"/>
            <w:bottom w:val="none" w:sz="0" w:space="0" w:color="auto"/>
            <w:right w:val="none" w:sz="0" w:space="0" w:color="auto"/>
          </w:divBdr>
        </w:div>
      </w:divsChild>
    </w:div>
    <w:div w:id="2113238850">
      <w:bodyDiv w:val="1"/>
      <w:marLeft w:val="0"/>
      <w:marRight w:val="0"/>
      <w:marTop w:val="0"/>
      <w:marBottom w:val="0"/>
      <w:divBdr>
        <w:top w:val="none" w:sz="0" w:space="0" w:color="auto"/>
        <w:left w:val="none" w:sz="0" w:space="0" w:color="auto"/>
        <w:bottom w:val="none" w:sz="0" w:space="0" w:color="auto"/>
        <w:right w:val="none" w:sz="0" w:space="0" w:color="auto"/>
      </w:divBdr>
      <w:divsChild>
        <w:div w:id="502941828">
          <w:marLeft w:val="0"/>
          <w:marRight w:val="0"/>
          <w:marTop w:val="0"/>
          <w:marBottom w:val="0"/>
          <w:divBdr>
            <w:top w:val="none" w:sz="0" w:space="0" w:color="auto"/>
            <w:left w:val="none" w:sz="0" w:space="0" w:color="auto"/>
            <w:bottom w:val="none" w:sz="0" w:space="0" w:color="auto"/>
            <w:right w:val="none" w:sz="0" w:space="0" w:color="auto"/>
          </w:divBdr>
        </w:div>
      </w:divsChild>
    </w:div>
    <w:div w:id="2115325660">
      <w:bodyDiv w:val="1"/>
      <w:marLeft w:val="0"/>
      <w:marRight w:val="0"/>
      <w:marTop w:val="0"/>
      <w:marBottom w:val="0"/>
      <w:divBdr>
        <w:top w:val="none" w:sz="0" w:space="0" w:color="auto"/>
        <w:left w:val="none" w:sz="0" w:space="0" w:color="auto"/>
        <w:bottom w:val="none" w:sz="0" w:space="0" w:color="auto"/>
        <w:right w:val="none" w:sz="0" w:space="0" w:color="auto"/>
      </w:divBdr>
      <w:divsChild>
        <w:div w:id="1535801392">
          <w:marLeft w:val="0"/>
          <w:marRight w:val="0"/>
          <w:marTop w:val="0"/>
          <w:marBottom w:val="0"/>
          <w:divBdr>
            <w:top w:val="none" w:sz="0" w:space="0" w:color="auto"/>
            <w:left w:val="none" w:sz="0" w:space="0" w:color="auto"/>
            <w:bottom w:val="none" w:sz="0" w:space="0" w:color="auto"/>
            <w:right w:val="none" w:sz="0" w:space="0" w:color="auto"/>
          </w:divBdr>
        </w:div>
      </w:divsChild>
    </w:div>
    <w:div w:id="2117560372">
      <w:bodyDiv w:val="1"/>
      <w:marLeft w:val="0"/>
      <w:marRight w:val="0"/>
      <w:marTop w:val="0"/>
      <w:marBottom w:val="0"/>
      <w:divBdr>
        <w:top w:val="none" w:sz="0" w:space="0" w:color="auto"/>
        <w:left w:val="none" w:sz="0" w:space="0" w:color="auto"/>
        <w:bottom w:val="none" w:sz="0" w:space="0" w:color="auto"/>
        <w:right w:val="none" w:sz="0" w:space="0" w:color="auto"/>
      </w:divBdr>
      <w:divsChild>
        <w:div w:id="1521772481">
          <w:marLeft w:val="0"/>
          <w:marRight w:val="0"/>
          <w:marTop w:val="0"/>
          <w:marBottom w:val="0"/>
          <w:divBdr>
            <w:top w:val="none" w:sz="0" w:space="0" w:color="auto"/>
            <w:left w:val="none" w:sz="0" w:space="0" w:color="auto"/>
            <w:bottom w:val="none" w:sz="0" w:space="0" w:color="auto"/>
            <w:right w:val="none" w:sz="0" w:space="0" w:color="auto"/>
          </w:divBdr>
        </w:div>
      </w:divsChild>
    </w:div>
    <w:div w:id="2117869379">
      <w:bodyDiv w:val="1"/>
      <w:marLeft w:val="0"/>
      <w:marRight w:val="0"/>
      <w:marTop w:val="0"/>
      <w:marBottom w:val="0"/>
      <w:divBdr>
        <w:top w:val="none" w:sz="0" w:space="0" w:color="auto"/>
        <w:left w:val="none" w:sz="0" w:space="0" w:color="auto"/>
        <w:bottom w:val="none" w:sz="0" w:space="0" w:color="auto"/>
        <w:right w:val="none" w:sz="0" w:space="0" w:color="auto"/>
      </w:divBdr>
      <w:divsChild>
        <w:div w:id="1216353131">
          <w:marLeft w:val="0"/>
          <w:marRight w:val="0"/>
          <w:marTop w:val="0"/>
          <w:marBottom w:val="0"/>
          <w:divBdr>
            <w:top w:val="none" w:sz="0" w:space="0" w:color="auto"/>
            <w:left w:val="none" w:sz="0" w:space="0" w:color="auto"/>
            <w:bottom w:val="none" w:sz="0" w:space="0" w:color="auto"/>
            <w:right w:val="none" w:sz="0" w:space="0" w:color="auto"/>
          </w:divBdr>
        </w:div>
      </w:divsChild>
    </w:div>
    <w:div w:id="2120682328">
      <w:bodyDiv w:val="1"/>
      <w:marLeft w:val="0"/>
      <w:marRight w:val="0"/>
      <w:marTop w:val="0"/>
      <w:marBottom w:val="0"/>
      <w:divBdr>
        <w:top w:val="none" w:sz="0" w:space="0" w:color="auto"/>
        <w:left w:val="none" w:sz="0" w:space="0" w:color="auto"/>
        <w:bottom w:val="none" w:sz="0" w:space="0" w:color="auto"/>
        <w:right w:val="none" w:sz="0" w:space="0" w:color="auto"/>
      </w:divBdr>
      <w:divsChild>
        <w:div w:id="402677099">
          <w:marLeft w:val="0"/>
          <w:marRight w:val="0"/>
          <w:marTop w:val="0"/>
          <w:marBottom w:val="0"/>
          <w:divBdr>
            <w:top w:val="none" w:sz="0" w:space="0" w:color="auto"/>
            <w:left w:val="none" w:sz="0" w:space="0" w:color="auto"/>
            <w:bottom w:val="none" w:sz="0" w:space="0" w:color="auto"/>
            <w:right w:val="none" w:sz="0" w:space="0" w:color="auto"/>
          </w:divBdr>
          <w:divsChild>
            <w:div w:id="73573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948890">
      <w:bodyDiv w:val="1"/>
      <w:marLeft w:val="0"/>
      <w:marRight w:val="0"/>
      <w:marTop w:val="0"/>
      <w:marBottom w:val="0"/>
      <w:divBdr>
        <w:top w:val="none" w:sz="0" w:space="0" w:color="auto"/>
        <w:left w:val="none" w:sz="0" w:space="0" w:color="auto"/>
        <w:bottom w:val="none" w:sz="0" w:space="0" w:color="auto"/>
        <w:right w:val="none" w:sz="0" w:space="0" w:color="auto"/>
      </w:divBdr>
      <w:divsChild>
        <w:div w:id="1459179572">
          <w:marLeft w:val="0"/>
          <w:marRight w:val="0"/>
          <w:marTop w:val="0"/>
          <w:marBottom w:val="0"/>
          <w:divBdr>
            <w:top w:val="none" w:sz="0" w:space="0" w:color="auto"/>
            <w:left w:val="none" w:sz="0" w:space="0" w:color="auto"/>
            <w:bottom w:val="none" w:sz="0" w:space="0" w:color="auto"/>
            <w:right w:val="none" w:sz="0" w:space="0" w:color="auto"/>
          </w:divBdr>
        </w:div>
      </w:divsChild>
    </w:div>
    <w:div w:id="2124952944">
      <w:bodyDiv w:val="1"/>
      <w:marLeft w:val="0"/>
      <w:marRight w:val="0"/>
      <w:marTop w:val="0"/>
      <w:marBottom w:val="0"/>
      <w:divBdr>
        <w:top w:val="none" w:sz="0" w:space="0" w:color="auto"/>
        <w:left w:val="none" w:sz="0" w:space="0" w:color="auto"/>
        <w:bottom w:val="none" w:sz="0" w:space="0" w:color="auto"/>
        <w:right w:val="none" w:sz="0" w:space="0" w:color="auto"/>
      </w:divBdr>
      <w:divsChild>
        <w:div w:id="54160335">
          <w:marLeft w:val="0"/>
          <w:marRight w:val="0"/>
          <w:marTop w:val="0"/>
          <w:marBottom w:val="0"/>
          <w:divBdr>
            <w:top w:val="none" w:sz="0" w:space="0" w:color="auto"/>
            <w:left w:val="none" w:sz="0" w:space="0" w:color="auto"/>
            <w:bottom w:val="none" w:sz="0" w:space="0" w:color="auto"/>
            <w:right w:val="none" w:sz="0" w:space="0" w:color="auto"/>
          </w:divBdr>
        </w:div>
      </w:divsChild>
    </w:div>
    <w:div w:id="2129353583">
      <w:bodyDiv w:val="1"/>
      <w:marLeft w:val="0"/>
      <w:marRight w:val="0"/>
      <w:marTop w:val="0"/>
      <w:marBottom w:val="0"/>
      <w:divBdr>
        <w:top w:val="none" w:sz="0" w:space="0" w:color="auto"/>
        <w:left w:val="none" w:sz="0" w:space="0" w:color="auto"/>
        <w:bottom w:val="none" w:sz="0" w:space="0" w:color="auto"/>
        <w:right w:val="none" w:sz="0" w:space="0" w:color="auto"/>
      </w:divBdr>
      <w:divsChild>
        <w:div w:id="1645695398">
          <w:marLeft w:val="0"/>
          <w:marRight w:val="0"/>
          <w:marTop w:val="0"/>
          <w:marBottom w:val="0"/>
          <w:divBdr>
            <w:top w:val="none" w:sz="0" w:space="0" w:color="auto"/>
            <w:left w:val="none" w:sz="0" w:space="0" w:color="auto"/>
            <w:bottom w:val="none" w:sz="0" w:space="0" w:color="auto"/>
            <w:right w:val="none" w:sz="0" w:space="0" w:color="auto"/>
          </w:divBdr>
        </w:div>
      </w:divsChild>
    </w:div>
    <w:div w:id="2131169821">
      <w:bodyDiv w:val="1"/>
      <w:marLeft w:val="0"/>
      <w:marRight w:val="0"/>
      <w:marTop w:val="0"/>
      <w:marBottom w:val="0"/>
      <w:divBdr>
        <w:top w:val="none" w:sz="0" w:space="0" w:color="auto"/>
        <w:left w:val="none" w:sz="0" w:space="0" w:color="auto"/>
        <w:bottom w:val="none" w:sz="0" w:space="0" w:color="auto"/>
        <w:right w:val="none" w:sz="0" w:space="0" w:color="auto"/>
      </w:divBdr>
      <w:divsChild>
        <w:div w:id="1992828317">
          <w:marLeft w:val="0"/>
          <w:marRight w:val="0"/>
          <w:marTop w:val="0"/>
          <w:marBottom w:val="0"/>
          <w:divBdr>
            <w:top w:val="none" w:sz="0" w:space="0" w:color="auto"/>
            <w:left w:val="none" w:sz="0" w:space="0" w:color="auto"/>
            <w:bottom w:val="none" w:sz="0" w:space="0" w:color="auto"/>
            <w:right w:val="none" w:sz="0" w:space="0" w:color="auto"/>
          </w:divBdr>
        </w:div>
      </w:divsChild>
    </w:div>
    <w:div w:id="2131975681">
      <w:bodyDiv w:val="1"/>
      <w:marLeft w:val="0"/>
      <w:marRight w:val="0"/>
      <w:marTop w:val="0"/>
      <w:marBottom w:val="0"/>
      <w:divBdr>
        <w:top w:val="none" w:sz="0" w:space="0" w:color="auto"/>
        <w:left w:val="none" w:sz="0" w:space="0" w:color="auto"/>
        <w:bottom w:val="none" w:sz="0" w:space="0" w:color="auto"/>
        <w:right w:val="none" w:sz="0" w:space="0" w:color="auto"/>
      </w:divBdr>
      <w:divsChild>
        <w:div w:id="634410036">
          <w:marLeft w:val="0"/>
          <w:marRight w:val="0"/>
          <w:marTop w:val="0"/>
          <w:marBottom w:val="0"/>
          <w:divBdr>
            <w:top w:val="none" w:sz="0" w:space="0" w:color="auto"/>
            <w:left w:val="none" w:sz="0" w:space="0" w:color="auto"/>
            <w:bottom w:val="none" w:sz="0" w:space="0" w:color="auto"/>
            <w:right w:val="none" w:sz="0" w:space="0" w:color="auto"/>
          </w:divBdr>
        </w:div>
      </w:divsChild>
    </w:div>
    <w:div w:id="2133395968">
      <w:bodyDiv w:val="1"/>
      <w:marLeft w:val="0"/>
      <w:marRight w:val="0"/>
      <w:marTop w:val="0"/>
      <w:marBottom w:val="0"/>
      <w:divBdr>
        <w:top w:val="none" w:sz="0" w:space="0" w:color="auto"/>
        <w:left w:val="none" w:sz="0" w:space="0" w:color="auto"/>
        <w:bottom w:val="none" w:sz="0" w:space="0" w:color="auto"/>
        <w:right w:val="none" w:sz="0" w:space="0" w:color="auto"/>
      </w:divBdr>
    </w:div>
    <w:div w:id="2137982687">
      <w:bodyDiv w:val="1"/>
      <w:marLeft w:val="0"/>
      <w:marRight w:val="0"/>
      <w:marTop w:val="0"/>
      <w:marBottom w:val="0"/>
      <w:divBdr>
        <w:top w:val="none" w:sz="0" w:space="0" w:color="auto"/>
        <w:left w:val="none" w:sz="0" w:space="0" w:color="auto"/>
        <w:bottom w:val="none" w:sz="0" w:space="0" w:color="auto"/>
        <w:right w:val="none" w:sz="0" w:space="0" w:color="auto"/>
      </w:divBdr>
      <w:divsChild>
        <w:div w:id="256258965">
          <w:marLeft w:val="0"/>
          <w:marRight w:val="0"/>
          <w:marTop w:val="0"/>
          <w:marBottom w:val="0"/>
          <w:divBdr>
            <w:top w:val="none" w:sz="0" w:space="0" w:color="auto"/>
            <w:left w:val="none" w:sz="0" w:space="0" w:color="auto"/>
            <w:bottom w:val="none" w:sz="0" w:space="0" w:color="auto"/>
            <w:right w:val="none" w:sz="0" w:space="0" w:color="auto"/>
          </w:divBdr>
        </w:div>
      </w:divsChild>
    </w:div>
    <w:div w:id="2139184924">
      <w:bodyDiv w:val="1"/>
      <w:marLeft w:val="0"/>
      <w:marRight w:val="0"/>
      <w:marTop w:val="0"/>
      <w:marBottom w:val="0"/>
      <w:divBdr>
        <w:top w:val="none" w:sz="0" w:space="0" w:color="auto"/>
        <w:left w:val="none" w:sz="0" w:space="0" w:color="auto"/>
        <w:bottom w:val="none" w:sz="0" w:space="0" w:color="auto"/>
        <w:right w:val="none" w:sz="0" w:space="0" w:color="auto"/>
      </w:divBdr>
      <w:divsChild>
        <w:div w:id="1810782458">
          <w:marLeft w:val="0"/>
          <w:marRight w:val="0"/>
          <w:marTop w:val="0"/>
          <w:marBottom w:val="0"/>
          <w:divBdr>
            <w:top w:val="none" w:sz="0" w:space="0" w:color="auto"/>
            <w:left w:val="none" w:sz="0" w:space="0" w:color="auto"/>
            <w:bottom w:val="none" w:sz="0" w:space="0" w:color="auto"/>
            <w:right w:val="none" w:sz="0" w:space="0" w:color="auto"/>
          </w:divBdr>
        </w:div>
      </w:divsChild>
    </w:div>
    <w:div w:id="2141223594">
      <w:bodyDiv w:val="1"/>
      <w:marLeft w:val="0"/>
      <w:marRight w:val="0"/>
      <w:marTop w:val="0"/>
      <w:marBottom w:val="0"/>
      <w:divBdr>
        <w:top w:val="none" w:sz="0" w:space="0" w:color="auto"/>
        <w:left w:val="none" w:sz="0" w:space="0" w:color="auto"/>
        <w:bottom w:val="none" w:sz="0" w:space="0" w:color="auto"/>
        <w:right w:val="none" w:sz="0" w:space="0" w:color="auto"/>
      </w:divBdr>
      <w:divsChild>
        <w:div w:id="1499229725">
          <w:marLeft w:val="0"/>
          <w:marRight w:val="0"/>
          <w:marTop w:val="0"/>
          <w:marBottom w:val="0"/>
          <w:divBdr>
            <w:top w:val="none" w:sz="0" w:space="0" w:color="auto"/>
            <w:left w:val="none" w:sz="0" w:space="0" w:color="auto"/>
            <w:bottom w:val="none" w:sz="0" w:space="0" w:color="auto"/>
            <w:right w:val="none" w:sz="0" w:space="0" w:color="auto"/>
          </w:divBdr>
        </w:div>
      </w:divsChild>
    </w:div>
    <w:div w:id="2143572467">
      <w:bodyDiv w:val="1"/>
      <w:marLeft w:val="0"/>
      <w:marRight w:val="0"/>
      <w:marTop w:val="0"/>
      <w:marBottom w:val="0"/>
      <w:divBdr>
        <w:top w:val="none" w:sz="0" w:space="0" w:color="auto"/>
        <w:left w:val="none" w:sz="0" w:space="0" w:color="auto"/>
        <w:bottom w:val="none" w:sz="0" w:space="0" w:color="auto"/>
        <w:right w:val="none" w:sz="0" w:space="0" w:color="auto"/>
      </w:divBdr>
      <w:divsChild>
        <w:div w:id="2058315139">
          <w:marLeft w:val="0"/>
          <w:marRight w:val="0"/>
          <w:marTop w:val="0"/>
          <w:marBottom w:val="0"/>
          <w:divBdr>
            <w:top w:val="none" w:sz="0" w:space="0" w:color="auto"/>
            <w:left w:val="none" w:sz="0" w:space="0" w:color="auto"/>
            <w:bottom w:val="none" w:sz="0" w:space="0" w:color="auto"/>
            <w:right w:val="none" w:sz="0" w:space="0" w:color="auto"/>
          </w:divBdr>
        </w:div>
      </w:divsChild>
    </w:div>
    <w:div w:id="2144420656">
      <w:bodyDiv w:val="1"/>
      <w:marLeft w:val="0"/>
      <w:marRight w:val="0"/>
      <w:marTop w:val="0"/>
      <w:marBottom w:val="0"/>
      <w:divBdr>
        <w:top w:val="none" w:sz="0" w:space="0" w:color="auto"/>
        <w:left w:val="none" w:sz="0" w:space="0" w:color="auto"/>
        <w:bottom w:val="none" w:sz="0" w:space="0" w:color="auto"/>
        <w:right w:val="none" w:sz="0" w:space="0" w:color="auto"/>
      </w:divBdr>
      <w:divsChild>
        <w:div w:id="453905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CadisV3\Predloge\Poslovanje\PredlogaObr.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5CC94-23E6-432E-8B0A-7B79323E1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PredlogaObr</Template>
  <TotalTime>31</TotalTime>
  <Pages>1</Pages>
  <Words>22543</Words>
  <Characters>128501</Characters>
  <Application>Microsoft Office Word</Application>
  <DocSecurity>0</DocSecurity>
  <Lines>1070</Lines>
  <Paragraphs>301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Obrazložitve proračuna za leto 2009</vt:lpstr>
      <vt:lpstr>Obrazložitve proračuna za leto 2009</vt:lpstr>
    </vt:vector>
  </TitlesOfParts>
  <Manager>Občina Jesenice</Manager>
  <Company>Aldia, d.o.o.</Company>
  <LinksUpToDate>false</LinksUpToDate>
  <CharactersWithSpaces>150743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Obrazložitve proračuna za leto 2009</dc:title>
  <dc:subject>Splošni del, Posebni del, Načrt razvojnih programov</dc:subject>
  <dc:creator>Valentina Hvala</dc:creator>
  <cp:keywords>Proračun, Obrazložitve</cp:keywords>
  <cp:lastModifiedBy>Valentina Hvala</cp:lastModifiedBy>
  <cp:revision>7</cp:revision>
  <cp:lastPrinted>2012-06-01T06:52:00Z</cp:lastPrinted>
  <dcterms:created xsi:type="dcterms:W3CDTF">2012-05-31T18:19:00Z</dcterms:created>
  <dcterms:modified xsi:type="dcterms:W3CDTF">2012-06-01T06:59:00Z</dcterms:modified>
  <cp:category>Proračun</cp:category>
</cp:coreProperties>
</file>