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DE868"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0F69B4C7" w14:textId="77777777" w:rsidR="00DB41FC" w:rsidRPr="008A2B4B" w:rsidRDefault="00DB41FC" w:rsidP="00223B85">
      <w:pPr>
        <w:pStyle w:val="Odstavek"/>
        <w:ind w:firstLine="993"/>
        <w:rPr>
          <w:szCs w:val="20"/>
        </w:rPr>
      </w:pPr>
      <w:r w:rsidRPr="008A2B4B">
        <w:rPr>
          <w:szCs w:val="20"/>
        </w:rPr>
        <w:t xml:space="preserve">Neuradno prečiščeno besedilo </w:t>
      </w:r>
      <w:r w:rsidR="003748C8" w:rsidRPr="008A2B4B">
        <w:rPr>
          <w:szCs w:val="20"/>
        </w:rPr>
        <w:t>Cenika glasila Občine Trzin Odsev obsega</w:t>
      </w:r>
      <w:r w:rsidR="00EA246F">
        <w:rPr>
          <w:szCs w:val="20"/>
        </w:rPr>
        <w:t>:</w:t>
      </w:r>
    </w:p>
    <w:p w14:paraId="6548E559" w14:textId="77777777" w:rsidR="003748C8" w:rsidRPr="008A2B4B" w:rsidRDefault="003748C8" w:rsidP="00BB1080">
      <w:pPr>
        <w:pStyle w:val="Alineazaodstavkom"/>
      </w:pPr>
      <w:r w:rsidRPr="008A2B4B">
        <w:t>Cenik glasila Občine Trzin Odsev (Uradni vestnik Občine Trzin, št. 9/</w:t>
      </w:r>
      <w:r w:rsidR="00EE71A4">
        <w:t>21, z dne 7. 5. 2021),</w:t>
      </w:r>
    </w:p>
    <w:p w14:paraId="389363DF" w14:textId="77777777" w:rsidR="004325FE" w:rsidRDefault="003748C8" w:rsidP="00BB1080">
      <w:pPr>
        <w:pStyle w:val="Alineazaodstavkom"/>
      </w:pPr>
      <w:r w:rsidRPr="008A2B4B">
        <w:t xml:space="preserve">Spremembo Cenika glasila Občine Trzin Odsev (Uradni vestnik Občine Trzin, št. </w:t>
      </w:r>
      <w:r w:rsidR="008A2B4B">
        <w:t>11/</w:t>
      </w:r>
      <w:r w:rsidRPr="008A2B4B">
        <w:t>23, z dne 20. 4. 2023)</w:t>
      </w:r>
      <w:r w:rsidR="00AC1EF6">
        <w:t>,</w:t>
      </w:r>
    </w:p>
    <w:p w14:paraId="096B2201" w14:textId="1DDA6548" w:rsidR="00AC1EF6" w:rsidRDefault="007E5338" w:rsidP="00BB1080">
      <w:pPr>
        <w:pStyle w:val="Alineazaodstavkom"/>
      </w:pPr>
      <w:r>
        <w:t>Spremembo C</w:t>
      </w:r>
      <w:r w:rsidR="00AC1EF6">
        <w:t>enika glasila Občine Trzin Odsev (Uradni vestnik Občine Trzin, št. 9/24, z dne 20. 6. 2024)</w:t>
      </w:r>
      <w:r w:rsidR="00902890">
        <w:t>,</w:t>
      </w:r>
    </w:p>
    <w:p w14:paraId="5E6C4EC6" w14:textId="5F07B944" w:rsidR="00902890" w:rsidRPr="008A2B4B" w:rsidRDefault="00902890" w:rsidP="00902890">
      <w:pPr>
        <w:pStyle w:val="Alineazaodstavkom"/>
      </w:pPr>
      <w:r>
        <w:t>Spremembo Cenika glasila Občine Trzin Odsev (Uradni vestnik Občine Trzin, št. 14/25, z dne 11. 12. 2025).</w:t>
      </w:r>
    </w:p>
    <w:p w14:paraId="6E04387B" w14:textId="77777777" w:rsidR="00DB41FC" w:rsidRPr="00C51776" w:rsidRDefault="00D24C6F" w:rsidP="00D24C6F">
      <w:pPr>
        <w:pStyle w:val="Naslovpravnegaakta"/>
        <w:rPr>
          <w:szCs w:val="20"/>
        </w:rPr>
      </w:pPr>
      <w:r>
        <w:rPr>
          <w:szCs w:val="20"/>
        </w:rPr>
        <w:t>CENIK</w:t>
      </w:r>
      <w:r>
        <w:rPr>
          <w:szCs w:val="20"/>
        </w:rPr>
        <w:br/>
      </w:r>
      <w:r w:rsidR="003748C8" w:rsidRPr="00C51776">
        <w:rPr>
          <w:szCs w:val="20"/>
        </w:rPr>
        <w:t>glasila Občine Trzin Odsev</w:t>
      </w:r>
    </w:p>
    <w:p w14:paraId="32F7C8C3" w14:textId="37E62F0C" w:rsidR="003748C8" w:rsidRPr="00C51776" w:rsidRDefault="00646581" w:rsidP="00C51776">
      <w:pPr>
        <w:pStyle w:val="NPB"/>
        <w:rPr>
          <w:szCs w:val="20"/>
        </w:rPr>
      </w:pPr>
      <w:r w:rsidRPr="00C51776">
        <w:rPr>
          <w:szCs w:val="20"/>
        </w:rPr>
        <w:t>(ne</w:t>
      </w:r>
      <w:r w:rsidR="003748C8" w:rsidRPr="00C51776">
        <w:rPr>
          <w:szCs w:val="20"/>
        </w:rPr>
        <w:t>uradno prečiščeno besedilo št</w:t>
      </w:r>
      <w:r w:rsidR="00AC1EF6">
        <w:rPr>
          <w:szCs w:val="20"/>
        </w:rPr>
        <w:t xml:space="preserve">. </w:t>
      </w:r>
      <w:r w:rsidR="00902890">
        <w:rPr>
          <w:szCs w:val="20"/>
        </w:rPr>
        <w:t>3</w:t>
      </w:r>
      <w:r w:rsidR="00C51776" w:rsidRPr="00C51776">
        <w:rPr>
          <w:szCs w:val="20"/>
        </w:rPr>
        <w:t>)</w:t>
      </w:r>
    </w:p>
    <w:p w14:paraId="66DDA0E7" w14:textId="77777777" w:rsidR="003748C8" w:rsidRPr="00C51776" w:rsidRDefault="00D24C6F" w:rsidP="00D24C6F">
      <w:pPr>
        <w:pStyle w:val="Odstavek"/>
        <w:rPr>
          <w:rFonts w:eastAsia="Calibri"/>
        </w:rPr>
      </w:pPr>
      <w:r>
        <w:rPr>
          <w:rFonts w:eastAsia="Calibri"/>
        </w:rPr>
        <w:t xml:space="preserve">1. </w:t>
      </w:r>
      <w:r w:rsidR="003748C8" w:rsidRPr="00C51776">
        <w:rPr>
          <w:rFonts w:eastAsia="Calibri"/>
        </w:rPr>
        <w:t>Honorarji (v EUR):</w:t>
      </w:r>
    </w:p>
    <w:tbl>
      <w:tblPr>
        <w:tblW w:w="9036" w:type="dxa"/>
        <w:tblInd w:w="55" w:type="dxa"/>
        <w:tblCellMar>
          <w:left w:w="70" w:type="dxa"/>
          <w:right w:w="70" w:type="dxa"/>
        </w:tblCellMar>
        <w:tblLook w:val="04A0" w:firstRow="1" w:lastRow="0" w:firstColumn="1" w:lastColumn="0" w:noHBand="0" w:noVBand="1"/>
      </w:tblPr>
      <w:tblGrid>
        <w:gridCol w:w="5484"/>
        <w:gridCol w:w="3552"/>
      </w:tblGrid>
      <w:tr w:rsidR="003748C8" w:rsidRPr="00C51776" w14:paraId="29380B40" w14:textId="77777777" w:rsidTr="008D1268">
        <w:trPr>
          <w:trHeight w:val="281"/>
        </w:trPr>
        <w:tc>
          <w:tcPr>
            <w:tcW w:w="5484" w:type="dxa"/>
            <w:tcBorders>
              <w:top w:val="single" w:sz="4" w:space="0" w:color="auto"/>
              <w:left w:val="single" w:sz="4" w:space="0" w:color="auto"/>
              <w:bottom w:val="single" w:sz="4" w:space="0" w:color="auto"/>
              <w:right w:val="single" w:sz="4" w:space="0" w:color="auto"/>
            </w:tcBorders>
            <w:vAlign w:val="center"/>
            <w:hideMark/>
          </w:tcPr>
          <w:p w14:paraId="5F72A35F" w14:textId="77777777" w:rsidR="003748C8" w:rsidRPr="00C51776" w:rsidRDefault="003748C8" w:rsidP="002B5031">
            <w:pPr>
              <w:jc w:val="left"/>
            </w:pPr>
            <w:r w:rsidRPr="00C51776">
              <w:t>Urednik – fiksni del (bruto znesek za 1 številko)</w:t>
            </w:r>
          </w:p>
        </w:tc>
        <w:tc>
          <w:tcPr>
            <w:tcW w:w="3552" w:type="dxa"/>
            <w:tcBorders>
              <w:top w:val="single" w:sz="4" w:space="0" w:color="auto"/>
              <w:left w:val="nil"/>
              <w:bottom w:val="single" w:sz="4" w:space="0" w:color="auto"/>
              <w:right w:val="single" w:sz="4" w:space="0" w:color="auto"/>
            </w:tcBorders>
            <w:noWrap/>
            <w:vAlign w:val="center"/>
            <w:hideMark/>
          </w:tcPr>
          <w:p w14:paraId="4BF24B1A" w14:textId="77777777" w:rsidR="003748C8" w:rsidRPr="00C51776" w:rsidRDefault="00885B8A" w:rsidP="002B5031">
            <w:pPr>
              <w:jc w:val="right"/>
            </w:pPr>
            <w:r>
              <w:t>900 EUR</w:t>
            </w:r>
          </w:p>
        </w:tc>
      </w:tr>
      <w:tr w:rsidR="003748C8" w:rsidRPr="00C51776" w14:paraId="1FAB6E1B" w14:textId="77777777" w:rsidTr="008D1268">
        <w:trPr>
          <w:trHeight w:val="356"/>
        </w:trPr>
        <w:tc>
          <w:tcPr>
            <w:tcW w:w="5484" w:type="dxa"/>
            <w:tcBorders>
              <w:top w:val="nil"/>
              <w:left w:val="single" w:sz="4" w:space="0" w:color="auto"/>
              <w:bottom w:val="nil"/>
              <w:right w:val="single" w:sz="4" w:space="0" w:color="auto"/>
            </w:tcBorders>
            <w:vAlign w:val="center"/>
            <w:hideMark/>
          </w:tcPr>
          <w:p w14:paraId="661451D1" w14:textId="77777777" w:rsidR="003748C8" w:rsidRPr="00C51776" w:rsidRDefault="003748C8" w:rsidP="002B5031">
            <w:pPr>
              <w:jc w:val="left"/>
            </w:pPr>
            <w:r w:rsidRPr="00C51776">
              <w:t>Pisanje člankov (bruto znesek za 1 znak)</w:t>
            </w:r>
          </w:p>
        </w:tc>
        <w:tc>
          <w:tcPr>
            <w:tcW w:w="3552" w:type="dxa"/>
            <w:tcBorders>
              <w:top w:val="nil"/>
              <w:left w:val="nil"/>
              <w:bottom w:val="nil"/>
              <w:right w:val="single" w:sz="4" w:space="0" w:color="auto"/>
            </w:tcBorders>
            <w:noWrap/>
            <w:vAlign w:val="center"/>
            <w:hideMark/>
          </w:tcPr>
          <w:p w14:paraId="3493A847" w14:textId="7D625A45" w:rsidR="003748C8" w:rsidRPr="00C51776" w:rsidRDefault="003748C8" w:rsidP="002B5031">
            <w:pPr>
              <w:jc w:val="right"/>
            </w:pPr>
            <w:r w:rsidRPr="00C51776">
              <w:t>1 znak = 0,009</w:t>
            </w:r>
            <w:r w:rsidR="00902890">
              <w:t>72</w:t>
            </w:r>
            <w:r w:rsidRPr="00C51776">
              <w:t xml:space="preserve"> € </w:t>
            </w:r>
          </w:p>
        </w:tc>
      </w:tr>
      <w:tr w:rsidR="003748C8" w:rsidRPr="00C51776" w14:paraId="25D90819" w14:textId="77777777" w:rsidTr="008D1268">
        <w:trPr>
          <w:trHeight w:val="325"/>
        </w:trPr>
        <w:tc>
          <w:tcPr>
            <w:tcW w:w="5484" w:type="dxa"/>
            <w:tcBorders>
              <w:top w:val="single" w:sz="4" w:space="0" w:color="auto"/>
              <w:left w:val="single" w:sz="4" w:space="0" w:color="auto"/>
              <w:bottom w:val="single" w:sz="4" w:space="0" w:color="auto"/>
              <w:right w:val="single" w:sz="4" w:space="0" w:color="auto"/>
            </w:tcBorders>
            <w:vAlign w:val="center"/>
            <w:hideMark/>
          </w:tcPr>
          <w:p w14:paraId="0EABD223" w14:textId="77777777" w:rsidR="003748C8" w:rsidRPr="00C51776" w:rsidRDefault="003748C8" w:rsidP="002B5031">
            <w:pPr>
              <w:jc w:val="left"/>
            </w:pPr>
            <w:r w:rsidRPr="00C51776">
              <w:t>Lektoriranje (bruto znesek za 1 znak)</w:t>
            </w:r>
          </w:p>
        </w:tc>
        <w:tc>
          <w:tcPr>
            <w:tcW w:w="3552" w:type="dxa"/>
            <w:tcBorders>
              <w:top w:val="single" w:sz="4" w:space="0" w:color="auto"/>
              <w:left w:val="nil"/>
              <w:bottom w:val="single" w:sz="4" w:space="0" w:color="auto"/>
              <w:right w:val="single" w:sz="4" w:space="0" w:color="auto"/>
            </w:tcBorders>
            <w:noWrap/>
            <w:vAlign w:val="center"/>
            <w:hideMark/>
          </w:tcPr>
          <w:p w14:paraId="70A93166" w14:textId="1EAAA7DE" w:rsidR="003748C8" w:rsidRPr="00C51776" w:rsidRDefault="003748C8" w:rsidP="002B5031">
            <w:pPr>
              <w:jc w:val="right"/>
            </w:pPr>
            <w:r w:rsidRPr="00C51776">
              <w:t>1 znak = 0,003</w:t>
            </w:r>
            <w:r w:rsidR="00902890">
              <w:t>24</w:t>
            </w:r>
            <w:r w:rsidRPr="00C51776">
              <w:t xml:space="preserve"> €</w:t>
            </w:r>
          </w:p>
        </w:tc>
      </w:tr>
      <w:tr w:rsidR="003748C8" w:rsidRPr="00C51776" w14:paraId="0A69D85A" w14:textId="77777777" w:rsidTr="008D1268">
        <w:trPr>
          <w:trHeight w:val="244"/>
        </w:trPr>
        <w:tc>
          <w:tcPr>
            <w:tcW w:w="5484" w:type="dxa"/>
            <w:vMerge w:val="restart"/>
            <w:tcBorders>
              <w:top w:val="single" w:sz="4" w:space="0" w:color="auto"/>
              <w:left w:val="single" w:sz="4" w:space="0" w:color="auto"/>
              <w:bottom w:val="single" w:sz="4" w:space="0" w:color="000000"/>
              <w:right w:val="single" w:sz="4" w:space="0" w:color="auto"/>
            </w:tcBorders>
            <w:vAlign w:val="center"/>
            <w:hideMark/>
          </w:tcPr>
          <w:p w14:paraId="12186C3E" w14:textId="77777777" w:rsidR="003748C8" w:rsidRPr="00C51776" w:rsidRDefault="003748C8" w:rsidP="002B5031">
            <w:pPr>
              <w:jc w:val="left"/>
            </w:pPr>
            <w:r w:rsidRPr="00C51776">
              <w:t>Fotografiranje (bruto znesek za 1 fotografijo)</w:t>
            </w:r>
          </w:p>
        </w:tc>
        <w:tc>
          <w:tcPr>
            <w:tcW w:w="3552" w:type="dxa"/>
            <w:tcBorders>
              <w:top w:val="single" w:sz="4" w:space="0" w:color="auto"/>
              <w:left w:val="nil"/>
              <w:bottom w:val="nil"/>
              <w:right w:val="single" w:sz="4" w:space="0" w:color="auto"/>
            </w:tcBorders>
            <w:noWrap/>
            <w:vAlign w:val="center"/>
            <w:hideMark/>
          </w:tcPr>
          <w:p w14:paraId="4DFD531A" w14:textId="77777777" w:rsidR="003748C8" w:rsidRPr="00C51776" w:rsidRDefault="003748C8" w:rsidP="002B5031">
            <w:pPr>
              <w:jc w:val="right"/>
            </w:pPr>
          </w:p>
        </w:tc>
      </w:tr>
      <w:tr w:rsidR="003748C8" w:rsidRPr="00C51776" w14:paraId="1AE07D50" w14:textId="77777777" w:rsidTr="008D1268">
        <w:trPr>
          <w:trHeight w:val="244"/>
        </w:trPr>
        <w:tc>
          <w:tcPr>
            <w:tcW w:w="5484" w:type="dxa"/>
            <w:vMerge/>
            <w:tcBorders>
              <w:top w:val="nil"/>
              <w:left w:val="single" w:sz="4" w:space="0" w:color="auto"/>
              <w:bottom w:val="single" w:sz="4" w:space="0" w:color="000000"/>
              <w:right w:val="single" w:sz="4" w:space="0" w:color="auto"/>
            </w:tcBorders>
            <w:vAlign w:val="center"/>
            <w:hideMark/>
          </w:tcPr>
          <w:p w14:paraId="199DA840" w14:textId="77777777" w:rsidR="003748C8" w:rsidRPr="00C51776" w:rsidRDefault="003748C8" w:rsidP="002B5031"/>
        </w:tc>
        <w:tc>
          <w:tcPr>
            <w:tcW w:w="3552" w:type="dxa"/>
            <w:tcBorders>
              <w:top w:val="nil"/>
              <w:left w:val="nil"/>
              <w:bottom w:val="nil"/>
              <w:right w:val="single" w:sz="4" w:space="0" w:color="auto"/>
            </w:tcBorders>
            <w:noWrap/>
            <w:vAlign w:val="center"/>
            <w:hideMark/>
          </w:tcPr>
          <w:p w14:paraId="504C5187" w14:textId="24EE25C6" w:rsidR="003748C8" w:rsidRPr="00C51776" w:rsidRDefault="003748C8" w:rsidP="002B5031">
            <w:pPr>
              <w:jc w:val="right"/>
            </w:pPr>
            <w:r w:rsidRPr="00C51776">
              <w:t xml:space="preserve">č b/b </w:t>
            </w:r>
            <w:r w:rsidR="00902890">
              <w:t>8</w:t>
            </w:r>
            <w:r w:rsidRPr="00C51776">
              <w:t>,</w:t>
            </w:r>
            <w:r w:rsidR="00902890">
              <w:t>5536</w:t>
            </w:r>
            <w:r w:rsidRPr="00C51776">
              <w:t xml:space="preserve"> €</w:t>
            </w:r>
          </w:p>
        </w:tc>
      </w:tr>
      <w:tr w:rsidR="003748C8" w:rsidRPr="00C51776" w14:paraId="1E1F38A6" w14:textId="77777777" w:rsidTr="006265E5">
        <w:trPr>
          <w:trHeight w:val="60"/>
        </w:trPr>
        <w:tc>
          <w:tcPr>
            <w:tcW w:w="5484" w:type="dxa"/>
            <w:vMerge/>
            <w:tcBorders>
              <w:top w:val="nil"/>
              <w:left w:val="single" w:sz="4" w:space="0" w:color="auto"/>
              <w:bottom w:val="single" w:sz="4" w:space="0" w:color="000000"/>
              <w:right w:val="single" w:sz="4" w:space="0" w:color="auto"/>
            </w:tcBorders>
            <w:vAlign w:val="center"/>
            <w:hideMark/>
          </w:tcPr>
          <w:p w14:paraId="313434AA" w14:textId="77777777" w:rsidR="003748C8" w:rsidRPr="00C51776" w:rsidRDefault="003748C8" w:rsidP="002B5031"/>
        </w:tc>
        <w:tc>
          <w:tcPr>
            <w:tcW w:w="3552" w:type="dxa"/>
            <w:tcBorders>
              <w:top w:val="nil"/>
              <w:left w:val="nil"/>
              <w:bottom w:val="single" w:sz="4" w:space="0" w:color="auto"/>
              <w:right w:val="single" w:sz="4" w:space="0" w:color="auto"/>
            </w:tcBorders>
            <w:noWrap/>
            <w:vAlign w:val="center"/>
            <w:hideMark/>
          </w:tcPr>
          <w:p w14:paraId="3AD525FD" w14:textId="39E38807" w:rsidR="003748C8" w:rsidRPr="00C51776" w:rsidRDefault="003748C8" w:rsidP="002B5031">
            <w:pPr>
              <w:jc w:val="right"/>
            </w:pPr>
            <w:r w:rsidRPr="00C51776">
              <w:t>b nasl.: 1</w:t>
            </w:r>
            <w:r w:rsidR="00902890">
              <w:t>7</w:t>
            </w:r>
            <w:r w:rsidRPr="00C51776">
              <w:t>,</w:t>
            </w:r>
            <w:r w:rsidR="00902890">
              <w:t>0964</w:t>
            </w:r>
            <w:r w:rsidRPr="00C51776">
              <w:t xml:space="preserve"> €</w:t>
            </w:r>
          </w:p>
        </w:tc>
      </w:tr>
    </w:tbl>
    <w:p w14:paraId="2ECCF4B3" w14:textId="77777777" w:rsidR="003748C8" w:rsidRPr="00C51776" w:rsidRDefault="00D24C6F" w:rsidP="00D24C6F">
      <w:pPr>
        <w:pStyle w:val="Odstavek"/>
        <w:rPr>
          <w:rFonts w:eastAsia="Calibri"/>
          <w:bCs/>
        </w:rPr>
      </w:pPr>
      <w:r>
        <w:rPr>
          <w:rFonts w:eastAsia="Calibri"/>
        </w:rPr>
        <w:t xml:space="preserve">2. </w:t>
      </w:r>
      <w:r w:rsidR="003748C8" w:rsidRPr="00C51776">
        <w:rPr>
          <w:rFonts w:eastAsia="Calibri"/>
        </w:rPr>
        <w:t>Oglasna sporočila organizatorjev volilne kampanje v času volilne in referendumske kampanje</w:t>
      </w:r>
      <w:r w:rsidR="003748C8" w:rsidRPr="00C51776">
        <w:rPr>
          <w:rFonts w:eastAsia="Calibri"/>
          <w:bCs/>
        </w:rPr>
        <w:t xml:space="preserve"> (v EUR, brez DDV):</w:t>
      </w:r>
    </w:p>
    <w:tbl>
      <w:tblPr>
        <w:tblW w:w="5211" w:type="dxa"/>
        <w:tblInd w:w="53" w:type="dxa"/>
        <w:tblLayout w:type="fixed"/>
        <w:tblCellMar>
          <w:left w:w="70" w:type="dxa"/>
          <w:right w:w="70" w:type="dxa"/>
        </w:tblCellMar>
        <w:tblLook w:val="04A0" w:firstRow="1" w:lastRow="0" w:firstColumn="1" w:lastColumn="0" w:noHBand="0" w:noVBand="1"/>
      </w:tblPr>
      <w:tblGrid>
        <w:gridCol w:w="3628"/>
        <w:gridCol w:w="1417"/>
        <w:gridCol w:w="166"/>
      </w:tblGrid>
      <w:tr w:rsidR="003748C8" w:rsidRPr="00C51776" w14:paraId="413C4B33" w14:textId="77777777" w:rsidTr="00552B6B">
        <w:trPr>
          <w:gridAfter w:val="1"/>
          <w:wAfter w:w="166" w:type="dxa"/>
          <w:trHeight w:val="264"/>
        </w:trPr>
        <w:tc>
          <w:tcPr>
            <w:tcW w:w="3628" w:type="dxa"/>
            <w:tcBorders>
              <w:top w:val="single" w:sz="4" w:space="0" w:color="auto"/>
              <w:left w:val="single" w:sz="4" w:space="0" w:color="auto"/>
              <w:bottom w:val="single" w:sz="4" w:space="0" w:color="auto"/>
              <w:right w:val="single" w:sz="4" w:space="0" w:color="auto"/>
            </w:tcBorders>
            <w:noWrap/>
            <w:vAlign w:val="bottom"/>
            <w:hideMark/>
          </w:tcPr>
          <w:p w14:paraId="7A4261F6" w14:textId="77777777" w:rsidR="003748C8" w:rsidRPr="007D68A6" w:rsidRDefault="003748C8" w:rsidP="002B5031">
            <w:pPr>
              <w:jc w:val="left"/>
            </w:pPr>
            <w:r w:rsidRPr="007D68A6">
              <w:t>velikost strani:</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FB516E5" w14:textId="77777777" w:rsidR="003748C8" w:rsidRPr="007D68A6" w:rsidRDefault="003748C8" w:rsidP="002B5031">
            <w:pPr>
              <w:jc w:val="left"/>
            </w:pPr>
            <w:r w:rsidRPr="007D68A6">
              <w:t xml:space="preserve">oglas </w:t>
            </w:r>
          </w:p>
        </w:tc>
      </w:tr>
      <w:tr w:rsidR="003748C8" w:rsidRPr="00C51776" w14:paraId="2DEF2538" w14:textId="77777777" w:rsidTr="00552B6B">
        <w:trPr>
          <w:gridAfter w:val="1"/>
          <w:wAfter w:w="166" w:type="dxa"/>
          <w:trHeight w:val="264"/>
        </w:trPr>
        <w:tc>
          <w:tcPr>
            <w:tcW w:w="3628" w:type="dxa"/>
            <w:tcBorders>
              <w:top w:val="single" w:sz="4" w:space="0" w:color="auto"/>
              <w:left w:val="single" w:sz="4" w:space="0" w:color="auto"/>
              <w:bottom w:val="single" w:sz="4" w:space="0" w:color="auto"/>
              <w:right w:val="single" w:sz="4" w:space="0" w:color="auto"/>
            </w:tcBorders>
            <w:noWrap/>
            <w:vAlign w:val="bottom"/>
            <w:hideMark/>
          </w:tcPr>
          <w:p w14:paraId="411DAE9B" w14:textId="77777777" w:rsidR="003748C8" w:rsidRPr="007D68A6" w:rsidRDefault="003748C8" w:rsidP="002B5031">
            <w:pPr>
              <w:jc w:val="left"/>
            </w:pPr>
            <w:r w:rsidRPr="007D68A6">
              <w:t>polovica</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AC04A4D" w14:textId="77777777" w:rsidR="003748C8" w:rsidRPr="007D68A6" w:rsidRDefault="003748C8" w:rsidP="002B5031">
            <w:pPr>
              <w:jc w:val="right"/>
            </w:pPr>
            <w:r w:rsidRPr="007D68A6">
              <w:t xml:space="preserve">100,00 </w:t>
            </w:r>
          </w:p>
        </w:tc>
      </w:tr>
      <w:tr w:rsidR="003748C8" w:rsidRPr="00C51776" w14:paraId="5A27D075" w14:textId="77777777" w:rsidTr="00552B6B">
        <w:trPr>
          <w:gridAfter w:val="1"/>
          <w:wAfter w:w="166" w:type="dxa"/>
          <w:trHeight w:val="264"/>
        </w:trPr>
        <w:tc>
          <w:tcPr>
            <w:tcW w:w="3628" w:type="dxa"/>
            <w:tcBorders>
              <w:top w:val="single" w:sz="4" w:space="0" w:color="auto"/>
              <w:left w:val="single" w:sz="4" w:space="0" w:color="auto"/>
              <w:bottom w:val="single" w:sz="4" w:space="0" w:color="auto"/>
              <w:right w:val="single" w:sz="4" w:space="0" w:color="auto"/>
            </w:tcBorders>
            <w:noWrap/>
            <w:vAlign w:val="bottom"/>
            <w:hideMark/>
          </w:tcPr>
          <w:p w14:paraId="4A73A67E" w14:textId="77777777" w:rsidR="003748C8" w:rsidRPr="007D68A6" w:rsidRDefault="003748C8" w:rsidP="002B5031">
            <w:pPr>
              <w:jc w:val="left"/>
            </w:pPr>
            <w:r w:rsidRPr="007D68A6">
              <w:t>tretjina</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1C6FEBF" w14:textId="77777777" w:rsidR="003748C8" w:rsidRPr="007D68A6" w:rsidRDefault="003748C8" w:rsidP="002B5031">
            <w:pPr>
              <w:jc w:val="right"/>
            </w:pPr>
            <w:r w:rsidRPr="007D68A6">
              <w:t>75,00</w:t>
            </w:r>
          </w:p>
        </w:tc>
      </w:tr>
      <w:tr w:rsidR="003748C8" w:rsidRPr="00C51776" w14:paraId="71B7565E" w14:textId="77777777" w:rsidTr="00552B6B">
        <w:trPr>
          <w:gridAfter w:val="1"/>
          <w:wAfter w:w="166" w:type="dxa"/>
          <w:trHeight w:val="264"/>
        </w:trPr>
        <w:tc>
          <w:tcPr>
            <w:tcW w:w="3628" w:type="dxa"/>
            <w:tcBorders>
              <w:top w:val="single" w:sz="4" w:space="0" w:color="auto"/>
              <w:left w:val="single" w:sz="4" w:space="0" w:color="auto"/>
              <w:bottom w:val="single" w:sz="4" w:space="0" w:color="auto"/>
              <w:right w:val="single" w:sz="4" w:space="0" w:color="auto"/>
            </w:tcBorders>
            <w:noWrap/>
            <w:vAlign w:val="bottom"/>
            <w:hideMark/>
          </w:tcPr>
          <w:p w14:paraId="447507FF" w14:textId="77777777" w:rsidR="003748C8" w:rsidRPr="007D68A6" w:rsidRDefault="003748C8" w:rsidP="002B5031">
            <w:pPr>
              <w:jc w:val="left"/>
            </w:pPr>
            <w:r w:rsidRPr="007D68A6">
              <w:t>četrtina</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8C0A644" w14:textId="77777777" w:rsidR="003748C8" w:rsidRPr="007D68A6" w:rsidRDefault="003748C8" w:rsidP="002B5031">
            <w:pPr>
              <w:jc w:val="right"/>
            </w:pPr>
            <w:r w:rsidRPr="007D68A6">
              <w:t>50,00</w:t>
            </w:r>
          </w:p>
        </w:tc>
      </w:tr>
      <w:tr w:rsidR="003748C8" w:rsidRPr="00C51776" w14:paraId="4891895E" w14:textId="77777777" w:rsidTr="00552B6B">
        <w:trPr>
          <w:trHeight w:val="264"/>
        </w:trPr>
        <w:tc>
          <w:tcPr>
            <w:tcW w:w="5045" w:type="dxa"/>
            <w:gridSpan w:val="2"/>
            <w:tcBorders>
              <w:left w:val="nil"/>
              <w:right w:val="nil"/>
            </w:tcBorders>
            <w:noWrap/>
            <w:vAlign w:val="bottom"/>
          </w:tcPr>
          <w:p w14:paraId="217941EC" w14:textId="77777777" w:rsidR="003748C8" w:rsidRDefault="007D68A6" w:rsidP="007D68A6">
            <w:pPr>
              <w:pStyle w:val="Odstavek"/>
            </w:pPr>
            <w:r>
              <w:t>3. Cena za tiskan izvod Odseva</w:t>
            </w:r>
          </w:p>
          <w:p w14:paraId="43E2B242" w14:textId="77777777" w:rsidR="007D68A6" w:rsidRPr="00C51776" w:rsidRDefault="007D68A6" w:rsidP="00C51776">
            <w:pPr>
              <w:rPr>
                <w:rFonts w:cs="Arial"/>
                <w:b/>
                <w:szCs w:val="20"/>
              </w:rPr>
            </w:pPr>
          </w:p>
        </w:tc>
        <w:tc>
          <w:tcPr>
            <w:tcW w:w="166" w:type="dxa"/>
            <w:tcBorders>
              <w:left w:val="nil"/>
              <w:right w:val="nil"/>
            </w:tcBorders>
            <w:noWrap/>
            <w:vAlign w:val="bottom"/>
          </w:tcPr>
          <w:p w14:paraId="6ADD584E" w14:textId="77777777" w:rsidR="003748C8" w:rsidRPr="00C51776" w:rsidRDefault="003748C8" w:rsidP="00C51776">
            <w:pPr>
              <w:rPr>
                <w:rFonts w:cs="Arial"/>
                <w:b/>
                <w:bCs/>
                <w:szCs w:val="20"/>
              </w:rPr>
            </w:pPr>
          </w:p>
        </w:tc>
      </w:tr>
      <w:tr w:rsidR="003748C8" w:rsidRPr="00C51776" w14:paraId="00B36BD7" w14:textId="77777777" w:rsidTr="00552B6B">
        <w:trPr>
          <w:gridAfter w:val="1"/>
          <w:wAfter w:w="166" w:type="dxa"/>
          <w:trHeight w:val="264"/>
        </w:trPr>
        <w:tc>
          <w:tcPr>
            <w:tcW w:w="3628" w:type="dxa"/>
            <w:tcBorders>
              <w:top w:val="single" w:sz="4" w:space="0" w:color="auto"/>
              <w:left w:val="single" w:sz="4" w:space="0" w:color="auto"/>
              <w:bottom w:val="single" w:sz="4" w:space="0" w:color="auto"/>
              <w:right w:val="single" w:sz="4" w:space="0" w:color="auto"/>
            </w:tcBorders>
            <w:noWrap/>
            <w:vAlign w:val="bottom"/>
            <w:hideMark/>
          </w:tcPr>
          <w:p w14:paraId="124FBDAF" w14:textId="77777777" w:rsidR="003748C8" w:rsidRPr="00C51776" w:rsidRDefault="003748C8" w:rsidP="002B5031">
            <w:pPr>
              <w:jc w:val="left"/>
            </w:pPr>
            <w:r w:rsidRPr="00C51776">
              <w:t>Cena za izvod Odseva:</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82C9095" w14:textId="1DEDFF18" w:rsidR="003748C8" w:rsidRPr="00C51776" w:rsidRDefault="003748C8" w:rsidP="002B5031">
            <w:pPr>
              <w:jc w:val="left"/>
            </w:pPr>
            <w:r w:rsidRPr="00C51776">
              <w:t>cena</w:t>
            </w:r>
          </w:p>
        </w:tc>
      </w:tr>
      <w:tr w:rsidR="003748C8" w:rsidRPr="00C51776" w14:paraId="695CABFC" w14:textId="77777777" w:rsidTr="00552B6B">
        <w:trPr>
          <w:gridAfter w:val="1"/>
          <w:wAfter w:w="166" w:type="dxa"/>
          <w:trHeight w:val="264"/>
        </w:trPr>
        <w:tc>
          <w:tcPr>
            <w:tcW w:w="3628" w:type="dxa"/>
            <w:tcBorders>
              <w:top w:val="single" w:sz="4" w:space="0" w:color="auto"/>
              <w:left w:val="single" w:sz="4" w:space="0" w:color="auto"/>
              <w:bottom w:val="single" w:sz="4" w:space="0" w:color="auto"/>
              <w:right w:val="single" w:sz="4" w:space="0" w:color="auto"/>
            </w:tcBorders>
            <w:noWrap/>
            <w:vAlign w:val="bottom"/>
            <w:hideMark/>
          </w:tcPr>
          <w:p w14:paraId="7E3CC40F" w14:textId="77777777" w:rsidR="003748C8" w:rsidRPr="00C51776" w:rsidRDefault="003748C8" w:rsidP="002B5031">
            <w:pPr>
              <w:jc w:val="left"/>
            </w:pPr>
            <w:r w:rsidRPr="00C51776">
              <w:t>1 izvod</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C3A730D" w14:textId="77777777" w:rsidR="003748C8" w:rsidRPr="00C51776" w:rsidRDefault="003748C8" w:rsidP="002B5031">
            <w:pPr>
              <w:jc w:val="right"/>
            </w:pPr>
            <w:r w:rsidRPr="00C51776">
              <w:t>1,50</w:t>
            </w:r>
          </w:p>
        </w:tc>
      </w:tr>
    </w:tbl>
    <w:p w14:paraId="233EE2E7" w14:textId="77777777" w:rsidR="003748C8" w:rsidRPr="00C51776" w:rsidRDefault="003748C8" w:rsidP="007D68A6">
      <w:pPr>
        <w:pStyle w:val="Prehodneinkonnedolobezakljunidel"/>
        <w:rPr>
          <w:rFonts w:eastAsia="Calibri"/>
        </w:rPr>
      </w:pPr>
      <w:r w:rsidRPr="00C51776">
        <w:rPr>
          <w:rFonts w:eastAsia="Calibri"/>
        </w:rPr>
        <w:t>Cenik glasila Občine Trzin Odsev (Uradni vestnik Občine Trzin,</w:t>
      </w:r>
      <w:r w:rsidR="008A2B4B" w:rsidRPr="00C51776">
        <w:rPr>
          <w:rFonts w:eastAsia="Calibri"/>
        </w:rPr>
        <w:t xml:space="preserve"> št. 9/</w:t>
      </w:r>
      <w:r w:rsidRPr="00C51776">
        <w:rPr>
          <w:rFonts w:eastAsia="Calibri"/>
        </w:rPr>
        <w:t>21, z dne 7. 5. 2021) vsebuje naslednje končne določbe:</w:t>
      </w:r>
    </w:p>
    <w:p w14:paraId="3E93712A" w14:textId="77777777" w:rsidR="003748C8" w:rsidRPr="00C51776" w:rsidRDefault="003748C8" w:rsidP="007D68A6">
      <w:pPr>
        <w:pStyle w:val="Odstavek"/>
        <w:rPr>
          <w:rFonts w:eastAsia="Calibri"/>
        </w:rPr>
      </w:pPr>
      <w:r w:rsidRPr="00C51776">
        <w:rPr>
          <w:rFonts w:eastAsia="Calibri"/>
        </w:rPr>
        <w:t>»4. Ta cenik se objavi v Uradnem vestniku Občine Trzin in začne veljati naslednji dan po uveljavitvi Odloka o spremembah in dopolnitvah Odloka o zagotavljanju obveščanja javnosti o delu Občine Trzin in glasilu Občine Trzin (Uradni vestnik Občine Trzin, št. 9/2021).</w:t>
      </w:r>
    </w:p>
    <w:p w14:paraId="39692968" w14:textId="77777777" w:rsidR="003748C8" w:rsidRPr="007D68A6" w:rsidRDefault="003748C8" w:rsidP="007D68A6">
      <w:pPr>
        <w:pStyle w:val="Odstavek"/>
        <w:rPr>
          <w:rFonts w:eastAsia="Calibri"/>
        </w:rPr>
      </w:pPr>
      <w:r w:rsidRPr="00C51776">
        <w:rPr>
          <w:rFonts w:eastAsia="Calibri"/>
        </w:rPr>
        <w:t>5. Z dnem uveljavitve tega cenika, prenehata veljati Finančni načrt glasila Občine Trzin Odsev za leto 2021 in Cenik za Odsev za leto 2021 (Uradni ve</w:t>
      </w:r>
      <w:r w:rsidR="007D68A6">
        <w:rPr>
          <w:rFonts w:eastAsia="Calibri"/>
        </w:rPr>
        <w:t>stnik Občine Trzin, št. 11/19).</w:t>
      </w:r>
    </w:p>
    <w:p w14:paraId="126649C2" w14:textId="77777777" w:rsidR="003748C8" w:rsidRPr="00C51776" w:rsidRDefault="003748C8" w:rsidP="00D24C6F">
      <w:pPr>
        <w:pStyle w:val="Odstavek"/>
        <w:rPr>
          <w:rFonts w:eastAsia="Calibri"/>
        </w:rPr>
      </w:pPr>
      <w:r w:rsidRPr="00C51776">
        <w:rPr>
          <w:rFonts w:eastAsia="Calibri"/>
        </w:rPr>
        <w:t>6. Za vse pogodbe sklenjene pred uveljavitvijo tega cenika se do izteka pogodbenih rokov uporabljajo določbe Finančnega načrta glasila Občine Trzin Odsev za leto 2021 in Cenika za Odsev za leto 2021 (Uradni vestnik Občine Trzin, št. 11/19).</w:t>
      </w:r>
      <w:r w:rsidR="008A2B4B" w:rsidRPr="00C51776">
        <w:rPr>
          <w:rFonts w:eastAsia="Calibri"/>
        </w:rPr>
        <w:t>«</w:t>
      </w:r>
      <w:r w:rsidR="007D68A6">
        <w:rPr>
          <w:rFonts w:eastAsia="Calibri"/>
        </w:rPr>
        <w:t>.</w:t>
      </w:r>
    </w:p>
    <w:p w14:paraId="79285C2F" w14:textId="77777777" w:rsidR="008A2B4B" w:rsidRPr="007D68A6" w:rsidRDefault="008A2B4B" w:rsidP="007D68A6">
      <w:pPr>
        <w:pStyle w:val="Prehodneinkonnedolobezakljunidel"/>
        <w:rPr>
          <w:rFonts w:eastAsia="Calibri"/>
        </w:rPr>
      </w:pPr>
      <w:r w:rsidRPr="007D68A6">
        <w:rPr>
          <w:rFonts w:eastAsia="Calibri"/>
        </w:rPr>
        <w:t>Sprememba Cenika glasila Občine Trzin Odsev (Uradni vestnik Občine Trzin, št. 11/23, z dne 20. 4. 2023) vsebuje naslednjo končno določbo:</w:t>
      </w:r>
    </w:p>
    <w:p w14:paraId="1C656692" w14:textId="77777777" w:rsidR="008A2B4B" w:rsidRDefault="00837397" w:rsidP="00D24C6F">
      <w:pPr>
        <w:pStyle w:val="Odstavek"/>
        <w:rPr>
          <w:rFonts w:eastAsia="Calibri"/>
        </w:rPr>
      </w:pPr>
      <w:r w:rsidRPr="00C51776">
        <w:rPr>
          <w:rFonts w:eastAsia="Calibri"/>
        </w:rPr>
        <w:lastRenderedPageBreak/>
        <w:t>»</w:t>
      </w:r>
      <w:r w:rsidR="008A2B4B" w:rsidRPr="00C51776">
        <w:rPr>
          <w:rFonts w:eastAsia="Calibri"/>
        </w:rPr>
        <w:t>2. Sprememba Cenika glasila Občine Trzin Odsev prične veljati naslednji dan po objavi v Uradnem vestniku Občine Trzin.«</w:t>
      </w:r>
      <w:r w:rsidR="00D24C6F">
        <w:rPr>
          <w:rFonts w:eastAsia="Calibri"/>
        </w:rPr>
        <w:t>.</w:t>
      </w:r>
    </w:p>
    <w:p w14:paraId="791CAD4D" w14:textId="77777777" w:rsidR="0080542A" w:rsidRPr="007D68A6" w:rsidRDefault="0080542A" w:rsidP="0080542A">
      <w:pPr>
        <w:pStyle w:val="Prehodneinkonnedolobezakljunidel"/>
        <w:rPr>
          <w:rFonts w:eastAsia="Calibri"/>
        </w:rPr>
      </w:pPr>
      <w:r w:rsidRPr="007D68A6">
        <w:rPr>
          <w:rFonts w:eastAsia="Calibri"/>
        </w:rPr>
        <w:t>Sprememba Cenika glasila Občine Trzin Odsev (Ura</w:t>
      </w:r>
      <w:r>
        <w:rPr>
          <w:rFonts w:eastAsia="Calibri"/>
        </w:rPr>
        <w:t>dni vestnik Občine Trzin, št. 9/24, z dne 20. 6. 2024</w:t>
      </w:r>
      <w:r w:rsidRPr="007D68A6">
        <w:rPr>
          <w:rFonts w:eastAsia="Calibri"/>
        </w:rPr>
        <w:t>) vsebuje naslednjo končno določbo:</w:t>
      </w:r>
    </w:p>
    <w:p w14:paraId="5C316100" w14:textId="609EFA55" w:rsidR="0080542A" w:rsidRDefault="0080542A" w:rsidP="0080542A">
      <w:pPr>
        <w:pStyle w:val="Odstavek"/>
        <w:rPr>
          <w:rFonts w:eastAsia="Calibri"/>
        </w:rPr>
      </w:pPr>
      <w:r w:rsidRPr="00C51776">
        <w:rPr>
          <w:rFonts w:eastAsia="Calibri"/>
        </w:rPr>
        <w:t>»2. Sprememba Cenika glasila Občine Trzin Odsev prične veljati naslednji dan po objavi v Uradnem vestniku Občine Trzin.«</w:t>
      </w:r>
      <w:r>
        <w:rPr>
          <w:rFonts w:eastAsia="Calibri"/>
        </w:rPr>
        <w:t>.</w:t>
      </w:r>
    </w:p>
    <w:p w14:paraId="0418CA1E" w14:textId="4E6DEC59" w:rsidR="00902890" w:rsidRPr="00902890" w:rsidRDefault="00902890" w:rsidP="00902890">
      <w:pPr>
        <w:pStyle w:val="Prehodneinkonnedolobezakljunidel"/>
        <w:rPr>
          <w:rFonts w:eastAsia="Calibri"/>
        </w:rPr>
      </w:pPr>
      <w:r w:rsidRPr="00902890">
        <w:rPr>
          <w:rFonts w:eastAsia="Calibri"/>
        </w:rPr>
        <w:t xml:space="preserve">Sprememba Cenika glasila Občine Trzin Odsev (Uradni vestnik Občine Trzin, št. </w:t>
      </w:r>
      <w:r>
        <w:rPr>
          <w:rFonts w:eastAsia="Calibri"/>
        </w:rPr>
        <w:t>14</w:t>
      </w:r>
      <w:r w:rsidRPr="00902890">
        <w:rPr>
          <w:rFonts w:eastAsia="Calibri"/>
        </w:rPr>
        <w:t>/2</w:t>
      </w:r>
      <w:r>
        <w:rPr>
          <w:rFonts w:eastAsia="Calibri"/>
        </w:rPr>
        <w:t>5</w:t>
      </w:r>
      <w:r w:rsidRPr="00902890">
        <w:rPr>
          <w:rFonts w:eastAsia="Calibri"/>
        </w:rPr>
        <w:t xml:space="preserve">, z dne </w:t>
      </w:r>
      <w:r>
        <w:rPr>
          <w:rFonts w:eastAsia="Calibri"/>
        </w:rPr>
        <w:t>11</w:t>
      </w:r>
      <w:r w:rsidRPr="00902890">
        <w:rPr>
          <w:rFonts w:eastAsia="Calibri"/>
        </w:rPr>
        <w:t xml:space="preserve">. </w:t>
      </w:r>
      <w:r>
        <w:rPr>
          <w:rFonts w:eastAsia="Calibri"/>
        </w:rPr>
        <w:t>12</w:t>
      </w:r>
      <w:r w:rsidRPr="00902890">
        <w:rPr>
          <w:rFonts w:eastAsia="Calibri"/>
        </w:rPr>
        <w:t>. 202</w:t>
      </w:r>
      <w:r>
        <w:rPr>
          <w:rFonts w:eastAsia="Calibri"/>
        </w:rPr>
        <w:t>5</w:t>
      </w:r>
      <w:r w:rsidRPr="00902890">
        <w:rPr>
          <w:rFonts w:eastAsia="Calibri"/>
        </w:rPr>
        <w:t>) vsebuje naslednjo končno določbo:</w:t>
      </w:r>
    </w:p>
    <w:p w14:paraId="4DF67CA6" w14:textId="6B4C8B55" w:rsidR="00902890" w:rsidRPr="00D24C6F" w:rsidRDefault="00902890" w:rsidP="00902890">
      <w:pPr>
        <w:pStyle w:val="Odstavek"/>
        <w:rPr>
          <w:rFonts w:eastAsia="Calibri"/>
        </w:rPr>
      </w:pPr>
      <w:r w:rsidRPr="00C51776">
        <w:rPr>
          <w:rFonts w:eastAsia="Calibri"/>
        </w:rPr>
        <w:t>»2. Sprememba Cenika glasila Občine Trzin Odsev prične veljati naslednji dan po objavi v Uradnem vestniku Občine Trzin</w:t>
      </w:r>
      <w:r>
        <w:rPr>
          <w:rFonts w:eastAsia="Calibri"/>
        </w:rPr>
        <w:t>, uporablja pa se od 1. 1. 2026.</w:t>
      </w:r>
      <w:r w:rsidRPr="00C51776">
        <w:rPr>
          <w:rFonts w:eastAsia="Calibri"/>
        </w:rPr>
        <w:t>«</w:t>
      </w:r>
      <w:r>
        <w:rPr>
          <w:rFonts w:eastAsia="Calibri"/>
        </w:rPr>
        <w:t>.</w:t>
      </w:r>
    </w:p>
    <w:sectPr w:rsidR="00902890" w:rsidRPr="00D24C6F"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77606" w14:textId="77777777" w:rsidR="00D35632" w:rsidRDefault="00D35632" w:rsidP="00443548">
      <w:r>
        <w:separator/>
      </w:r>
    </w:p>
  </w:endnote>
  <w:endnote w:type="continuationSeparator" w:id="0">
    <w:p w14:paraId="39E76679" w14:textId="77777777" w:rsidR="00D35632" w:rsidRDefault="00D35632"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399ADD99-FD7C-4390-AC28-ED99A5D302A6}"/>
    <w:embedBold r:id="rId2" w:fontKey="{2D650A93-AC4C-401A-BBE0-600A6643ACB4}"/>
    <w:embedItalic r:id="rId3" w:fontKey="{A0106ED1-3B9C-4CCB-8C99-06731C14A1E1}"/>
  </w:font>
  <w:font w:name="Arial">
    <w:panose1 w:val="020B0604020202020204"/>
    <w:charset w:val="EE"/>
    <w:family w:val="swiss"/>
    <w:pitch w:val="variable"/>
    <w:sig w:usb0="E0002EFF" w:usb1="C000785B" w:usb2="00000009" w:usb3="00000000" w:csb0="000001FF" w:csb1="00000000"/>
    <w:embedRegular r:id="rId4" w:fontKey="{5BD407A7-30E1-4B0D-8E69-FA450906CAAD}"/>
    <w:embedBold r:id="rId5" w:fontKey="{25DF8455-CC23-4A7E-8336-89A54F3E18F4}"/>
  </w:font>
  <w:font w:name="Courier New">
    <w:panose1 w:val="02070309020205020404"/>
    <w:charset w:val="EE"/>
    <w:family w:val="modern"/>
    <w:pitch w:val="fixed"/>
    <w:sig w:usb0="E0002EFF" w:usb1="C0007843" w:usb2="00000009" w:usb3="00000000" w:csb0="000001FF" w:csb1="00000000"/>
    <w:embedRegular r:id="rId6" w:fontKey="{9ECB007E-CA10-4EA1-B75B-5C48503E5508}"/>
  </w:font>
  <w:font w:name="Wingdings">
    <w:panose1 w:val="05000000000000000000"/>
    <w:charset w:val="02"/>
    <w:family w:val="auto"/>
    <w:pitch w:val="variable"/>
    <w:sig w:usb0="00000000" w:usb1="10000000" w:usb2="00000000" w:usb3="00000000" w:csb0="80000000" w:csb1="00000000"/>
    <w:embedRegular r:id="rId7" w:fontKey="{A3BE5E6A-6854-424A-8C44-577CBFB4A17B}"/>
  </w:font>
  <w:font w:name="Symbol">
    <w:panose1 w:val="05050102010706020507"/>
    <w:charset w:val="02"/>
    <w:family w:val="roman"/>
    <w:pitch w:val="variable"/>
    <w:sig w:usb0="00000000" w:usb1="10000000" w:usb2="00000000" w:usb3="00000000" w:csb0="80000000" w:csb1="00000000"/>
    <w:embedRegular r:id="rId8" w:fontKey="{1730A68B-49FA-4E5B-9AC4-3277DEE1664C}"/>
  </w:font>
  <w:font w:name="Calibri">
    <w:panose1 w:val="020F0502020204030204"/>
    <w:charset w:val="EE"/>
    <w:family w:val="swiss"/>
    <w:pitch w:val="variable"/>
    <w:sig w:usb0="E4002EFF" w:usb1="C000247B" w:usb2="00000009" w:usb3="00000000" w:csb0="000001FF" w:csb1="00000000"/>
    <w:embedRegular r:id="rId9" w:fontKey="{B9E1FE82-6B2D-4A94-985F-8D6D2B18D899}"/>
    <w:embedBold r:id="rId10" w:fontKey="{B650D7AA-AD46-4479-9F5F-8A6CAB38E55E}"/>
  </w:font>
  <w:font w:name="Cambria">
    <w:panose1 w:val="02040503050406030204"/>
    <w:charset w:val="EE"/>
    <w:family w:val="roman"/>
    <w:pitch w:val="variable"/>
    <w:sig w:usb0="E00006FF" w:usb1="420024FF" w:usb2="02000000" w:usb3="00000000" w:csb0="0000019F" w:csb1="00000000"/>
    <w:embedRegular r:id="rId11" w:fontKey="{A7AE78CA-A961-4705-8C14-3167B4C699E4}"/>
    <w:embedItalic r:id="rId12" w:fontKey="{51087C06-E0C8-4321-84EC-7AF9510581A7}"/>
  </w:font>
  <w:font w:name="Tahoma">
    <w:panose1 w:val="020B0604030504040204"/>
    <w:charset w:val="EE"/>
    <w:family w:val="swiss"/>
    <w:pitch w:val="variable"/>
    <w:sig w:usb0="E1002EFF" w:usb1="C000605B" w:usb2="00000029" w:usb3="00000000" w:csb0="000101FF" w:csb1="00000000"/>
    <w:embedRegular r:id="rId13" w:fontKey="{AFA71D3B-D6F5-4600-AC15-8D9F6F2775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E5AA" w14:textId="77777777" w:rsidR="00D35632" w:rsidRDefault="00D35632" w:rsidP="00443548">
      <w:r>
        <w:separator/>
      </w:r>
    </w:p>
  </w:footnote>
  <w:footnote w:type="continuationSeparator" w:id="0">
    <w:p w14:paraId="28A44F98" w14:textId="77777777" w:rsidR="00D35632" w:rsidRDefault="00D35632"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3E8E"/>
    <w:multiLevelType w:val="hybridMultilevel"/>
    <w:tmpl w:val="60CA7AC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4E2634C"/>
    <w:multiLevelType w:val="hybridMultilevel"/>
    <w:tmpl w:val="559E00B8"/>
    <w:lvl w:ilvl="0" w:tplc="F054667A">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5"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0"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2"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4"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2087273"/>
    <w:multiLevelType w:val="hybridMultilevel"/>
    <w:tmpl w:val="F198008C"/>
    <w:lvl w:ilvl="0" w:tplc="A9B03B5C">
      <w:start w:val="1"/>
      <w:numFmt w:val="ordinal"/>
      <w:pStyle w:val="tevilnatoka"/>
      <w:lvlText w:val="%1"/>
      <w:lvlJc w:val="left"/>
      <w:pPr>
        <w:ind w:left="1077" w:hanging="360"/>
      </w:pPr>
      <w:rPr>
        <w:rFonts w:ascii="Arial" w:hAnsi="Arial" w:hint="default"/>
        <w:b w:val="0"/>
        <w:i w:val="0"/>
        <w:sz w:val="2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24"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5"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6"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7" w15:restartNumberingAfterBreak="0">
    <w:nsid w:val="7BBB09C0"/>
    <w:multiLevelType w:val="hybridMultilevel"/>
    <w:tmpl w:val="91D887E4"/>
    <w:lvl w:ilvl="0" w:tplc="516CFF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9"/>
  </w:num>
  <w:num w:numId="2">
    <w:abstractNumId w:val="5"/>
  </w:num>
  <w:num w:numId="3">
    <w:abstractNumId w:val="21"/>
  </w:num>
  <w:num w:numId="4">
    <w:abstractNumId w:val="6"/>
  </w:num>
  <w:num w:numId="5">
    <w:abstractNumId w:val="14"/>
  </w:num>
  <w:num w:numId="6">
    <w:abstractNumId w:val="28"/>
  </w:num>
  <w:num w:numId="7">
    <w:abstractNumId w:val="11"/>
  </w:num>
  <w:num w:numId="8">
    <w:abstractNumId w:val="4"/>
  </w:num>
  <w:num w:numId="9">
    <w:abstractNumId w:val="13"/>
  </w:num>
  <w:num w:numId="10">
    <w:abstractNumId w:val="12"/>
  </w:num>
  <w:num w:numId="11">
    <w:abstractNumId w:val="16"/>
  </w:num>
  <w:num w:numId="12">
    <w:abstractNumId w:val="17"/>
  </w:num>
  <w:num w:numId="13">
    <w:abstractNumId w:val="10"/>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abstractNumId w:val="18"/>
  </w:num>
  <w:num w:numId="15">
    <w:abstractNumId w:val="7"/>
  </w:num>
  <w:num w:numId="16">
    <w:abstractNumId w:val="20"/>
  </w:num>
  <w:num w:numId="17">
    <w:abstractNumId w:val="25"/>
  </w:num>
  <w:num w:numId="18">
    <w:abstractNumId w:val="9"/>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num>
  <w:num w:numId="29">
    <w:abstractNumId w:val="11"/>
    <w:lvlOverride w:ilvl="0">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num>
  <w:num w:numId="33">
    <w:abstractNumId w:val="12"/>
    <w:lvlOverride w:ilvl="0">
      <w:startOverride w:val="1"/>
    </w:lvlOverride>
  </w:num>
  <w:num w:numId="34">
    <w:abstractNumId w:val="11"/>
    <w:lvlOverride w:ilvl="0">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5"/>
  </w:num>
  <w:num w:numId="42">
    <w:abstractNumId w:val="2"/>
  </w:num>
  <w:num w:numId="43">
    <w:abstractNumId w:val="8"/>
  </w:num>
  <w:num w:numId="44">
    <w:abstractNumId w:val="24"/>
  </w:num>
  <w:num w:numId="45">
    <w:abstractNumId w:val="26"/>
  </w:num>
  <w:num w:numId="46">
    <w:abstractNumId w:val="3"/>
  </w:num>
  <w:num w:numId="47">
    <w:abstractNumId w:val="27"/>
  </w:num>
  <w:num w:numId="48">
    <w:abstractNumId w:val="1"/>
  </w:num>
  <w:num w:numId="49">
    <w:abstractNumId w:val="0"/>
  </w:num>
  <w:num w:numId="50">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B25"/>
    <w:rsid w:val="00014217"/>
    <w:rsid w:val="00015D71"/>
    <w:rsid w:val="000175F5"/>
    <w:rsid w:val="0003335F"/>
    <w:rsid w:val="00034A34"/>
    <w:rsid w:val="00037EEE"/>
    <w:rsid w:val="0004451F"/>
    <w:rsid w:val="0004576D"/>
    <w:rsid w:val="00062A89"/>
    <w:rsid w:val="000771DE"/>
    <w:rsid w:val="00084D07"/>
    <w:rsid w:val="00095564"/>
    <w:rsid w:val="000A5A1D"/>
    <w:rsid w:val="000B1314"/>
    <w:rsid w:val="000C4827"/>
    <w:rsid w:val="000D01A7"/>
    <w:rsid w:val="000D0761"/>
    <w:rsid w:val="000E565C"/>
    <w:rsid w:val="000F2990"/>
    <w:rsid w:val="000F58ED"/>
    <w:rsid w:val="00103C64"/>
    <w:rsid w:val="00104ACD"/>
    <w:rsid w:val="001151C8"/>
    <w:rsid w:val="00134138"/>
    <w:rsid w:val="001552BA"/>
    <w:rsid w:val="00165141"/>
    <w:rsid w:val="001864CD"/>
    <w:rsid w:val="0019232A"/>
    <w:rsid w:val="001B6BB5"/>
    <w:rsid w:val="001B77C8"/>
    <w:rsid w:val="00202E68"/>
    <w:rsid w:val="00203474"/>
    <w:rsid w:val="00207DB1"/>
    <w:rsid w:val="00223B85"/>
    <w:rsid w:val="00243FE6"/>
    <w:rsid w:val="00261112"/>
    <w:rsid w:val="00264876"/>
    <w:rsid w:val="002749D7"/>
    <w:rsid w:val="002A74B2"/>
    <w:rsid w:val="002B29AF"/>
    <w:rsid w:val="002B5031"/>
    <w:rsid w:val="002C3281"/>
    <w:rsid w:val="002D0896"/>
    <w:rsid w:val="002E5E24"/>
    <w:rsid w:val="002E62C0"/>
    <w:rsid w:val="003031B8"/>
    <w:rsid w:val="003155ED"/>
    <w:rsid w:val="00323172"/>
    <w:rsid w:val="00324AE1"/>
    <w:rsid w:val="00332203"/>
    <w:rsid w:val="00334A76"/>
    <w:rsid w:val="00340E88"/>
    <w:rsid w:val="00343AEB"/>
    <w:rsid w:val="00346C98"/>
    <w:rsid w:val="00346FB3"/>
    <w:rsid w:val="00357591"/>
    <w:rsid w:val="003748C8"/>
    <w:rsid w:val="00381D10"/>
    <w:rsid w:val="00390635"/>
    <w:rsid w:val="003A3EC6"/>
    <w:rsid w:val="003B3A62"/>
    <w:rsid w:val="003B47A8"/>
    <w:rsid w:val="003C4588"/>
    <w:rsid w:val="00410EA3"/>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2B6B"/>
    <w:rsid w:val="00553D77"/>
    <w:rsid w:val="00555FC3"/>
    <w:rsid w:val="00573093"/>
    <w:rsid w:val="00585AF8"/>
    <w:rsid w:val="0058694C"/>
    <w:rsid w:val="005A7D43"/>
    <w:rsid w:val="005B2D7D"/>
    <w:rsid w:val="005C1EA8"/>
    <w:rsid w:val="005C5321"/>
    <w:rsid w:val="005D0D55"/>
    <w:rsid w:val="005D4B31"/>
    <w:rsid w:val="005D62A2"/>
    <w:rsid w:val="005F1BD9"/>
    <w:rsid w:val="005F213A"/>
    <w:rsid w:val="005F44C7"/>
    <w:rsid w:val="00606AFE"/>
    <w:rsid w:val="006202C8"/>
    <w:rsid w:val="00621CD8"/>
    <w:rsid w:val="00625CE5"/>
    <w:rsid w:val="006265E5"/>
    <w:rsid w:val="00632B36"/>
    <w:rsid w:val="00634A34"/>
    <w:rsid w:val="00644D83"/>
    <w:rsid w:val="00645D98"/>
    <w:rsid w:val="00646581"/>
    <w:rsid w:val="00653C19"/>
    <w:rsid w:val="00681399"/>
    <w:rsid w:val="006836D0"/>
    <w:rsid w:val="0069197A"/>
    <w:rsid w:val="006A4C74"/>
    <w:rsid w:val="006C16AB"/>
    <w:rsid w:val="006D352C"/>
    <w:rsid w:val="006D65A2"/>
    <w:rsid w:val="006E055E"/>
    <w:rsid w:val="007065A5"/>
    <w:rsid w:val="00725E05"/>
    <w:rsid w:val="007359F6"/>
    <w:rsid w:val="00740BE7"/>
    <w:rsid w:val="00743D0B"/>
    <w:rsid w:val="00746125"/>
    <w:rsid w:val="00754DC8"/>
    <w:rsid w:val="00797225"/>
    <w:rsid w:val="00797B47"/>
    <w:rsid w:val="007A3E2F"/>
    <w:rsid w:val="007B1C11"/>
    <w:rsid w:val="007C01E1"/>
    <w:rsid w:val="007C2E74"/>
    <w:rsid w:val="007D08CA"/>
    <w:rsid w:val="007D68A6"/>
    <w:rsid w:val="007E0C52"/>
    <w:rsid w:val="007E5338"/>
    <w:rsid w:val="0080542A"/>
    <w:rsid w:val="00833D61"/>
    <w:rsid w:val="00837397"/>
    <w:rsid w:val="00840F2B"/>
    <w:rsid w:val="00862EE2"/>
    <w:rsid w:val="00875209"/>
    <w:rsid w:val="00880D97"/>
    <w:rsid w:val="00885B8A"/>
    <w:rsid w:val="008913F5"/>
    <w:rsid w:val="008929B8"/>
    <w:rsid w:val="00893316"/>
    <w:rsid w:val="00895C21"/>
    <w:rsid w:val="008A2B4B"/>
    <w:rsid w:val="008B0C8F"/>
    <w:rsid w:val="008B6CB5"/>
    <w:rsid w:val="008C7A06"/>
    <w:rsid w:val="008D360F"/>
    <w:rsid w:val="008E6C20"/>
    <w:rsid w:val="00902890"/>
    <w:rsid w:val="00903BA6"/>
    <w:rsid w:val="00921884"/>
    <w:rsid w:val="0093041B"/>
    <w:rsid w:val="0094304D"/>
    <w:rsid w:val="00951C7B"/>
    <w:rsid w:val="00956A80"/>
    <w:rsid w:val="009633C0"/>
    <w:rsid w:val="00967D6A"/>
    <w:rsid w:val="0097165C"/>
    <w:rsid w:val="00992608"/>
    <w:rsid w:val="009A5F4C"/>
    <w:rsid w:val="009B336C"/>
    <w:rsid w:val="009B4B39"/>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7452"/>
    <w:rsid w:val="00AC1EF6"/>
    <w:rsid w:val="00AC6273"/>
    <w:rsid w:val="00AE7827"/>
    <w:rsid w:val="00B07A68"/>
    <w:rsid w:val="00B17BA2"/>
    <w:rsid w:val="00B3609A"/>
    <w:rsid w:val="00B37BB1"/>
    <w:rsid w:val="00B476DB"/>
    <w:rsid w:val="00B549B6"/>
    <w:rsid w:val="00B63627"/>
    <w:rsid w:val="00B71082"/>
    <w:rsid w:val="00B870B1"/>
    <w:rsid w:val="00BB1080"/>
    <w:rsid w:val="00BB2A80"/>
    <w:rsid w:val="00BC6765"/>
    <w:rsid w:val="00BF7DAF"/>
    <w:rsid w:val="00C0362A"/>
    <w:rsid w:val="00C0731C"/>
    <w:rsid w:val="00C15992"/>
    <w:rsid w:val="00C23FED"/>
    <w:rsid w:val="00C348EE"/>
    <w:rsid w:val="00C425DB"/>
    <w:rsid w:val="00C42D98"/>
    <w:rsid w:val="00C473A4"/>
    <w:rsid w:val="00C51776"/>
    <w:rsid w:val="00C51815"/>
    <w:rsid w:val="00C64119"/>
    <w:rsid w:val="00C712B5"/>
    <w:rsid w:val="00C71C33"/>
    <w:rsid w:val="00C83839"/>
    <w:rsid w:val="00CA3879"/>
    <w:rsid w:val="00CB1E97"/>
    <w:rsid w:val="00CC27F9"/>
    <w:rsid w:val="00CC4502"/>
    <w:rsid w:val="00CC57BF"/>
    <w:rsid w:val="00CD53FB"/>
    <w:rsid w:val="00CE7945"/>
    <w:rsid w:val="00CF2D8C"/>
    <w:rsid w:val="00CF584E"/>
    <w:rsid w:val="00D03E95"/>
    <w:rsid w:val="00D11299"/>
    <w:rsid w:val="00D16332"/>
    <w:rsid w:val="00D24C6F"/>
    <w:rsid w:val="00D35632"/>
    <w:rsid w:val="00D45C22"/>
    <w:rsid w:val="00D55E62"/>
    <w:rsid w:val="00D66ABF"/>
    <w:rsid w:val="00D764BC"/>
    <w:rsid w:val="00D83A2D"/>
    <w:rsid w:val="00D97FA1"/>
    <w:rsid w:val="00DA2B63"/>
    <w:rsid w:val="00DA4D0D"/>
    <w:rsid w:val="00DB075B"/>
    <w:rsid w:val="00DB41FC"/>
    <w:rsid w:val="00DB4A5A"/>
    <w:rsid w:val="00DC0ABD"/>
    <w:rsid w:val="00DC4AEF"/>
    <w:rsid w:val="00DE17BD"/>
    <w:rsid w:val="00E245DB"/>
    <w:rsid w:val="00E309B3"/>
    <w:rsid w:val="00E32A01"/>
    <w:rsid w:val="00E55010"/>
    <w:rsid w:val="00E65820"/>
    <w:rsid w:val="00E734D5"/>
    <w:rsid w:val="00E764FB"/>
    <w:rsid w:val="00E87EDF"/>
    <w:rsid w:val="00E97B25"/>
    <w:rsid w:val="00EA246F"/>
    <w:rsid w:val="00EB0369"/>
    <w:rsid w:val="00EB64D7"/>
    <w:rsid w:val="00EC302F"/>
    <w:rsid w:val="00EC371B"/>
    <w:rsid w:val="00ED3BC1"/>
    <w:rsid w:val="00ED43F6"/>
    <w:rsid w:val="00EE71A4"/>
    <w:rsid w:val="00EF6654"/>
    <w:rsid w:val="00F013B9"/>
    <w:rsid w:val="00F130A1"/>
    <w:rsid w:val="00F276BB"/>
    <w:rsid w:val="00F329B6"/>
    <w:rsid w:val="00F47AE9"/>
    <w:rsid w:val="00F53275"/>
    <w:rsid w:val="00F668AA"/>
    <w:rsid w:val="00F72D9B"/>
    <w:rsid w:val="00F80BFC"/>
    <w:rsid w:val="00F81D78"/>
    <w:rsid w:val="00F857C8"/>
    <w:rsid w:val="00FA3311"/>
    <w:rsid w:val="00FA628D"/>
    <w:rsid w:val="00FB0FCB"/>
    <w:rsid w:val="00FB73B7"/>
    <w:rsid w:val="00FD7A75"/>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58B0C"/>
  <w15:docId w15:val="{CC6D57F9-B9CE-4BE4-847E-DBDF631B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locked/>
    <w:rsid w:val="00653C19"/>
    <w:pPr>
      <w:tabs>
        <w:tab w:val="center" w:pos="4536"/>
        <w:tab w:val="right" w:pos="9072"/>
      </w:tabs>
    </w:pPr>
  </w:style>
  <w:style w:type="character" w:customStyle="1" w:styleId="NogaZnak">
    <w:name w:val="Noga Znak"/>
    <w:basedOn w:val="Privzetapisavaodstavka"/>
    <w:link w:val="Noga"/>
    <w:uiPriority w:val="99"/>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qFormat/>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numPr>
        <w:numId w:val="50"/>
      </w:numPr>
      <w:tabs>
        <w:tab w:val="left" w:pos="425"/>
      </w:tabs>
      <w:overflowPunct/>
      <w:autoSpaceDE/>
      <w:autoSpaceDN/>
      <w:adjustRightInd/>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 w:type="paragraph" w:styleId="Odstavekseznama">
    <w:name w:val="List Paragraph"/>
    <w:basedOn w:val="Navaden"/>
    <w:uiPriority w:val="34"/>
    <w:locked/>
    <w:rsid w:val="003748C8"/>
    <w:pPr>
      <w:ind w:left="720"/>
      <w:contextualSpacing/>
    </w:pPr>
  </w:style>
  <w:style w:type="paragraph" w:styleId="Glava">
    <w:name w:val="header"/>
    <w:basedOn w:val="Navaden"/>
    <w:link w:val="GlavaZnak"/>
    <w:uiPriority w:val="99"/>
    <w:unhideWhenUsed/>
    <w:locked/>
    <w:rsid w:val="00EE71A4"/>
    <w:pPr>
      <w:tabs>
        <w:tab w:val="center" w:pos="4536"/>
        <w:tab w:val="right" w:pos="9072"/>
      </w:tabs>
    </w:pPr>
  </w:style>
  <w:style w:type="character" w:customStyle="1" w:styleId="GlavaZnak">
    <w:name w:val="Glava Znak"/>
    <w:basedOn w:val="Privzetapisavaodstavka"/>
    <w:link w:val="Glava"/>
    <w:uiPriority w:val="99"/>
    <w:rsid w:val="00EE71A4"/>
    <w:rPr>
      <w:rFonts w:ascii="Arial" w:eastAsia="Times New Roman" w:hAnsi="Arial"/>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gradisek\Downloads\Predlog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55929D-9C31-4B90-8568-3C7058D0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Template>
  <TotalTime>67</TotalTime>
  <Pages>2</Pages>
  <Words>433</Words>
  <Characters>2470</Characters>
  <Application>Microsoft Office Word</Application>
  <DocSecurity>0</DocSecurity>
  <Lines>20</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Barbara Gradišek</dc:creator>
  <cp:lastModifiedBy>Barbara Gradišek</cp:lastModifiedBy>
  <cp:revision>28</cp:revision>
  <cp:lastPrinted>2010-02-05T15:15:00Z</cp:lastPrinted>
  <dcterms:created xsi:type="dcterms:W3CDTF">2023-04-14T06:03:00Z</dcterms:created>
  <dcterms:modified xsi:type="dcterms:W3CDTF">2025-12-12T08:56:00Z</dcterms:modified>
</cp:coreProperties>
</file>