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F7" w:rsidRDefault="005423F7" w:rsidP="005423F7">
      <w:pPr>
        <w:keepNext/>
        <w:tabs>
          <w:tab w:val="left" w:pos="1276"/>
        </w:tabs>
        <w:spacing w:after="0" w:line="240" w:lineRule="auto"/>
        <w:ind w:left="1800" w:hanging="1800"/>
        <w:jc w:val="center"/>
        <w:outlineLvl w:val="3"/>
        <w:rPr>
          <w:rFonts w:ascii="Times New Roman" w:eastAsia="Times New Roman" w:hAnsi="Times New Roman" w:cs="Times New Roman"/>
          <w:b/>
          <w:sz w:val="24"/>
          <w:szCs w:val="24"/>
        </w:rPr>
      </w:pPr>
    </w:p>
    <w:p w:rsidR="005423F7" w:rsidRPr="005423F7" w:rsidRDefault="005423F7" w:rsidP="005423F7">
      <w:pPr>
        <w:keepNext/>
        <w:tabs>
          <w:tab w:val="left" w:pos="1276"/>
        </w:tabs>
        <w:spacing w:after="0" w:line="240" w:lineRule="auto"/>
        <w:ind w:left="1800" w:hanging="1800"/>
        <w:jc w:val="center"/>
        <w:outlineLvl w:val="3"/>
        <w:rPr>
          <w:rFonts w:ascii="Garamond" w:eastAsia="Times New Roman" w:hAnsi="Garamond" w:cs="Times New Roman"/>
          <w:b/>
          <w:sz w:val="24"/>
          <w:szCs w:val="24"/>
        </w:rPr>
      </w:pPr>
      <w:r w:rsidRPr="005423F7">
        <w:rPr>
          <w:rFonts w:ascii="Garamond" w:eastAsia="Times New Roman" w:hAnsi="Garamond" w:cs="Times New Roman"/>
          <w:b/>
          <w:sz w:val="24"/>
          <w:szCs w:val="24"/>
        </w:rPr>
        <w:t>Poročilo o uresničevanju LETNEGA PROGRAMA ŠPORTA v letu 2014</w:t>
      </w:r>
    </w:p>
    <w:p w:rsidR="005423F7" w:rsidRPr="005423F7" w:rsidRDefault="005423F7" w:rsidP="005423F7">
      <w:pPr>
        <w:spacing w:after="0" w:line="240" w:lineRule="auto"/>
        <w:rPr>
          <w:rFonts w:ascii="Garamond" w:eastAsia="Times New Roman" w:hAnsi="Garamond" w:cs="Times New Roman"/>
          <w:sz w:val="24"/>
          <w:szCs w:val="24"/>
        </w:rPr>
      </w:pPr>
    </w:p>
    <w:p w:rsidR="005423F7" w:rsidRPr="005423F7" w:rsidRDefault="005423F7" w:rsidP="005423F7">
      <w:pPr>
        <w:spacing w:after="210" w:line="240" w:lineRule="auto"/>
        <w:jc w:val="both"/>
        <w:rPr>
          <w:rFonts w:ascii="Garamond" w:eastAsia="Times New Roman" w:hAnsi="Garamond" w:cs="Times New Roman"/>
          <w:color w:val="333333"/>
          <w:sz w:val="24"/>
          <w:szCs w:val="24"/>
        </w:rPr>
      </w:pPr>
      <w:r w:rsidRPr="005423F7">
        <w:rPr>
          <w:rFonts w:ascii="Garamond" w:eastAsia="Times New Roman" w:hAnsi="Garamond" w:cs="Times New Roman"/>
          <w:color w:val="333333"/>
          <w:sz w:val="24"/>
          <w:szCs w:val="24"/>
        </w:rPr>
        <w:t>Občina Trzin uresničuje javni interes v šport</w:t>
      </w:r>
      <w:r w:rsidR="002741EB">
        <w:rPr>
          <w:rFonts w:ascii="Garamond" w:eastAsia="Times New Roman" w:hAnsi="Garamond" w:cs="Times New Roman"/>
          <w:color w:val="333333"/>
          <w:sz w:val="24"/>
          <w:szCs w:val="24"/>
        </w:rPr>
        <w:t xml:space="preserve">u tako, da zagotavlja sredstva </w:t>
      </w:r>
      <w:bookmarkStart w:id="0" w:name="_GoBack"/>
      <w:bookmarkEnd w:id="0"/>
      <w:r w:rsidRPr="005423F7">
        <w:rPr>
          <w:rFonts w:ascii="Garamond" w:eastAsia="Times New Roman" w:hAnsi="Garamond" w:cs="Times New Roman"/>
          <w:color w:val="333333"/>
          <w:sz w:val="24"/>
          <w:szCs w:val="24"/>
        </w:rPr>
        <w:t>iz proračuna Občine Trzin za izvedbo občinskega programa športa, spodbuja in zagotavlja pogoje za opravljanje in razvoj športnih dejavnosti. Občina nadalje uresničuje javni interes v športu tako da načrtuje, gradi in vzdržuje pomembne javne športne objekte.</w:t>
      </w:r>
    </w:p>
    <w:p w:rsidR="005423F7" w:rsidRPr="005423F7" w:rsidRDefault="005423F7" w:rsidP="005423F7">
      <w:pPr>
        <w:spacing w:after="210" w:line="240" w:lineRule="auto"/>
        <w:jc w:val="both"/>
        <w:rPr>
          <w:rFonts w:ascii="Garamond" w:eastAsia="Times New Roman" w:hAnsi="Garamond" w:cs="Times New Roman"/>
          <w:color w:val="333333"/>
          <w:sz w:val="24"/>
          <w:szCs w:val="24"/>
        </w:rPr>
      </w:pPr>
      <w:r w:rsidRPr="005423F7">
        <w:rPr>
          <w:rFonts w:ascii="Garamond" w:eastAsia="Times New Roman" w:hAnsi="Garamond" w:cs="Times New Roman"/>
          <w:color w:val="333333"/>
          <w:sz w:val="24"/>
          <w:szCs w:val="24"/>
        </w:rPr>
        <w:t>Občinski svet je sprejel letni program športa v Občini Trzin za leto 2014 s katerim je opredelil naslednja področja.</w:t>
      </w:r>
    </w:p>
    <w:p w:rsidR="005423F7" w:rsidRPr="005423F7" w:rsidRDefault="005423F7" w:rsidP="005423F7">
      <w:pPr>
        <w:spacing w:after="0" w:line="240" w:lineRule="auto"/>
        <w:jc w:val="both"/>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 xml:space="preserve">V proračunu Občine Trzin  za proračunsko leto 2014 je bilo realizirano </w:t>
      </w:r>
      <w:r w:rsidRPr="005423F7">
        <w:rPr>
          <w:rFonts w:ascii="Garamond" w:eastAsia="Times New Roman" w:hAnsi="Garamond" w:cs="Times New Roman"/>
          <w:b/>
          <w:sz w:val="24"/>
          <w:szCs w:val="24"/>
          <w:lang w:eastAsia="en-US"/>
        </w:rPr>
        <w:t>106.913,00 EUR</w:t>
      </w:r>
      <w:r w:rsidRPr="005423F7">
        <w:rPr>
          <w:rFonts w:ascii="Garamond" w:eastAsia="Times New Roman" w:hAnsi="Garamond" w:cs="Times New Roman"/>
          <w:sz w:val="24"/>
          <w:szCs w:val="24"/>
          <w:lang w:eastAsia="en-US"/>
        </w:rPr>
        <w:t xml:space="preserve"> za programe športa, in sicer </w:t>
      </w:r>
      <w:r w:rsidRPr="005423F7">
        <w:rPr>
          <w:rFonts w:ascii="Garamond" w:eastAsia="Times New Roman" w:hAnsi="Garamond" w:cs="Times New Roman"/>
          <w:b/>
          <w:bCs/>
          <w:color w:val="000000"/>
          <w:sz w:val="24"/>
          <w:szCs w:val="24"/>
          <w:lang w:eastAsia="en-US"/>
        </w:rPr>
        <w:t>62.402,20</w:t>
      </w:r>
      <w:r w:rsidRPr="005423F7">
        <w:rPr>
          <w:rFonts w:ascii="Garamond" w:eastAsia="Times New Roman" w:hAnsi="Garamond" w:cs="Times New Roman"/>
          <w:b/>
          <w:sz w:val="24"/>
          <w:szCs w:val="24"/>
          <w:lang w:eastAsia="en-US"/>
        </w:rPr>
        <w:t xml:space="preserve"> EUR</w:t>
      </w:r>
      <w:r w:rsidRPr="005423F7">
        <w:rPr>
          <w:rFonts w:ascii="Garamond" w:eastAsia="Times New Roman" w:hAnsi="Garamond" w:cs="Times New Roman"/>
          <w:sz w:val="24"/>
          <w:szCs w:val="24"/>
          <w:lang w:eastAsia="en-US"/>
        </w:rPr>
        <w:t xml:space="preserve"> za športno infrastrukturo  in </w:t>
      </w:r>
      <w:r w:rsidRPr="005423F7">
        <w:rPr>
          <w:rFonts w:ascii="Garamond" w:eastAsia="Times New Roman" w:hAnsi="Garamond" w:cs="Times New Roman"/>
          <w:b/>
          <w:sz w:val="24"/>
          <w:szCs w:val="24"/>
          <w:lang w:eastAsia="en-US"/>
        </w:rPr>
        <w:t>44.511,38 EUR</w:t>
      </w:r>
      <w:r w:rsidRPr="005423F7">
        <w:rPr>
          <w:rFonts w:ascii="Garamond" w:eastAsia="Times New Roman" w:hAnsi="Garamond" w:cs="Times New Roman"/>
          <w:sz w:val="24"/>
          <w:szCs w:val="24"/>
          <w:lang w:eastAsia="en-US"/>
        </w:rPr>
        <w:t xml:space="preserve"> za dejavnosti izvajalcev letnega programa športa:</w:t>
      </w:r>
    </w:p>
    <w:tbl>
      <w:tblPr>
        <w:tblW w:w="8740" w:type="dxa"/>
        <w:tblInd w:w="55" w:type="dxa"/>
        <w:tblCellMar>
          <w:left w:w="70" w:type="dxa"/>
          <w:right w:w="70" w:type="dxa"/>
        </w:tblCellMar>
        <w:tblLook w:val="04A0" w:firstRow="1" w:lastRow="0" w:firstColumn="1" w:lastColumn="0" w:noHBand="0" w:noVBand="1"/>
      </w:tblPr>
      <w:tblGrid>
        <w:gridCol w:w="3880"/>
        <w:gridCol w:w="1720"/>
        <w:gridCol w:w="1640"/>
        <w:gridCol w:w="1500"/>
      </w:tblGrid>
      <w:tr w:rsidR="005423F7" w:rsidRPr="005423F7" w:rsidTr="00842F7D">
        <w:trPr>
          <w:trHeight w:val="315"/>
        </w:trPr>
        <w:tc>
          <w:tcPr>
            <w:tcW w:w="3880" w:type="dxa"/>
            <w:tcBorders>
              <w:top w:val="single" w:sz="12" w:space="0" w:color="auto"/>
              <w:left w:val="single" w:sz="12" w:space="0" w:color="auto"/>
              <w:bottom w:val="nil"/>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Vsebina po proračunskih postavkah</w:t>
            </w:r>
          </w:p>
        </w:tc>
        <w:tc>
          <w:tcPr>
            <w:tcW w:w="1720" w:type="dxa"/>
            <w:tcBorders>
              <w:top w:val="single" w:sz="12" w:space="0" w:color="auto"/>
              <w:left w:val="nil"/>
              <w:bottom w:val="nil"/>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Proračunska</w:t>
            </w:r>
          </w:p>
        </w:tc>
        <w:tc>
          <w:tcPr>
            <w:tcW w:w="1640" w:type="dxa"/>
            <w:tcBorders>
              <w:top w:val="single" w:sz="12" w:space="0" w:color="auto"/>
              <w:left w:val="nil"/>
              <w:bottom w:val="nil"/>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Planirano</w:t>
            </w:r>
          </w:p>
        </w:tc>
        <w:tc>
          <w:tcPr>
            <w:tcW w:w="1500" w:type="dxa"/>
            <w:tcBorders>
              <w:top w:val="single" w:sz="12" w:space="0" w:color="auto"/>
              <w:left w:val="nil"/>
              <w:bottom w:val="nil"/>
              <w:right w:val="single" w:sz="12"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Realizirano</w:t>
            </w:r>
          </w:p>
        </w:tc>
      </w:tr>
      <w:tr w:rsidR="005423F7" w:rsidRPr="005423F7" w:rsidTr="00842F7D">
        <w:trPr>
          <w:trHeight w:val="315"/>
        </w:trPr>
        <w:tc>
          <w:tcPr>
            <w:tcW w:w="3880" w:type="dxa"/>
            <w:tcBorders>
              <w:top w:val="nil"/>
              <w:left w:val="single" w:sz="12" w:space="0" w:color="auto"/>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Namen</w:t>
            </w:r>
          </w:p>
        </w:tc>
        <w:tc>
          <w:tcPr>
            <w:tcW w:w="1720" w:type="dxa"/>
            <w:tcBorders>
              <w:top w:val="nil"/>
              <w:left w:val="nil"/>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postavka</w:t>
            </w:r>
          </w:p>
        </w:tc>
        <w:tc>
          <w:tcPr>
            <w:tcW w:w="1640" w:type="dxa"/>
            <w:tcBorders>
              <w:top w:val="nil"/>
              <w:left w:val="nil"/>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proračun 2014</w:t>
            </w:r>
          </w:p>
        </w:tc>
        <w:tc>
          <w:tcPr>
            <w:tcW w:w="1500" w:type="dxa"/>
            <w:tcBorders>
              <w:top w:val="nil"/>
              <w:left w:val="nil"/>
              <w:bottom w:val="single" w:sz="12" w:space="0" w:color="auto"/>
              <w:right w:val="single" w:sz="12"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2014</w:t>
            </w:r>
          </w:p>
        </w:tc>
      </w:tr>
      <w:tr w:rsidR="005423F7" w:rsidRPr="005423F7" w:rsidTr="00842F7D">
        <w:trPr>
          <w:trHeight w:val="510"/>
        </w:trPr>
        <w:tc>
          <w:tcPr>
            <w:tcW w:w="3880" w:type="dxa"/>
            <w:tcBorders>
              <w:top w:val="nil"/>
              <w:left w:val="single" w:sz="12" w:space="0" w:color="auto"/>
              <w:bottom w:val="single" w:sz="8" w:space="0" w:color="auto"/>
              <w:right w:val="single" w:sz="8" w:space="0" w:color="auto"/>
            </w:tcBorders>
            <w:shd w:val="clear" w:color="auto" w:fill="auto"/>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A/Sofinanciranje športnih programov  izvajalcev</w:t>
            </w:r>
          </w:p>
        </w:tc>
        <w:tc>
          <w:tcPr>
            <w:tcW w:w="1720" w:type="dxa"/>
            <w:tcBorders>
              <w:top w:val="nil"/>
              <w:left w:val="nil"/>
              <w:bottom w:val="single" w:sz="8" w:space="0" w:color="auto"/>
              <w:right w:val="single" w:sz="8" w:space="0" w:color="auto"/>
            </w:tcBorders>
            <w:shd w:val="clear" w:color="auto" w:fill="auto"/>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 </w:t>
            </w:r>
          </w:p>
        </w:tc>
        <w:tc>
          <w:tcPr>
            <w:tcW w:w="1640" w:type="dxa"/>
            <w:tcBorders>
              <w:top w:val="nil"/>
              <w:left w:val="nil"/>
              <w:bottom w:val="single" w:sz="8" w:space="0" w:color="auto"/>
              <w:right w:val="single" w:sz="8" w:space="0" w:color="auto"/>
            </w:tcBorders>
            <w:shd w:val="clear" w:color="auto" w:fill="auto"/>
            <w:vAlign w:val="bottom"/>
            <w:hideMark/>
          </w:tcPr>
          <w:p w:rsidR="005423F7" w:rsidRPr="005423F7" w:rsidRDefault="005423F7" w:rsidP="005423F7">
            <w:pPr>
              <w:spacing w:after="0" w:line="240" w:lineRule="auto"/>
              <w:jc w:val="right"/>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45.755,00</w:t>
            </w:r>
          </w:p>
        </w:tc>
        <w:tc>
          <w:tcPr>
            <w:tcW w:w="1500" w:type="dxa"/>
            <w:tcBorders>
              <w:top w:val="nil"/>
              <w:left w:val="nil"/>
              <w:bottom w:val="single" w:sz="8" w:space="0" w:color="auto"/>
              <w:right w:val="single" w:sz="12" w:space="0" w:color="auto"/>
            </w:tcBorders>
            <w:shd w:val="clear" w:color="auto" w:fill="auto"/>
            <w:vAlign w:val="bottom"/>
          </w:tcPr>
          <w:p w:rsidR="005423F7" w:rsidRPr="005423F7" w:rsidRDefault="005423F7" w:rsidP="005423F7">
            <w:pPr>
              <w:spacing w:after="0" w:line="240" w:lineRule="auto"/>
              <w:jc w:val="right"/>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44.511,38</w:t>
            </w:r>
          </w:p>
        </w:tc>
      </w:tr>
      <w:tr w:rsidR="005423F7" w:rsidRPr="005423F7" w:rsidTr="00842F7D">
        <w:trPr>
          <w:trHeight w:val="315"/>
        </w:trPr>
        <w:tc>
          <w:tcPr>
            <w:tcW w:w="3880" w:type="dxa"/>
            <w:tcBorders>
              <w:top w:val="nil"/>
              <w:left w:val="single" w:sz="12" w:space="0" w:color="auto"/>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 Letni program športa - razpis</w:t>
            </w:r>
          </w:p>
        </w:tc>
        <w:tc>
          <w:tcPr>
            <w:tcW w:w="1720" w:type="dxa"/>
            <w:tcBorders>
              <w:top w:val="nil"/>
              <w:left w:val="nil"/>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165</w:t>
            </w:r>
          </w:p>
        </w:tc>
        <w:tc>
          <w:tcPr>
            <w:tcW w:w="1640" w:type="dxa"/>
            <w:tcBorders>
              <w:top w:val="nil"/>
              <w:left w:val="nil"/>
              <w:bottom w:val="single" w:sz="8"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24.300,00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23.656,38</w:t>
            </w:r>
          </w:p>
        </w:tc>
      </w:tr>
      <w:tr w:rsidR="005423F7" w:rsidRPr="005423F7" w:rsidTr="00842F7D">
        <w:trPr>
          <w:trHeight w:val="315"/>
        </w:trPr>
        <w:tc>
          <w:tcPr>
            <w:tcW w:w="3880" w:type="dxa"/>
            <w:tcBorders>
              <w:top w:val="nil"/>
              <w:left w:val="single" w:sz="12" w:space="0" w:color="auto"/>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2. Športna značka Občine Trzin</w:t>
            </w:r>
          </w:p>
        </w:tc>
        <w:tc>
          <w:tcPr>
            <w:tcW w:w="1720" w:type="dxa"/>
            <w:tcBorders>
              <w:top w:val="nil"/>
              <w:left w:val="nil"/>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166</w:t>
            </w:r>
          </w:p>
        </w:tc>
        <w:tc>
          <w:tcPr>
            <w:tcW w:w="1640" w:type="dxa"/>
            <w:tcBorders>
              <w:top w:val="nil"/>
              <w:left w:val="nil"/>
              <w:bottom w:val="single" w:sz="8"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1.500,00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1.250,00</w:t>
            </w:r>
          </w:p>
          <w:p w:rsidR="005423F7" w:rsidRPr="005423F7" w:rsidRDefault="005423F7" w:rsidP="005423F7">
            <w:pPr>
              <w:spacing w:after="0" w:line="240" w:lineRule="auto"/>
              <w:jc w:val="right"/>
              <w:rPr>
                <w:rFonts w:ascii="Garamond" w:eastAsia="Times New Roman" w:hAnsi="Garamond" w:cs="Times New Roman"/>
                <w:sz w:val="24"/>
                <w:szCs w:val="24"/>
                <w:lang w:eastAsia="en-US"/>
              </w:rPr>
            </w:pPr>
          </w:p>
        </w:tc>
      </w:tr>
      <w:tr w:rsidR="005423F7" w:rsidRPr="005423F7" w:rsidTr="00842F7D">
        <w:trPr>
          <w:trHeight w:val="315"/>
        </w:trPr>
        <w:tc>
          <w:tcPr>
            <w:tcW w:w="3880" w:type="dxa"/>
            <w:tcBorders>
              <w:top w:val="nil"/>
              <w:left w:val="single" w:sz="12" w:space="0" w:color="auto"/>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3. Velike občinske športne prireditve</w:t>
            </w:r>
          </w:p>
        </w:tc>
        <w:tc>
          <w:tcPr>
            <w:tcW w:w="1720" w:type="dxa"/>
            <w:tcBorders>
              <w:top w:val="nil"/>
              <w:left w:val="nil"/>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0169-0173</w:t>
            </w:r>
          </w:p>
        </w:tc>
        <w:tc>
          <w:tcPr>
            <w:tcW w:w="1640" w:type="dxa"/>
            <w:tcBorders>
              <w:top w:val="nil"/>
              <w:left w:val="nil"/>
              <w:bottom w:val="single" w:sz="8"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4.825,00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4.775,00</w:t>
            </w:r>
          </w:p>
        </w:tc>
      </w:tr>
      <w:tr w:rsidR="005423F7" w:rsidRPr="005423F7" w:rsidTr="00842F7D">
        <w:trPr>
          <w:trHeight w:val="495"/>
        </w:trPr>
        <w:tc>
          <w:tcPr>
            <w:tcW w:w="3880" w:type="dxa"/>
            <w:tcBorders>
              <w:top w:val="nil"/>
              <w:left w:val="single" w:sz="12" w:space="0" w:color="auto"/>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4. Sofinanciranje najemnin telovadnic in športnih površin</w:t>
            </w:r>
          </w:p>
        </w:tc>
        <w:tc>
          <w:tcPr>
            <w:tcW w:w="1720" w:type="dxa"/>
            <w:tcBorders>
              <w:top w:val="nil"/>
              <w:left w:val="nil"/>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167</w:t>
            </w:r>
          </w:p>
        </w:tc>
        <w:tc>
          <w:tcPr>
            <w:tcW w:w="1640" w:type="dxa"/>
            <w:tcBorders>
              <w:top w:val="nil"/>
              <w:left w:val="nil"/>
              <w:bottom w:val="single" w:sz="8"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4.000,00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3.700,00</w:t>
            </w:r>
          </w:p>
        </w:tc>
      </w:tr>
      <w:tr w:rsidR="005423F7" w:rsidRPr="005423F7" w:rsidTr="00842F7D">
        <w:trPr>
          <w:trHeight w:val="735"/>
        </w:trPr>
        <w:tc>
          <w:tcPr>
            <w:tcW w:w="3880" w:type="dxa"/>
            <w:tcBorders>
              <w:top w:val="nil"/>
              <w:left w:val="single" w:sz="12" w:space="0" w:color="auto"/>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5. Letni program športa -razpis "Interesna športna vzgoja predšolskih in šoloobveznih otrok"</w:t>
            </w:r>
          </w:p>
        </w:tc>
        <w:tc>
          <w:tcPr>
            <w:tcW w:w="1720" w:type="dxa"/>
            <w:tcBorders>
              <w:top w:val="nil"/>
              <w:left w:val="nil"/>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175</w:t>
            </w:r>
          </w:p>
        </w:tc>
        <w:tc>
          <w:tcPr>
            <w:tcW w:w="1640" w:type="dxa"/>
            <w:tcBorders>
              <w:top w:val="nil"/>
              <w:left w:val="nil"/>
              <w:bottom w:val="single" w:sz="12"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11.130,00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11.130</w:t>
            </w:r>
          </w:p>
        </w:tc>
      </w:tr>
      <w:tr w:rsidR="005423F7" w:rsidRPr="005423F7" w:rsidTr="00842F7D">
        <w:trPr>
          <w:trHeight w:val="510"/>
        </w:trPr>
        <w:tc>
          <w:tcPr>
            <w:tcW w:w="3880" w:type="dxa"/>
            <w:tcBorders>
              <w:top w:val="nil"/>
              <w:left w:val="single" w:sz="12" w:space="0" w:color="auto"/>
              <w:bottom w:val="single" w:sz="8" w:space="0" w:color="auto"/>
              <w:right w:val="single" w:sz="8" w:space="0" w:color="auto"/>
            </w:tcBorders>
            <w:shd w:val="clear" w:color="auto" w:fill="auto"/>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B/Sofinanciranje novogradenj, vzdrževanja objektov in opreme</w:t>
            </w:r>
          </w:p>
        </w:tc>
        <w:tc>
          <w:tcPr>
            <w:tcW w:w="1720" w:type="dxa"/>
            <w:tcBorders>
              <w:top w:val="nil"/>
              <w:left w:val="nil"/>
              <w:bottom w:val="single" w:sz="8" w:space="0" w:color="auto"/>
              <w:right w:val="single" w:sz="8" w:space="0" w:color="auto"/>
            </w:tcBorders>
            <w:shd w:val="clear" w:color="auto" w:fill="auto"/>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 </w:t>
            </w:r>
          </w:p>
        </w:tc>
        <w:tc>
          <w:tcPr>
            <w:tcW w:w="1640" w:type="dxa"/>
            <w:tcBorders>
              <w:top w:val="nil"/>
              <w:left w:val="nil"/>
              <w:bottom w:val="single" w:sz="8" w:space="0" w:color="auto"/>
              <w:right w:val="single" w:sz="8" w:space="0" w:color="auto"/>
            </w:tcBorders>
            <w:shd w:val="clear" w:color="auto" w:fill="auto"/>
            <w:vAlign w:val="bottom"/>
            <w:hideMark/>
          </w:tcPr>
          <w:p w:rsidR="005423F7" w:rsidRPr="005423F7" w:rsidRDefault="005423F7" w:rsidP="005423F7">
            <w:pPr>
              <w:spacing w:after="0" w:line="240" w:lineRule="auto"/>
              <w:jc w:val="right"/>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51.440,00</w:t>
            </w:r>
          </w:p>
        </w:tc>
        <w:tc>
          <w:tcPr>
            <w:tcW w:w="1500" w:type="dxa"/>
            <w:tcBorders>
              <w:top w:val="nil"/>
              <w:left w:val="nil"/>
              <w:bottom w:val="single" w:sz="8" w:space="0" w:color="auto"/>
              <w:right w:val="single" w:sz="12" w:space="0" w:color="auto"/>
            </w:tcBorders>
            <w:shd w:val="clear" w:color="auto" w:fill="auto"/>
            <w:vAlign w:val="bottom"/>
          </w:tcPr>
          <w:p w:rsidR="005423F7" w:rsidRPr="005423F7" w:rsidRDefault="005423F7" w:rsidP="005423F7">
            <w:pPr>
              <w:spacing w:after="0" w:line="240" w:lineRule="auto"/>
              <w:jc w:val="right"/>
              <w:rPr>
                <w:rFonts w:ascii="Garamond" w:eastAsia="Times New Roman" w:hAnsi="Garamond" w:cs="Times New Roman"/>
                <w:b/>
                <w:bCs/>
                <w:sz w:val="24"/>
                <w:szCs w:val="24"/>
                <w:lang w:eastAsia="en-US"/>
              </w:rPr>
            </w:pPr>
            <w:r w:rsidRPr="005423F7">
              <w:rPr>
                <w:rFonts w:ascii="Garamond" w:eastAsia="Times New Roman" w:hAnsi="Garamond" w:cs="Times New Roman"/>
                <w:b/>
                <w:bCs/>
                <w:sz w:val="24"/>
                <w:szCs w:val="24"/>
                <w:lang w:eastAsia="en-US"/>
              </w:rPr>
              <w:t>62.402,20</w:t>
            </w:r>
          </w:p>
        </w:tc>
      </w:tr>
      <w:tr w:rsidR="005423F7" w:rsidRPr="005423F7" w:rsidTr="00842F7D">
        <w:trPr>
          <w:trHeight w:val="315"/>
        </w:trPr>
        <w:tc>
          <w:tcPr>
            <w:tcW w:w="3880" w:type="dxa"/>
            <w:tcBorders>
              <w:top w:val="nil"/>
              <w:left w:val="single" w:sz="12" w:space="0" w:color="auto"/>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 Naložbe v športne objekte (strelišče)</w:t>
            </w:r>
          </w:p>
        </w:tc>
        <w:tc>
          <w:tcPr>
            <w:tcW w:w="1720" w:type="dxa"/>
            <w:tcBorders>
              <w:top w:val="nil"/>
              <w:left w:val="nil"/>
              <w:bottom w:val="single" w:sz="8" w:space="0" w:color="auto"/>
              <w:right w:val="single" w:sz="8" w:space="0" w:color="auto"/>
            </w:tcBorders>
            <w:shd w:val="clear" w:color="000000" w:fill="D9D9D9"/>
            <w:noWrap/>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259</w:t>
            </w:r>
          </w:p>
        </w:tc>
        <w:tc>
          <w:tcPr>
            <w:tcW w:w="1640" w:type="dxa"/>
            <w:tcBorders>
              <w:top w:val="nil"/>
              <w:left w:val="nil"/>
              <w:bottom w:val="single" w:sz="8"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35.640,00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46.375,02</w:t>
            </w:r>
          </w:p>
          <w:p w:rsidR="005423F7" w:rsidRPr="005423F7" w:rsidRDefault="005423F7" w:rsidP="005423F7">
            <w:pPr>
              <w:spacing w:after="0" w:line="240" w:lineRule="auto"/>
              <w:jc w:val="right"/>
              <w:rPr>
                <w:rFonts w:ascii="Garamond" w:eastAsia="Times New Roman" w:hAnsi="Garamond" w:cs="Times New Roman"/>
                <w:sz w:val="24"/>
                <w:szCs w:val="24"/>
                <w:lang w:eastAsia="en-US"/>
              </w:rPr>
            </w:pPr>
          </w:p>
        </w:tc>
      </w:tr>
      <w:tr w:rsidR="005423F7" w:rsidRPr="005423F7" w:rsidTr="00842F7D">
        <w:trPr>
          <w:trHeight w:val="495"/>
        </w:trPr>
        <w:tc>
          <w:tcPr>
            <w:tcW w:w="3880" w:type="dxa"/>
            <w:tcBorders>
              <w:top w:val="nil"/>
              <w:left w:val="single" w:sz="12" w:space="0" w:color="auto"/>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 xml:space="preserve">2. Vzdrževanje športnih objektov, obnove, </w:t>
            </w:r>
            <w:proofErr w:type="spellStart"/>
            <w:r w:rsidRPr="005423F7">
              <w:rPr>
                <w:rFonts w:ascii="Garamond" w:eastAsia="Times New Roman" w:hAnsi="Garamond" w:cs="Times New Roman"/>
                <w:color w:val="000000"/>
                <w:sz w:val="24"/>
                <w:szCs w:val="24"/>
                <w:lang w:eastAsia="en-US"/>
              </w:rPr>
              <w:t>mat.stroški</w:t>
            </w:r>
            <w:proofErr w:type="spellEnd"/>
          </w:p>
        </w:tc>
        <w:tc>
          <w:tcPr>
            <w:tcW w:w="1720" w:type="dxa"/>
            <w:tcBorders>
              <w:top w:val="nil"/>
              <w:left w:val="nil"/>
              <w:bottom w:val="single" w:sz="8"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113</w:t>
            </w:r>
          </w:p>
        </w:tc>
        <w:tc>
          <w:tcPr>
            <w:tcW w:w="1640" w:type="dxa"/>
            <w:tcBorders>
              <w:top w:val="nil"/>
              <w:left w:val="nil"/>
              <w:bottom w:val="single" w:sz="8"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14.800,00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15.824,00</w:t>
            </w:r>
          </w:p>
        </w:tc>
      </w:tr>
      <w:tr w:rsidR="005423F7" w:rsidRPr="005423F7" w:rsidTr="00842F7D">
        <w:trPr>
          <w:trHeight w:val="315"/>
        </w:trPr>
        <w:tc>
          <w:tcPr>
            <w:tcW w:w="3880" w:type="dxa"/>
            <w:tcBorders>
              <w:top w:val="nil"/>
              <w:left w:val="single" w:sz="12" w:space="0" w:color="auto"/>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3. Oprema za dejavnost športnih društev</w:t>
            </w:r>
          </w:p>
        </w:tc>
        <w:tc>
          <w:tcPr>
            <w:tcW w:w="1720" w:type="dxa"/>
            <w:tcBorders>
              <w:top w:val="nil"/>
              <w:left w:val="nil"/>
              <w:bottom w:val="single" w:sz="12" w:space="0" w:color="auto"/>
              <w:right w:val="single" w:sz="8" w:space="0" w:color="auto"/>
            </w:tcBorders>
            <w:shd w:val="clear" w:color="000000" w:fill="D9D9D9"/>
            <w:vAlign w:val="center"/>
            <w:hideMark/>
          </w:tcPr>
          <w:p w:rsidR="005423F7" w:rsidRPr="005423F7" w:rsidRDefault="005423F7" w:rsidP="005423F7">
            <w:pPr>
              <w:spacing w:after="0" w:line="240" w:lineRule="auto"/>
              <w:jc w:val="center"/>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174</w:t>
            </w:r>
          </w:p>
        </w:tc>
        <w:tc>
          <w:tcPr>
            <w:tcW w:w="1640" w:type="dxa"/>
            <w:tcBorders>
              <w:top w:val="nil"/>
              <w:left w:val="nil"/>
              <w:bottom w:val="single" w:sz="12" w:space="0" w:color="auto"/>
              <w:right w:val="single" w:sz="8" w:space="0" w:color="auto"/>
            </w:tcBorders>
            <w:shd w:val="clear" w:color="000000" w:fill="D9D9D9"/>
            <w:vAlign w:val="bottom"/>
            <w:hideMark/>
          </w:tcPr>
          <w:p w:rsidR="005423F7" w:rsidRPr="005423F7" w:rsidRDefault="005423F7" w:rsidP="005423F7">
            <w:pPr>
              <w:spacing w:after="0" w:line="240" w:lineRule="auto"/>
              <w:jc w:val="right"/>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1.000,00</w:t>
            </w:r>
          </w:p>
        </w:tc>
        <w:tc>
          <w:tcPr>
            <w:tcW w:w="1500" w:type="dxa"/>
            <w:tcBorders>
              <w:top w:val="nil"/>
              <w:left w:val="nil"/>
              <w:bottom w:val="single" w:sz="8" w:space="0" w:color="auto"/>
              <w:right w:val="single" w:sz="12" w:space="0" w:color="auto"/>
            </w:tcBorders>
            <w:shd w:val="clear" w:color="000000" w:fill="D9D9D9"/>
            <w:vAlign w:val="bottom"/>
          </w:tcPr>
          <w:p w:rsidR="005423F7" w:rsidRPr="005423F7" w:rsidRDefault="005423F7" w:rsidP="005423F7">
            <w:pPr>
              <w:spacing w:after="0" w:line="240" w:lineRule="auto"/>
              <w:jc w:val="right"/>
              <w:rPr>
                <w:rFonts w:ascii="Garamond" w:eastAsia="Times New Roman" w:hAnsi="Garamond" w:cs="Times New Roman"/>
                <w:sz w:val="24"/>
                <w:szCs w:val="24"/>
                <w:lang w:eastAsia="en-US"/>
              </w:rPr>
            </w:pPr>
            <w:r w:rsidRPr="005423F7">
              <w:rPr>
                <w:rFonts w:ascii="Garamond" w:eastAsia="Times New Roman" w:hAnsi="Garamond" w:cs="Times New Roman"/>
                <w:sz w:val="24"/>
                <w:szCs w:val="24"/>
                <w:lang w:eastAsia="en-US"/>
              </w:rPr>
              <w:t>203,18</w:t>
            </w:r>
          </w:p>
        </w:tc>
      </w:tr>
      <w:tr w:rsidR="005423F7" w:rsidRPr="005423F7" w:rsidTr="00842F7D">
        <w:trPr>
          <w:trHeight w:val="330"/>
        </w:trPr>
        <w:tc>
          <w:tcPr>
            <w:tcW w:w="3880" w:type="dxa"/>
            <w:tcBorders>
              <w:top w:val="nil"/>
              <w:left w:val="single" w:sz="12" w:space="0" w:color="auto"/>
              <w:bottom w:val="single" w:sz="4" w:space="0" w:color="auto"/>
              <w:right w:val="single" w:sz="8" w:space="0" w:color="auto"/>
            </w:tcBorders>
            <w:shd w:val="clear" w:color="auto" w:fill="auto"/>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SKUPAJ LETNI PROGRAM ŠPORTA 2014</w:t>
            </w:r>
          </w:p>
        </w:tc>
        <w:tc>
          <w:tcPr>
            <w:tcW w:w="1720" w:type="dxa"/>
            <w:tcBorders>
              <w:top w:val="nil"/>
              <w:left w:val="nil"/>
              <w:bottom w:val="single" w:sz="4" w:space="0" w:color="auto"/>
              <w:right w:val="single" w:sz="8" w:space="0" w:color="auto"/>
            </w:tcBorders>
            <w:shd w:val="clear" w:color="auto" w:fill="auto"/>
            <w:hideMark/>
          </w:tcPr>
          <w:p w:rsidR="005423F7" w:rsidRPr="005423F7" w:rsidRDefault="005423F7" w:rsidP="005423F7">
            <w:pPr>
              <w:spacing w:after="0" w:line="240" w:lineRule="auto"/>
              <w:rPr>
                <w:rFonts w:ascii="Garamond" w:eastAsia="Times New Roman" w:hAnsi="Garamond" w:cs="Times New Roman"/>
                <w:color w:val="000000"/>
                <w:sz w:val="24"/>
                <w:szCs w:val="24"/>
                <w:lang w:eastAsia="en-US"/>
              </w:rPr>
            </w:pPr>
            <w:r w:rsidRPr="005423F7">
              <w:rPr>
                <w:rFonts w:ascii="Garamond" w:eastAsia="Times New Roman" w:hAnsi="Garamond" w:cs="Times New Roman"/>
                <w:color w:val="000000"/>
                <w:sz w:val="24"/>
                <w:szCs w:val="24"/>
                <w:lang w:eastAsia="en-US"/>
              </w:rPr>
              <w:t> </w:t>
            </w:r>
          </w:p>
        </w:tc>
        <w:tc>
          <w:tcPr>
            <w:tcW w:w="1640" w:type="dxa"/>
            <w:tcBorders>
              <w:top w:val="nil"/>
              <w:left w:val="nil"/>
              <w:bottom w:val="single" w:sz="4" w:space="0" w:color="auto"/>
              <w:right w:val="single" w:sz="8" w:space="0" w:color="auto"/>
            </w:tcBorders>
            <w:shd w:val="clear" w:color="auto" w:fill="auto"/>
            <w:vAlign w:val="bottom"/>
            <w:hideMark/>
          </w:tcPr>
          <w:p w:rsidR="005423F7" w:rsidRPr="005423F7" w:rsidRDefault="005423F7" w:rsidP="005423F7">
            <w:pPr>
              <w:spacing w:after="0" w:line="240" w:lineRule="auto"/>
              <w:jc w:val="right"/>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97.195,00</w:t>
            </w:r>
          </w:p>
        </w:tc>
        <w:tc>
          <w:tcPr>
            <w:tcW w:w="1500" w:type="dxa"/>
            <w:tcBorders>
              <w:top w:val="nil"/>
              <w:left w:val="nil"/>
              <w:bottom w:val="single" w:sz="4" w:space="0" w:color="auto"/>
              <w:right w:val="single" w:sz="12" w:space="0" w:color="auto"/>
            </w:tcBorders>
            <w:shd w:val="clear" w:color="auto" w:fill="auto"/>
            <w:vAlign w:val="bottom"/>
          </w:tcPr>
          <w:p w:rsidR="005423F7" w:rsidRPr="005423F7" w:rsidRDefault="005423F7" w:rsidP="005423F7">
            <w:pPr>
              <w:spacing w:after="0" w:line="240" w:lineRule="auto"/>
              <w:jc w:val="right"/>
              <w:rPr>
                <w:rFonts w:ascii="Garamond" w:eastAsia="Times New Roman" w:hAnsi="Garamond" w:cs="Times New Roman"/>
                <w:b/>
                <w:bCs/>
                <w:color w:val="000000"/>
                <w:sz w:val="24"/>
                <w:szCs w:val="24"/>
                <w:lang w:eastAsia="en-US"/>
              </w:rPr>
            </w:pPr>
            <w:r w:rsidRPr="005423F7">
              <w:rPr>
                <w:rFonts w:ascii="Garamond" w:eastAsia="Times New Roman" w:hAnsi="Garamond" w:cs="Times New Roman"/>
                <w:b/>
                <w:bCs/>
                <w:color w:val="000000"/>
                <w:sz w:val="24"/>
                <w:szCs w:val="24"/>
                <w:lang w:eastAsia="en-US"/>
              </w:rPr>
              <w:t>106.913,58</w:t>
            </w:r>
          </w:p>
        </w:tc>
      </w:tr>
    </w:tbl>
    <w:p w:rsidR="005423F7" w:rsidRPr="005423F7" w:rsidRDefault="005423F7" w:rsidP="005423F7">
      <w:pPr>
        <w:spacing w:after="210" w:line="240" w:lineRule="auto"/>
        <w:jc w:val="both"/>
        <w:rPr>
          <w:rFonts w:ascii="Garamond" w:eastAsia="Times New Roman" w:hAnsi="Garamond" w:cs="Times New Roman"/>
          <w:color w:val="333333"/>
          <w:sz w:val="24"/>
          <w:szCs w:val="24"/>
        </w:rPr>
      </w:pPr>
    </w:p>
    <w:p w:rsidR="005423F7" w:rsidRPr="005423F7" w:rsidRDefault="005423F7" w:rsidP="005423F7">
      <w:pPr>
        <w:spacing w:after="210" w:line="240" w:lineRule="auto"/>
        <w:jc w:val="both"/>
        <w:rPr>
          <w:rFonts w:ascii="Garamond" w:eastAsia="Times New Roman" w:hAnsi="Garamond" w:cs="Times New Roman"/>
          <w:color w:val="333333"/>
          <w:sz w:val="24"/>
          <w:szCs w:val="24"/>
        </w:rPr>
      </w:pPr>
      <w:r w:rsidRPr="005423F7">
        <w:rPr>
          <w:rFonts w:ascii="Garamond" w:eastAsia="Times New Roman" w:hAnsi="Garamond" w:cs="Times New Roman"/>
          <w:color w:val="333333"/>
          <w:sz w:val="24"/>
          <w:szCs w:val="24"/>
        </w:rPr>
        <w:t xml:space="preserve">Sredstva v naložbe v športne objekte in vzdrževanje športnih objektov so namenska in jih vodi in spremlja občinska uprava. Objekti, ki so namenjeni športu in rekreaciji v Trzinu so velika in mala telovadnica OŠ Trzin, strelišče za zračno orožje v zaklonišču OŠ Trzin, Športno rekreacijski park z atletskim krogom pri OŠ Trzin, Pokrita in nepokrita igrišča v </w:t>
      </w:r>
      <w:proofErr w:type="spellStart"/>
      <w:r w:rsidRPr="005423F7">
        <w:rPr>
          <w:rFonts w:ascii="Garamond" w:eastAsia="Times New Roman" w:hAnsi="Garamond" w:cs="Times New Roman"/>
          <w:color w:val="333333"/>
          <w:sz w:val="24"/>
          <w:szCs w:val="24"/>
        </w:rPr>
        <w:t>Taubi</w:t>
      </w:r>
      <w:proofErr w:type="spellEnd"/>
      <w:r w:rsidRPr="005423F7">
        <w:rPr>
          <w:rFonts w:ascii="Garamond" w:eastAsia="Times New Roman" w:hAnsi="Garamond" w:cs="Times New Roman"/>
          <w:color w:val="333333"/>
          <w:sz w:val="24"/>
          <w:szCs w:val="24"/>
        </w:rPr>
        <w:t xml:space="preserve"> centru, otroška igrišča, fitnes na prostem, športno rekreacijski park Mlake in trim proga v gozdu. Za potrebe realizacije </w:t>
      </w:r>
      <w:proofErr w:type="spellStart"/>
      <w:r w:rsidRPr="005423F7">
        <w:rPr>
          <w:rFonts w:ascii="Garamond" w:eastAsia="Times New Roman" w:hAnsi="Garamond" w:cs="Times New Roman"/>
          <w:color w:val="333333"/>
          <w:sz w:val="24"/>
          <w:szCs w:val="24"/>
        </w:rPr>
        <w:t>LPŠ</w:t>
      </w:r>
      <w:proofErr w:type="spellEnd"/>
      <w:r w:rsidRPr="005423F7">
        <w:rPr>
          <w:rFonts w:ascii="Garamond" w:eastAsia="Times New Roman" w:hAnsi="Garamond" w:cs="Times New Roman"/>
          <w:color w:val="333333"/>
          <w:sz w:val="24"/>
          <w:szCs w:val="24"/>
        </w:rPr>
        <w:t xml:space="preserve"> se uporablja tudi smučišče v Dolgi dolini, ki sicer leži v Občini Mengeš, najemnik in </w:t>
      </w:r>
      <w:proofErr w:type="spellStart"/>
      <w:r w:rsidRPr="005423F7">
        <w:rPr>
          <w:rFonts w:ascii="Garamond" w:eastAsia="Times New Roman" w:hAnsi="Garamond" w:cs="Times New Roman"/>
          <w:color w:val="333333"/>
          <w:sz w:val="24"/>
          <w:szCs w:val="24"/>
        </w:rPr>
        <w:t>upravljalec</w:t>
      </w:r>
      <w:proofErr w:type="spellEnd"/>
      <w:r w:rsidRPr="005423F7">
        <w:rPr>
          <w:rFonts w:ascii="Garamond" w:eastAsia="Times New Roman" w:hAnsi="Garamond" w:cs="Times New Roman"/>
          <w:color w:val="333333"/>
          <w:sz w:val="24"/>
          <w:szCs w:val="24"/>
        </w:rPr>
        <w:t xml:space="preserve"> smučišča je Smučarsko društvo Trzin. Nekaj rekreacije, kot so plesi, folklora, vadba za ženske (</w:t>
      </w:r>
      <w:proofErr w:type="spellStart"/>
      <w:r w:rsidRPr="005423F7">
        <w:rPr>
          <w:rFonts w:ascii="Garamond" w:eastAsia="Times New Roman" w:hAnsi="Garamond" w:cs="Times New Roman"/>
          <w:color w:val="333333"/>
          <w:sz w:val="24"/>
          <w:szCs w:val="24"/>
        </w:rPr>
        <w:t>CAT</w:t>
      </w:r>
      <w:proofErr w:type="spellEnd"/>
      <w:r w:rsidRPr="005423F7">
        <w:rPr>
          <w:rFonts w:ascii="Garamond" w:eastAsia="Times New Roman" w:hAnsi="Garamond" w:cs="Times New Roman"/>
          <w:color w:val="333333"/>
          <w:sz w:val="24"/>
          <w:szCs w:val="24"/>
        </w:rPr>
        <w:t>) in namizni tenis, se dodatno izvaja še v mladinskem klubu in v dvorani Marjance Ručigaj. Šahovski klub izvaja dejavnost v sobi na mengeški cesti 9.</w:t>
      </w:r>
    </w:p>
    <w:p w:rsidR="005423F7" w:rsidRPr="005423F7" w:rsidRDefault="005423F7" w:rsidP="005423F7">
      <w:pPr>
        <w:overflowPunct w:val="0"/>
        <w:autoSpaceDE w:val="0"/>
        <w:autoSpaceDN w:val="0"/>
        <w:adjustRightInd w:val="0"/>
        <w:spacing w:before="60" w:after="120" w:line="240" w:lineRule="auto"/>
        <w:jc w:val="both"/>
        <w:textAlignment w:val="baseline"/>
        <w:rPr>
          <w:rFonts w:ascii="Garamond" w:eastAsia="Calibri" w:hAnsi="Garamond" w:cs="Times New Roman"/>
          <w:sz w:val="24"/>
          <w:szCs w:val="24"/>
          <w:lang w:eastAsia="en-US"/>
        </w:rPr>
      </w:pPr>
      <w:r w:rsidRPr="005423F7">
        <w:rPr>
          <w:rFonts w:ascii="Garamond" w:eastAsia="Times New Roman" w:hAnsi="Garamond" w:cs="Times New Roman"/>
          <w:sz w:val="24"/>
          <w:szCs w:val="24"/>
          <w:lang w:eastAsia="en-US" w:bidi="en-US"/>
        </w:rPr>
        <w:lastRenderedPageBreak/>
        <w:t>Za naložbo  v strelišče za zračno orožje v zaklonišču OŠ Trzin  je bilo porabljenih  62,402,20</w:t>
      </w:r>
      <w:r w:rsidRPr="005423F7">
        <w:rPr>
          <w:rFonts w:ascii="Garamond" w:eastAsia="Times New Roman" w:hAnsi="Garamond" w:cs="Times New Roman"/>
          <w:iCs/>
          <w:sz w:val="24"/>
          <w:szCs w:val="24"/>
          <w:lang w:eastAsia="en-US" w:bidi="en-US"/>
        </w:rPr>
        <w:t xml:space="preserve"> EUR.</w:t>
      </w:r>
      <w:r w:rsidRPr="005423F7">
        <w:rPr>
          <w:rFonts w:ascii="Garamond" w:eastAsia="Times New Roman" w:hAnsi="Garamond" w:cs="Times New Roman"/>
          <w:sz w:val="24"/>
          <w:szCs w:val="24"/>
          <w:lang w:eastAsia="en-US" w:bidi="en-US"/>
        </w:rPr>
        <w:t xml:space="preserve"> </w:t>
      </w:r>
      <w:r w:rsidRPr="005423F7">
        <w:rPr>
          <w:rFonts w:ascii="Garamond" w:eastAsia="Calibri" w:hAnsi="Garamond" w:cs="Times New Roman"/>
          <w:sz w:val="24"/>
          <w:szCs w:val="24"/>
          <w:lang w:eastAsia="en-US"/>
        </w:rPr>
        <w:t xml:space="preserve">V letu 2014 smo za strelišče pridobili uporabno dovoljenje in ga predali namenu. V strelišču  se je zmontirala specifična strelska oprema, od omar za orožje, strelskih pultov, omar za obleke, stena za tarče, akustične obloge na stenah in po končanem opremljanju so se nakupile še 3 elektronske tarče. V leto 2014 je zapadla v plačilo tudi zadnja situacija za gradbeno obrtniška dela, ki so bila končana v 2013. Omeniti je potrebno, da je naložbo v strelišče kot pomembno investicijo na področju športa ocenila tudi Fundacija za šport, ki investicijo sofinancira v 30 %. </w:t>
      </w:r>
    </w:p>
    <w:p w:rsidR="005423F7" w:rsidRPr="005423F7" w:rsidRDefault="005423F7" w:rsidP="005423F7">
      <w:pPr>
        <w:spacing w:after="0" w:line="240" w:lineRule="auto"/>
        <w:jc w:val="both"/>
        <w:rPr>
          <w:rFonts w:ascii="Garamond" w:eastAsia="Times New Roman" w:hAnsi="Garamond" w:cs="Times New Roman"/>
          <w:sz w:val="24"/>
          <w:szCs w:val="24"/>
          <w:lang w:eastAsia="en-US" w:bidi="en-US"/>
        </w:rPr>
      </w:pP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Za vzdrževanje športnih objektov je bilo v letu 2014 porabljenih 15.824,00 EUR. Sredstva so bila porabljena  za pregled in servis igral na otroških igriščih in športno rekreativnem parku v mlakah s  strani pooblaščenih serviserjev in izdaj potrdil,  najem WC kabine v </w:t>
      </w:r>
      <w:proofErr w:type="spellStart"/>
      <w:r w:rsidRPr="005423F7">
        <w:rPr>
          <w:rFonts w:ascii="Garamond" w:eastAsia="Times New Roman" w:hAnsi="Garamond" w:cs="Times New Roman"/>
          <w:sz w:val="24"/>
          <w:szCs w:val="24"/>
        </w:rPr>
        <w:t>ŠRP</w:t>
      </w:r>
      <w:proofErr w:type="spellEnd"/>
      <w:r w:rsidRPr="005423F7">
        <w:rPr>
          <w:rFonts w:ascii="Garamond" w:eastAsia="Times New Roman" w:hAnsi="Garamond" w:cs="Times New Roman"/>
          <w:sz w:val="24"/>
          <w:szCs w:val="24"/>
        </w:rPr>
        <w:t xml:space="preserve">, za vodo. odvoz smeti, pregled plezal s servisom in za skrbnika za čez vikend in za čas dopusta kot vsako leto. V letu 2014 so se sredstva namenila še ureditvi dovoza, popravilu naprave na trim stezi, popravilu </w:t>
      </w:r>
      <w:proofErr w:type="spellStart"/>
      <w:r w:rsidRPr="005423F7">
        <w:rPr>
          <w:rFonts w:ascii="Garamond" w:eastAsia="Times New Roman" w:hAnsi="Garamond" w:cs="Times New Roman"/>
          <w:sz w:val="24"/>
          <w:szCs w:val="24"/>
        </w:rPr>
        <w:t>pitnikov</w:t>
      </w:r>
      <w:proofErr w:type="spellEnd"/>
      <w:r w:rsidRPr="005423F7">
        <w:rPr>
          <w:rFonts w:ascii="Garamond" w:eastAsia="Times New Roman" w:hAnsi="Garamond" w:cs="Times New Roman"/>
          <w:sz w:val="24"/>
          <w:szCs w:val="24"/>
        </w:rPr>
        <w:t xml:space="preserve"> v </w:t>
      </w:r>
      <w:proofErr w:type="spellStart"/>
      <w:r w:rsidRPr="005423F7">
        <w:rPr>
          <w:rFonts w:ascii="Garamond" w:eastAsia="Times New Roman" w:hAnsi="Garamond" w:cs="Times New Roman"/>
          <w:sz w:val="24"/>
          <w:szCs w:val="24"/>
        </w:rPr>
        <w:t>ŠRP</w:t>
      </w:r>
      <w:proofErr w:type="spellEnd"/>
      <w:r w:rsidRPr="005423F7">
        <w:rPr>
          <w:rFonts w:ascii="Garamond" w:eastAsia="Times New Roman" w:hAnsi="Garamond" w:cs="Times New Roman"/>
          <w:sz w:val="24"/>
          <w:szCs w:val="24"/>
        </w:rPr>
        <w:t xml:space="preserve"> mlake in </w:t>
      </w:r>
      <w:proofErr w:type="spellStart"/>
      <w:r w:rsidRPr="005423F7">
        <w:rPr>
          <w:rFonts w:ascii="Garamond" w:eastAsia="Times New Roman" w:hAnsi="Garamond" w:cs="Times New Roman"/>
          <w:sz w:val="24"/>
          <w:szCs w:val="24"/>
        </w:rPr>
        <w:t>ŠRP</w:t>
      </w:r>
      <w:proofErr w:type="spellEnd"/>
      <w:r w:rsidRPr="005423F7">
        <w:rPr>
          <w:rFonts w:ascii="Garamond" w:eastAsia="Times New Roman" w:hAnsi="Garamond" w:cs="Times New Roman"/>
          <w:sz w:val="24"/>
          <w:szCs w:val="24"/>
        </w:rPr>
        <w:t xml:space="preserve"> OŠ. V </w:t>
      </w:r>
      <w:proofErr w:type="spellStart"/>
      <w:r w:rsidRPr="005423F7">
        <w:rPr>
          <w:rFonts w:ascii="Garamond" w:eastAsia="Times New Roman" w:hAnsi="Garamond" w:cs="Times New Roman"/>
          <w:sz w:val="24"/>
          <w:szCs w:val="24"/>
        </w:rPr>
        <w:t>ŠRP</w:t>
      </w:r>
      <w:proofErr w:type="spellEnd"/>
      <w:r w:rsidRPr="005423F7">
        <w:rPr>
          <w:rFonts w:ascii="Garamond" w:eastAsia="Times New Roman" w:hAnsi="Garamond" w:cs="Times New Roman"/>
          <w:sz w:val="24"/>
          <w:szCs w:val="24"/>
        </w:rPr>
        <w:t xml:space="preserve"> OŠ smo obnovili talne označbe na tartanskem krogu, z bitumensko maso zalili razpoke na asfaltni ploščadi in postavili PVC blažilec padcev pod toboganom. </w:t>
      </w:r>
    </w:p>
    <w:p w:rsidR="005423F7" w:rsidRPr="005423F7" w:rsidRDefault="005423F7" w:rsidP="005423F7">
      <w:pPr>
        <w:spacing w:after="210" w:line="240" w:lineRule="auto"/>
        <w:jc w:val="both"/>
        <w:rPr>
          <w:rFonts w:ascii="Garamond" w:eastAsia="Times New Roman" w:hAnsi="Garamond" w:cs="Times New Roman"/>
          <w:color w:val="333333"/>
          <w:sz w:val="24"/>
          <w:szCs w:val="24"/>
        </w:rPr>
      </w:pPr>
      <w:r w:rsidRPr="005423F7">
        <w:rPr>
          <w:rFonts w:ascii="Garamond" w:eastAsia="Times New Roman" w:hAnsi="Garamond" w:cs="Times New Roman"/>
          <w:color w:val="333333"/>
          <w:sz w:val="24"/>
          <w:szCs w:val="24"/>
        </w:rPr>
        <w:t>S postavke 174 smo nakupili boksarsko vrečo.</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Sredstva za dejavnosti  na področju športa so bila razdeljena društvom, klubom in osnovni šoli na podlagi javnega razpisa, katerega je ovrednotila Komisija za šport po pravilniku za sofinanciranje športnih programov v Občini Trzin in po nacionalnem programu športa. Na razpis so se javili Osnovna šola Trzin, Strelsko društvo Trzin, Smučarsko društvo Trzin, Športno društvo Trzin, Društvo Samokres, Kolesarsko društvo Felixi, Orientacijski klub Trzin, Planinsko društvo </w:t>
      </w:r>
      <w:proofErr w:type="spellStart"/>
      <w:r w:rsidRPr="005423F7">
        <w:rPr>
          <w:rFonts w:ascii="Garamond" w:eastAsia="Times New Roman" w:hAnsi="Garamond" w:cs="Times New Roman"/>
          <w:sz w:val="24"/>
          <w:szCs w:val="24"/>
        </w:rPr>
        <w:t>Onger</w:t>
      </w:r>
      <w:proofErr w:type="spellEnd"/>
      <w:r w:rsidRPr="005423F7">
        <w:rPr>
          <w:rFonts w:ascii="Garamond" w:eastAsia="Times New Roman" w:hAnsi="Garamond" w:cs="Times New Roman"/>
          <w:sz w:val="24"/>
          <w:szCs w:val="24"/>
        </w:rPr>
        <w:t xml:space="preserve">, Šahovski Klub Trzin, Športno društvo </w:t>
      </w:r>
      <w:proofErr w:type="spellStart"/>
      <w:r w:rsidRPr="005423F7">
        <w:rPr>
          <w:rFonts w:ascii="Garamond" w:eastAsia="Times New Roman" w:hAnsi="Garamond" w:cs="Times New Roman"/>
          <w:sz w:val="24"/>
          <w:szCs w:val="24"/>
        </w:rPr>
        <w:t>Skirca</w:t>
      </w:r>
      <w:proofErr w:type="spellEnd"/>
      <w:r w:rsidRPr="005423F7">
        <w:rPr>
          <w:rFonts w:ascii="Garamond" w:eastAsia="Times New Roman" w:hAnsi="Garamond" w:cs="Times New Roman"/>
          <w:sz w:val="24"/>
          <w:szCs w:val="24"/>
        </w:rPr>
        <w:t xml:space="preserve"> Trzin, Jošt Zakrajšek, Ženski košarkarski klub Domžale, Športno društvo Loka pri Mengšu s šahom, Kotalkarski Klub Pirueta Domžale in Turistično društvo Kanja Trzin.</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Zneski nakazani izvajalcem letnega programa športa v seštevku, za program, izobraževanja, založništvo, prireditve in najem:</w:t>
      </w:r>
    </w:p>
    <w:tbl>
      <w:tblPr>
        <w:tblW w:w="5827" w:type="dxa"/>
        <w:tblInd w:w="55" w:type="dxa"/>
        <w:tblCellMar>
          <w:left w:w="70" w:type="dxa"/>
          <w:right w:w="70" w:type="dxa"/>
        </w:tblCellMar>
        <w:tblLook w:val="04A0" w:firstRow="1" w:lastRow="0" w:firstColumn="1" w:lastColumn="0" w:noHBand="0" w:noVBand="1"/>
      </w:tblPr>
      <w:tblGrid>
        <w:gridCol w:w="3276"/>
        <w:gridCol w:w="2551"/>
      </w:tblGrid>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izvajalec</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Skupaj 2014</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Kolesarsko društvo Felixi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1.974,84</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Strelsko društvo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8.301,57</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Orientacijski klub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3.762,56</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 xml:space="preserve">Planinsko društvo </w:t>
            </w:r>
            <w:proofErr w:type="spellStart"/>
            <w:r w:rsidRPr="005423F7">
              <w:rPr>
                <w:rFonts w:ascii="Garamond" w:eastAsia="Times New Roman" w:hAnsi="Garamond" w:cs="Times New Roman"/>
                <w:b/>
                <w:bCs/>
                <w:color w:val="000000"/>
                <w:sz w:val="24"/>
                <w:szCs w:val="24"/>
              </w:rPr>
              <w:t>Onger</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3.852,41</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Društvo Samokres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1.794,96</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Šahovsko društvo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2.012,49</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Športno društvo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5.140,95</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Smučarsko društvo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4.734,14</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Turistično društvo Kanja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300</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OŠ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9.762,75</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proofErr w:type="spellStart"/>
            <w:r w:rsidRPr="005423F7">
              <w:rPr>
                <w:rFonts w:ascii="Garamond" w:eastAsia="Times New Roman" w:hAnsi="Garamond" w:cs="Times New Roman"/>
                <w:b/>
                <w:bCs/>
                <w:color w:val="000000"/>
                <w:sz w:val="24"/>
                <w:szCs w:val="24"/>
              </w:rPr>
              <w:t>ŽKK</w:t>
            </w:r>
            <w:proofErr w:type="spellEnd"/>
            <w:r w:rsidRPr="005423F7">
              <w:rPr>
                <w:rFonts w:ascii="Garamond" w:eastAsia="Times New Roman" w:hAnsi="Garamond" w:cs="Times New Roman"/>
                <w:b/>
                <w:bCs/>
                <w:color w:val="000000"/>
                <w:sz w:val="24"/>
                <w:szCs w:val="24"/>
              </w:rPr>
              <w:t xml:space="preserve"> Domžale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650,00</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 xml:space="preserve">ŠD </w:t>
            </w:r>
            <w:proofErr w:type="spellStart"/>
            <w:r w:rsidRPr="005423F7">
              <w:rPr>
                <w:rFonts w:ascii="Garamond" w:eastAsia="Times New Roman" w:hAnsi="Garamond" w:cs="Times New Roman"/>
                <w:b/>
                <w:bCs/>
                <w:color w:val="000000"/>
                <w:sz w:val="24"/>
                <w:szCs w:val="24"/>
              </w:rPr>
              <w:t>SKIRCA</w:t>
            </w:r>
            <w:proofErr w:type="spellEnd"/>
            <w:r w:rsidRPr="005423F7">
              <w:rPr>
                <w:rFonts w:ascii="Garamond" w:eastAsia="Times New Roman" w:hAnsi="Garamond" w:cs="Times New Roman"/>
                <w:b/>
                <w:bCs/>
                <w:color w:val="000000"/>
                <w:sz w:val="24"/>
                <w:szCs w:val="24"/>
              </w:rPr>
              <w:t xml:space="preserve"> TRZIN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1.285,34</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KK Pirueta Domžale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100,00</w:t>
            </w:r>
          </w:p>
        </w:tc>
      </w:tr>
      <w:tr w:rsidR="005423F7" w:rsidRPr="005423F7" w:rsidTr="00842F7D">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Jošt Zakrajšek</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423F7" w:rsidRPr="005423F7" w:rsidRDefault="005423F7" w:rsidP="005423F7">
            <w:pPr>
              <w:spacing w:after="0" w:line="240" w:lineRule="auto"/>
              <w:rPr>
                <w:rFonts w:ascii="Garamond" w:eastAsia="Times New Roman" w:hAnsi="Garamond" w:cs="Times New Roman"/>
                <w:b/>
                <w:bCs/>
                <w:color w:val="000000"/>
                <w:sz w:val="24"/>
                <w:szCs w:val="24"/>
              </w:rPr>
            </w:pPr>
            <w:r w:rsidRPr="005423F7">
              <w:rPr>
                <w:rFonts w:ascii="Garamond" w:eastAsia="Times New Roman" w:hAnsi="Garamond" w:cs="Times New Roman"/>
                <w:b/>
                <w:bCs/>
                <w:color w:val="000000"/>
                <w:sz w:val="24"/>
                <w:szCs w:val="24"/>
              </w:rPr>
              <w:t>750,00</w:t>
            </w:r>
          </w:p>
        </w:tc>
      </w:tr>
    </w:tbl>
    <w:p w:rsidR="005423F7" w:rsidRPr="005423F7" w:rsidRDefault="005423F7" w:rsidP="005423F7">
      <w:pPr>
        <w:spacing w:after="210" w:line="240" w:lineRule="auto"/>
        <w:jc w:val="both"/>
        <w:rPr>
          <w:rFonts w:ascii="Garamond" w:eastAsia="Times New Roman" w:hAnsi="Garamond" w:cs="Times New Roman"/>
          <w:sz w:val="24"/>
          <w:szCs w:val="24"/>
        </w:rPr>
      </w:pP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Za športno vzgojo predšolskih otrok so v letu 2014 skrbeli: </w:t>
      </w:r>
      <w:proofErr w:type="spellStart"/>
      <w:r w:rsidRPr="005423F7">
        <w:rPr>
          <w:rFonts w:ascii="Garamond" w:eastAsia="Times New Roman" w:hAnsi="Garamond" w:cs="Times New Roman"/>
          <w:sz w:val="24"/>
          <w:szCs w:val="24"/>
        </w:rPr>
        <w:t>Taubi</w:t>
      </w:r>
      <w:proofErr w:type="spellEnd"/>
      <w:r w:rsidRPr="005423F7">
        <w:rPr>
          <w:rFonts w:ascii="Garamond" w:eastAsia="Times New Roman" w:hAnsi="Garamond" w:cs="Times New Roman"/>
          <w:sz w:val="24"/>
          <w:szCs w:val="24"/>
        </w:rPr>
        <w:t xml:space="preserve"> Klub s šolo tenisa,  Smučarsko društvo s tečaji smučanja za otroke na smučišču v Dolgi dolini in ŠD </w:t>
      </w:r>
      <w:proofErr w:type="spellStart"/>
      <w:r w:rsidRPr="005423F7">
        <w:rPr>
          <w:rFonts w:ascii="Garamond" w:eastAsia="Times New Roman" w:hAnsi="Garamond" w:cs="Times New Roman"/>
          <w:sz w:val="24"/>
          <w:szCs w:val="24"/>
        </w:rPr>
        <w:t>Skirca</w:t>
      </w:r>
      <w:proofErr w:type="spellEnd"/>
      <w:r w:rsidRPr="005423F7">
        <w:rPr>
          <w:rFonts w:ascii="Garamond" w:eastAsia="Times New Roman" w:hAnsi="Garamond" w:cs="Times New Roman"/>
          <w:sz w:val="24"/>
          <w:szCs w:val="24"/>
        </w:rPr>
        <w:t xml:space="preserve"> z gimnastično vadbo za predšolske otroke v telovadnici.</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lastRenderedPageBreak/>
        <w:t>V šolskih športnih tekmovanjih je sodelovalo okoli 200 otrok iz OŠ Trzin V OŠ so se izvajali programi za dečke in deklice v športih: Košarka, odbojka, športno plezanje, streljanje z zračno puško, namizni tenis, , gimnastika, atletika, samo za dečke nogomet, poleg teh pa še šah, taborniki in planinski krožek. Tudi v letu 2014 so otroci iz OŠ dosegali dobre rezultate. Dosegli so prva mesta na jesenskem krosu in na področnem tekmovanju v atletiki. Na državnem tekmovanju v atletiki je  učenec s cerebralno paralizo dosegel prvo mesto med invalidi v vozičku. Na državnem tekmovanju v strelstvu so se ponovno izkazale ml. učenke z drugim mestom posamično in drugim mestom ekipno. V letu 2014 je učenka OŠ Trzin osvojila drugo mesto na državnem posamično v namiznem tenisu. Tradicionalno se učenke OŠ Trzin dobro odrežejo na tekmovanju v košarki kjer že nekaj let dosegajo najboljša mesta v državi v šahu.</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Veliko društev je skrbelo za interesno športno vzgojo. S to dejavnostjo so se ukvarjali Smučarsko društvo Trzin, Orientacijski klub Trzin, PD </w:t>
      </w:r>
      <w:proofErr w:type="spellStart"/>
      <w:r w:rsidRPr="005423F7">
        <w:rPr>
          <w:rFonts w:ascii="Garamond" w:eastAsia="Times New Roman" w:hAnsi="Garamond" w:cs="Times New Roman"/>
          <w:sz w:val="24"/>
          <w:szCs w:val="24"/>
        </w:rPr>
        <w:t>Onger</w:t>
      </w:r>
      <w:proofErr w:type="spellEnd"/>
      <w:r w:rsidRPr="005423F7">
        <w:rPr>
          <w:rFonts w:ascii="Garamond" w:eastAsia="Times New Roman" w:hAnsi="Garamond" w:cs="Times New Roman"/>
          <w:sz w:val="24"/>
          <w:szCs w:val="24"/>
        </w:rPr>
        <w:t xml:space="preserve">, KD Felixi , ŠD </w:t>
      </w:r>
      <w:proofErr w:type="spellStart"/>
      <w:r w:rsidRPr="005423F7">
        <w:rPr>
          <w:rFonts w:ascii="Garamond" w:eastAsia="Times New Roman" w:hAnsi="Garamond" w:cs="Times New Roman"/>
          <w:sz w:val="24"/>
          <w:szCs w:val="24"/>
        </w:rPr>
        <w:t>SKIRCA</w:t>
      </w:r>
      <w:proofErr w:type="spellEnd"/>
      <w:r w:rsidRPr="005423F7">
        <w:rPr>
          <w:rFonts w:ascii="Garamond" w:eastAsia="Times New Roman" w:hAnsi="Garamond" w:cs="Times New Roman"/>
          <w:sz w:val="24"/>
          <w:szCs w:val="24"/>
        </w:rPr>
        <w:t xml:space="preserve"> in Strelsko društvo. Občina je posebej sofinancirala še nadstandardni program športne vzgoje v OŠ Trzin za vse razrede prve triade po 1 dodatno uro športne vzgoje na teden in program naučimo se plavati.</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Za interesno športno vzgojo mladine so skrbela tri društva (</w:t>
      </w:r>
      <w:proofErr w:type="spellStart"/>
      <w:r w:rsidRPr="005423F7">
        <w:rPr>
          <w:rFonts w:ascii="Garamond" w:eastAsia="Times New Roman" w:hAnsi="Garamond" w:cs="Times New Roman"/>
          <w:sz w:val="24"/>
          <w:szCs w:val="24"/>
        </w:rPr>
        <w:t>SMD</w:t>
      </w:r>
      <w:proofErr w:type="spellEnd"/>
      <w:r w:rsidRPr="005423F7">
        <w:rPr>
          <w:rFonts w:ascii="Garamond" w:eastAsia="Times New Roman" w:hAnsi="Garamond" w:cs="Times New Roman"/>
          <w:sz w:val="24"/>
          <w:szCs w:val="24"/>
        </w:rPr>
        <w:t xml:space="preserve">, KD Felixi in PD </w:t>
      </w:r>
      <w:proofErr w:type="spellStart"/>
      <w:r w:rsidRPr="005423F7">
        <w:rPr>
          <w:rFonts w:ascii="Garamond" w:eastAsia="Times New Roman" w:hAnsi="Garamond" w:cs="Times New Roman"/>
          <w:sz w:val="24"/>
          <w:szCs w:val="24"/>
        </w:rPr>
        <w:t>Onger</w:t>
      </w:r>
      <w:proofErr w:type="spellEnd"/>
      <w:r w:rsidRPr="005423F7">
        <w:rPr>
          <w:rFonts w:ascii="Garamond" w:eastAsia="Times New Roman" w:hAnsi="Garamond" w:cs="Times New Roman"/>
          <w:sz w:val="24"/>
          <w:szCs w:val="24"/>
        </w:rPr>
        <w:t>).</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Športno vzgojo otrok usmerjenih v kakovostni šport so izvajala  društva (Strelsko društvo, </w:t>
      </w:r>
      <w:proofErr w:type="spellStart"/>
      <w:r w:rsidRPr="005423F7">
        <w:rPr>
          <w:rFonts w:ascii="Garamond" w:eastAsia="Times New Roman" w:hAnsi="Garamond" w:cs="Times New Roman"/>
          <w:sz w:val="24"/>
          <w:szCs w:val="24"/>
        </w:rPr>
        <w:t>ŽKK</w:t>
      </w:r>
      <w:proofErr w:type="spellEnd"/>
      <w:r w:rsidRPr="005423F7">
        <w:rPr>
          <w:rFonts w:ascii="Garamond" w:eastAsia="Times New Roman" w:hAnsi="Garamond" w:cs="Times New Roman"/>
          <w:sz w:val="24"/>
          <w:szCs w:val="24"/>
        </w:rPr>
        <w:t xml:space="preserve"> Domžale in ŠD </w:t>
      </w:r>
      <w:proofErr w:type="spellStart"/>
      <w:r w:rsidRPr="005423F7">
        <w:rPr>
          <w:rFonts w:ascii="Garamond" w:eastAsia="Times New Roman" w:hAnsi="Garamond" w:cs="Times New Roman"/>
          <w:sz w:val="24"/>
          <w:szCs w:val="24"/>
        </w:rPr>
        <w:t>Taubi</w:t>
      </w:r>
      <w:proofErr w:type="spellEnd"/>
      <w:r w:rsidRPr="005423F7">
        <w:rPr>
          <w:rFonts w:ascii="Garamond" w:eastAsia="Times New Roman" w:hAnsi="Garamond" w:cs="Times New Roman"/>
          <w:sz w:val="24"/>
          <w:szCs w:val="24"/>
        </w:rPr>
        <w:t xml:space="preserve"> Klub, vrhunske trzinske šahiste pa so vzgajali v ŠD Loka.</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Kakovostni šport mladih so izvajala 3 društva: Strelsko društvo, ŠD </w:t>
      </w:r>
      <w:proofErr w:type="spellStart"/>
      <w:r w:rsidRPr="005423F7">
        <w:rPr>
          <w:rFonts w:ascii="Garamond" w:eastAsia="Times New Roman" w:hAnsi="Garamond" w:cs="Times New Roman"/>
          <w:sz w:val="24"/>
          <w:szCs w:val="24"/>
        </w:rPr>
        <w:t>Taubi</w:t>
      </w:r>
      <w:proofErr w:type="spellEnd"/>
      <w:r w:rsidRPr="005423F7">
        <w:rPr>
          <w:rFonts w:ascii="Garamond" w:eastAsia="Times New Roman" w:hAnsi="Garamond" w:cs="Times New Roman"/>
          <w:sz w:val="24"/>
          <w:szCs w:val="24"/>
        </w:rPr>
        <w:t xml:space="preserve"> in </w:t>
      </w:r>
      <w:proofErr w:type="spellStart"/>
      <w:r w:rsidRPr="005423F7">
        <w:rPr>
          <w:rFonts w:ascii="Garamond" w:eastAsia="Times New Roman" w:hAnsi="Garamond" w:cs="Times New Roman"/>
          <w:sz w:val="24"/>
          <w:szCs w:val="24"/>
        </w:rPr>
        <w:t>ŽKK</w:t>
      </w:r>
      <w:proofErr w:type="spellEnd"/>
      <w:r w:rsidRPr="005423F7">
        <w:rPr>
          <w:rFonts w:ascii="Garamond" w:eastAsia="Times New Roman" w:hAnsi="Garamond" w:cs="Times New Roman"/>
          <w:sz w:val="24"/>
          <w:szCs w:val="24"/>
        </w:rPr>
        <w:t xml:space="preserve"> Domžale. </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Kakovostni šport so izvajala 4 društva : Strelsko društvo, </w:t>
      </w:r>
      <w:proofErr w:type="spellStart"/>
      <w:r w:rsidRPr="005423F7">
        <w:rPr>
          <w:rFonts w:ascii="Garamond" w:eastAsia="Times New Roman" w:hAnsi="Garamond" w:cs="Times New Roman"/>
          <w:sz w:val="24"/>
          <w:szCs w:val="24"/>
        </w:rPr>
        <w:t>OK</w:t>
      </w:r>
      <w:proofErr w:type="spellEnd"/>
      <w:r w:rsidRPr="005423F7">
        <w:rPr>
          <w:rFonts w:ascii="Garamond" w:eastAsia="Times New Roman" w:hAnsi="Garamond" w:cs="Times New Roman"/>
          <w:sz w:val="24"/>
          <w:szCs w:val="24"/>
        </w:rPr>
        <w:t xml:space="preserve"> Trzin, Šahovski klub in Društvo Samokres. </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Športno rekreacijo kot redno vadbo je izvajalo 9 društev. Mnoga od njih so se udeleževala tudi rekreativnih tekmovanj. Tu lahko izpostavimo kolesarsko društvo Feliksi, ki so se udeležili 13 maratonov med drugim so na Maratonu Velo – Črnuče z 21 udeleženci osvojili pokal za najštevilčnejšo Ekipo. </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Športna društva so organizirala množico prireditev po lastni izbiri, katere je občina spodbujala  s sredstvi iz postavke 165. To so bile zanimive športno rekreativne prireditve, kot je začetek in zaključek teniške šole, Seminar IZI, Valentinov malo nogometni turnir, 12 ur košarke ipd Športno društvo </w:t>
      </w:r>
      <w:proofErr w:type="spellStart"/>
      <w:r w:rsidRPr="005423F7">
        <w:rPr>
          <w:rFonts w:ascii="Garamond" w:eastAsia="Times New Roman" w:hAnsi="Garamond" w:cs="Times New Roman"/>
          <w:sz w:val="24"/>
          <w:szCs w:val="24"/>
        </w:rPr>
        <w:t>Skirca</w:t>
      </w:r>
      <w:proofErr w:type="spellEnd"/>
      <w:r w:rsidRPr="005423F7">
        <w:rPr>
          <w:rFonts w:ascii="Garamond" w:eastAsia="Times New Roman" w:hAnsi="Garamond" w:cs="Times New Roman"/>
          <w:sz w:val="24"/>
          <w:szCs w:val="24"/>
        </w:rPr>
        <w:t xml:space="preserve"> pa spodbuja zdravo rekreacijo zdaj z že dobro znano Peš ali s Kolesom do Blaža na Dobeno, kjer se udeleženci trudijo čim večkrat v</w:t>
      </w:r>
      <w:r w:rsidR="007831E8">
        <w:rPr>
          <w:rFonts w:ascii="Garamond" w:eastAsia="Times New Roman" w:hAnsi="Garamond" w:cs="Times New Roman"/>
          <w:sz w:val="24"/>
          <w:szCs w:val="24"/>
        </w:rPr>
        <w:t xml:space="preserve"> času akcije priti na Dobeno. </w:t>
      </w:r>
      <w:r w:rsidRPr="005423F7">
        <w:rPr>
          <w:rFonts w:ascii="Garamond" w:eastAsia="Times New Roman" w:hAnsi="Garamond" w:cs="Times New Roman"/>
          <w:sz w:val="24"/>
          <w:szCs w:val="24"/>
        </w:rPr>
        <w:t xml:space="preserve">Občina je posebej spodbujalo rekreativno dejavnost in udeležbo na športno rekreativnih prireditvah preko akcije Športna značka občine Trzin.. V okviru akcije je v kateri so sodelovala trzinska društva so bili organizirani, kolesarski izleti, pohodi, </w:t>
      </w:r>
      <w:proofErr w:type="spellStart"/>
      <w:r w:rsidRPr="005423F7">
        <w:rPr>
          <w:rFonts w:ascii="Garamond" w:eastAsia="Times New Roman" w:hAnsi="Garamond" w:cs="Times New Roman"/>
          <w:sz w:val="24"/>
          <w:szCs w:val="24"/>
        </w:rPr>
        <w:t>Cooperjev</w:t>
      </w:r>
      <w:proofErr w:type="spellEnd"/>
      <w:r w:rsidRPr="005423F7">
        <w:rPr>
          <w:rFonts w:ascii="Garamond" w:eastAsia="Times New Roman" w:hAnsi="Garamond" w:cs="Times New Roman"/>
          <w:sz w:val="24"/>
          <w:szCs w:val="24"/>
        </w:rPr>
        <w:t xml:space="preserve"> test, pohoda po mejah občine in mejah štirih občin, in </w:t>
      </w:r>
      <w:proofErr w:type="spellStart"/>
      <w:r w:rsidRPr="005423F7">
        <w:rPr>
          <w:rFonts w:ascii="Garamond" w:eastAsia="Times New Roman" w:hAnsi="Garamond" w:cs="Times New Roman"/>
          <w:sz w:val="24"/>
          <w:szCs w:val="24"/>
        </w:rPr>
        <w:t>2x</w:t>
      </w:r>
      <w:proofErr w:type="spellEnd"/>
      <w:r w:rsidRPr="005423F7">
        <w:rPr>
          <w:rFonts w:ascii="Garamond" w:eastAsia="Times New Roman" w:hAnsi="Garamond" w:cs="Times New Roman"/>
          <w:sz w:val="24"/>
          <w:szCs w:val="24"/>
        </w:rPr>
        <w:t xml:space="preserve"> tekma neaktivnih strelcev. Društva so izvedla tudi 5 večjih občinskih športnih prireditev. Tako je Strelsko društvo izvedlo Mednarodno tekmo v streljanju z zračno puško in pištolo - </w:t>
      </w:r>
      <w:proofErr w:type="spellStart"/>
      <w:r w:rsidRPr="005423F7">
        <w:rPr>
          <w:rFonts w:ascii="Garamond" w:eastAsia="Times New Roman" w:hAnsi="Garamond" w:cs="Times New Roman"/>
          <w:sz w:val="24"/>
          <w:szCs w:val="24"/>
        </w:rPr>
        <w:t>skirco</w:t>
      </w:r>
      <w:proofErr w:type="spellEnd"/>
      <w:r w:rsidRPr="005423F7">
        <w:rPr>
          <w:rFonts w:ascii="Garamond" w:eastAsia="Times New Roman" w:hAnsi="Garamond" w:cs="Times New Roman"/>
          <w:sz w:val="24"/>
          <w:szCs w:val="24"/>
        </w:rPr>
        <w:t xml:space="preserve"> Borisa Paternosta, ki je potekala v Balonu </w:t>
      </w:r>
      <w:proofErr w:type="spellStart"/>
      <w:r w:rsidRPr="005423F7">
        <w:rPr>
          <w:rFonts w:ascii="Garamond" w:eastAsia="Times New Roman" w:hAnsi="Garamond" w:cs="Times New Roman"/>
          <w:sz w:val="24"/>
          <w:szCs w:val="24"/>
        </w:rPr>
        <w:t>Taubi</w:t>
      </w:r>
      <w:proofErr w:type="spellEnd"/>
      <w:r w:rsidRPr="005423F7">
        <w:rPr>
          <w:rFonts w:ascii="Garamond" w:eastAsia="Times New Roman" w:hAnsi="Garamond" w:cs="Times New Roman"/>
          <w:sz w:val="24"/>
          <w:szCs w:val="24"/>
        </w:rPr>
        <w:t xml:space="preserve">. Prireditvi je bilo dodano  tekmovanje za invalide, kar se je izkazalo za zelo pozitivno. Tekmovanja z mednarodno udeležbo se je udeležilo </w:t>
      </w:r>
      <w:proofErr w:type="spellStart"/>
      <w:r w:rsidRPr="005423F7">
        <w:rPr>
          <w:rFonts w:ascii="Garamond" w:eastAsia="Times New Roman" w:hAnsi="Garamond" w:cs="Times New Roman"/>
          <w:sz w:val="24"/>
          <w:szCs w:val="24"/>
        </w:rPr>
        <w:t>vač</w:t>
      </w:r>
      <w:proofErr w:type="spellEnd"/>
      <w:r w:rsidRPr="005423F7">
        <w:rPr>
          <w:rFonts w:ascii="Garamond" w:eastAsia="Times New Roman" w:hAnsi="Garamond" w:cs="Times New Roman"/>
          <w:sz w:val="24"/>
          <w:szCs w:val="24"/>
        </w:rPr>
        <w:t xml:space="preserve"> kot 250 tekmovalcev. Smučarsko društvo je izvedlo Občinsko prvenstvo v veleslalomu tokrat zaradi pomanjkanja snega in mile zime na smučišču zunaj Trzina. Športno društvo je izvedlo Otroško olimpijado v sodelovanju z vrtcem in OŠ ter  Tek Petra Levca </w:t>
      </w:r>
      <w:proofErr w:type="spellStart"/>
      <w:r w:rsidRPr="005423F7">
        <w:rPr>
          <w:rFonts w:ascii="Garamond" w:eastAsia="Times New Roman" w:hAnsi="Garamond" w:cs="Times New Roman"/>
          <w:sz w:val="24"/>
          <w:szCs w:val="24"/>
        </w:rPr>
        <w:t>Skirca</w:t>
      </w:r>
      <w:proofErr w:type="spellEnd"/>
      <w:r w:rsidRPr="005423F7">
        <w:rPr>
          <w:rFonts w:ascii="Garamond" w:eastAsia="Times New Roman" w:hAnsi="Garamond" w:cs="Times New Roman"/>
          <w:sz w:val="24"/>
          <w:szCs w:val="24"/>
        </w:rPr>
        <w:t xml:space="preserve">, katerega se je udeležilo skoraj 150 tekačev.  Šahovsko društvo je izvedlo Šahovski turnir ob občinskem prazniku. Občina je v letu 2014 v sodelovanju s trzinskim društvi izvedla tudi teden zdravja v katerem je sodelovalo zadovoljivo veliko število občanov, Strelsko društvo z organizacijo streljanja za občane, Športno društvo z organizacijo </w:t>
      </w:r>
      <w:proofErr w:type="spellStart"/>
      <w:r w:rsidRPr="005423F7">
        <w:rPr>
          <w:rFonts w:ascii="Garamond" w:eastAsia="Times New Roman" w:hAnsi="Garamond" w:cs="Times New Roman"/>
          <w:sz w:val="24"/>
          <w:szCs w:val="24"/>
        </w:rPr>
        <w:t>Cooperjevega</w:t>
      </w:r>
      <w:proofErr w:type="spellEnd"/>
      <w:r w:rsidRPr="005423F7">
        <w:rPr>
          <w:rFonts w:ascii="Garamond" w:eastAsia="Times New Roman" w:hAnsi="Garamond" w:cs="Times New Roman"/>
          <w:sz w:val="24"/>
          <w:szCs w:val="24"/>
        </w:rPr>
        <w:t xml:space="preserve"> testa in Športnih iger ter Turistično društvo z organizacijo pohoda in predstavitve vadbe za sprostitev. V letu 2014 je bilo ob Florjanovem sejmu organiziranih tudi nekaj športnih tekmovanj in predstavitev. ŠD Trzin je v sodelovanju s podjetjem </w:t>
      </w:r>
      <w:proofErr w:type="spellStart"/>
      <w:r w:rsidRPr="005423F7">
        <w:rPr>
          <w:rFonts w:ascii="Garamond" w:eastAsia="Times New Roman" w:hAnsi="Garamond" w:cs="Times New Roman"/>
          <w:sz w:val="24"/>
          <w:szCs w:val="24"/>
        </w:rPr>
        <w:t>Zupo.si</w:t>
      </w:r>
      <w:proofErr w:type="spellEnd"/>
      <w:r w:rsidRPr="005423F7">
        <w:rPr>
          <w:rFonts w:ascii="Garamond" w:eastAsia="Times New Roman" w:hAnsi="Garamond" w:cs="Times New Roman"/>
          <w:sz w:val="24"/>
          <w:szCs w:val="24"/>
        </w:rPr>
        <w:t xml:space="preserve"> organiziral turnir v košarki, predstavitev kotalkanja in </w:t>
      </w:r>
      <w:proofErr w:type="spellStart"/>
      <w:r w:rsidRPr="005423F7">
        <w:rPr>
          <w:rFonts w:ascii="Garamond" w:eastAsia="Times New Roman" w:hAnsi="Garamond" w:cs="Times New Roman"/>
          <w:sz w:val="24"/>
          <w:szCs w:val="24"/>
        </w:rPr>
        <w:t>sketanja</w:t>
      </w:r>
      <w:proofErr w:type="spellEnd"/>
      <w:r w:rsidRPr="005423F7">
        <w:rPr>
          <w:rFonts w:ascii="Garamond" w:eastAsia="Times New Roman" w:hAnsi="Garamond" w:cs="Times New Roman"/>
          <w:sz w:val="24"/>
          <w:szCs w:val="24"/>
        </w:rPr>
        <w:t xml:space="preserve">, planinsko društvo je postavilo plezalno steno, kjer so se lahko obiskovalci sejma preizkusili v plezanju, </w:t>
      </w:r>
      <w:proofErr w:type="spellStart"/>
      <w:r w:rsidRPr="005423F7">
        <w:rPr>
          <w:rFonts w:ascii="Garamond" w:eastAsia="Times New Roman" w:hAnsi="Garamond" w:cs="Times New Roman"/>
          <w:sz w:val="24"/>
          <w:szCs w:val="24"/>
        </w:rPr>
        <w:t>OK</w:t>
      </w:r>
      <w:proofErr w:type="spellEnd"/>
      <w:r w:rsidRPr="005423F7">
        <w:rPr>
          <w:rFonts w:ascii="Garamond" w:eastAsia="Times New Roman" w:hAnsi="Garamond" w:cs="Times New Roman"/>
          <w:sz w:val="24"/>
          <w:szCs w:val="24"/>
        </w:rPr>
        <w:t xml:space="preserve"> Trzin je izvedlo tekmovanje v orientaciji,… </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lastRenderedPageBreak/>
        <w:t xml:space="preserve">Glede na realizacijo je razvidno, da so društva v veliki večini izvedla zastavljene programe, s katerimi so kandidirala na razpisu Občine Trzin, kar seveda posledično pomeni, da je bil letni program športa v Občini Trzin uresničen. Še vedno je opaziti je tudi trend naraščanja števila ljudi ki se organizirano udeležujejo vadb, ki jih organizirajo društva, ki so sofinancirana preko </w:t>
      </w:r>
      <w:proofErr w:type="spellStart"/>
      <w:r w:rsidRPr="005423F7">
        <w:rPr>
          <w:rFonts w:ascii="Garamond" w:eastAsia="Times New Roman" w:hAnsi="Garamond" w:cs="Times New Roman"/>
          <w:sz w:val="24"/>
          <w:szCs w:val="24"/>
        </w:rPr>
        <w:t>LPŠ</w:t>
      </w:r>
      <w:proofErr w:type="spellEnd"/>
      <w:r w:rsidRPr="005423F7">
        <w:rPr>
          <w:rFonts w:ascii="Garamond" w:eastAsia="Times New Roman" w:hAnsi="Garamond" w:cs="Times New Roman"/>
          <w:sz w:val="24"/>
          <w:szCs w:val="24"/>
        </w:rPr>
        <w:t>, kar nakazuje, da se šport v Občini Trzin razvija pozitivno. Z investicijo v strelišče je Občina omogočila še boljše delo z mladimi, tako šoli kot strelskemu društvu Trzin. V letu 2014 pa je Občina začela tudi s pogovori za zamenjavo zemljišč za potrebe širjenja Športno rekreacijskega parka mlake.</w:t>
      </w:r>
    </w:p>
    <w:p w:rsidR="005423F7" w:rsidRPr="005423F7" w:rsidRDefault="005423F7" w:rsidP="005423F7">
      <w:pPr>
        <w:spacing w:after="21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V Občini Trzin so se preko letnega programa športa v letu 2014 sofinancirali naslednji športi: streljanje z zračnim orožjem, streljanje, atletika, pohodništvo, planinstvo, športno plezanje, smučanje, kolesarjenje, košarka, nogomet, odbojka, aerobika, telovadba, boks,  športno plezanje, orientacijski tek, tek in šah. </w:t>
      </w:r>
    </w:p>
    <w:p w:rsidR="005423F7" w:rsidRPr="005423F7" w:rsidRDefault="005423F7" w:rsidP="005423F7">
      <w:pPr>
        <w:spacing w:after="0" w:line="240" w:lineRule="auto"/>
        <w:jc w:val="both"/>
        <w:rPr>
          <w:rFonts w:ascii="Garamond" w:eastAsia="Times New Roman" w:hAnsi="Garamond" w:cs="Times New Roman"/>
          <w:sz w:val="24"/>
          <w:szCs w:val="24"/>
        </w:rPr>
      </w:pPr>
    </w:p>
    <w:p w:rsidR="005423F7" w:rsidRPr="005423F7" w:rsidRDefault="005423F7" w:rsidP="005423F7">
      <w:pPr>
        <w:spacing w:after="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Številka zadeve:430-0005/2013-46</w:t>
      </w:r>
    </w:p>
    <w:p w:rsidR="005423F7" w:rsidRPr="005423F7" w:rsidRDefault="005423F7" w:rsidP="005423F7">
      <w:pPr>
        <w:spacing w:after="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Datum: 16.01.2015                                                                                            župan:</w:t>
      </w:r>
    </w:p>
    <w:p w:rsidR="005423F7" w:rsidRPr="005423F7" w:rsidRDefault="005423F7" w:rsidP="005423F7">
      <w:pPr>
        <w:spacing w:after="0" w:line="240" w:lineRule="auto"/>
        <w:jc w:val="both"/>
        <w:rPr>
          <w:rFonts w:ascii="Garamond" w:eastAsia="Times New Roman" w:hAnsi="Garamond" w:cs="Times New Roman"/>
          <w:sz w:val="24"/>
          <w:szCs w:val="24"/>
        </w:rPr>
      </w:pPr>
      <w:r w:rsidRPr="005423F7">
        <w:rPr>
          <w:rFonts w:ascii="Garamond" w:eastAsia="Times New Roman" w:hAnsi="Garamond" w:cs="Times New Roman"/>
          <w:sz w:val="24"/>
          <w:szCs w:val="24"/>
        </w:rPr>
        <w:t xml:space="preserve">                                                                                                                     </w:t>
      </w:r>
      <w:r>
        <w:rPr>
          <w:rFonts w:ascii="Garamond" w:eastAsia="Times New Roman" w:hAnsi="Garamond" w:cs="Times New Roman"/>
          <w:sz w:val="24"/>
          <w:szCs w:val="24"/>
        </w:rPr>
        <w:t>Peter Ložar</w:t>
      </w:r>
    </w:p>
    <w:p w:rsidR="005423F7" w:rsidRPr="005423F7" w:rsidRDefault="005423F7" w:rsidP="005423F7">
      <w:pPr>
        <w:spacing w:after="210" w:line="240" w:lineRule="auto"/>
        <w:jc w:val="both"/>
        <w:rPr>
          <w:rFonts w:ascii="Garamond" w:eastAsia="Times New Roman" w:hAnsi="Garamond" w:cs="Times New Roman"/>
          <w:sz w:val="24"/>
          <w:szCs w:val="24"/>
        </w:rPr>
      </w:pPr>
    </w:p>
    <w:p w:rsidR="005423F7" w:rsidRPr="005423F7" w:rsidRDefault="005423F7" w:rsidP="005423F7">
      <w:pPr>
        <w:spacing w:after="0" w:line="240" w:lineRule="auto"/>
        <w:rPr>
          <w:rFonts w:ascii="Garamond" w:eastAsia="Times New Roman" w:hAnsi="Garamond" w:cs="Times New Roman"/>
          <w:sz w:val="24"/>
          <w:szCs w:val="24"/>
          <w:lang w:eastAsia="en-US"/>
        </w:rPr>
      </w:pPr>
    </w:p>
    <w:p w:rsidR="005423F7" w:rsidRPr="005423F7" w:rsidRDefault="005423F7" w:rsidP="005423F7">
      <w:pPr>
        <w:spacing w:after="210" w:line="240" w:lineRule="auto"/>
        <w:jc w:val="both"/>
        <w:rPr>
          <w:rFonts w:ascii="Garamond" w:eastAsia="Times New Roman" w:hAnsi="Garamond" w:cs="Times New Roman"/>
          <w:sz w:val="24"/>
          <w:szCs w:val="24"/>
        </w:rPr>
      </w:pPr>
    </w:p>
    <w:p w:rsidR="005423F7" w:rsidRPr="005423F7" w:rsidRDefault="005423F7" w:rsidP="005423F7">
      <w:pPr>
        <w:spacing w:after="210" w:line="240" w:lineRule="auto"/>
        <w:jc w:val="both"/>
        <w:rPr>
          <w:rFonts w:ascii="Garamond" w:eastAsia="Times New Roman" w:hAnsi="Garamond" w:cs="Times New Roman"/>
          <w:sz w:val="24"/>
          <w:szCs w:val="24"/>
        </w:rPr>
      </w:pPr>
    </w:p>
    <w:p w:rsidR="005423F7" w:rsidRPr="005423F7" w:rsidRDefault="005423F7" w:rsidP="005423F7">
      <w:pPr>
        <w:spacing w:after="210" w:line="240" w:lineRule="auto"/>
        <w:jc w:val="both"/>
        <w:rPr>
          <w:rFonts w:ascii="Garamond" w:eastAsia="Times New Roman" w:hAnsi="Garamond" w:cs="Times New Roman"/>
          <w:sz w:val="24"/>
          <w:szCs w:val="24"/>
        </w:rPr>
      </w:pPr>
    </w:p>
    <w:p w:rsidR="005423F7" w:rsidRPr="005423F7" w:rsidRDefault="005423F7" w:rsidP="005423F7">
      <w:pPr>
        <w:spacing w:after="0" w:line="240" w:lineRule="auto"/>
        <w:rPr>
          <w:rFonts w:ascii="Garamond" w:eastAsia="Times New Roman" w:hAnsi="Garamond" w:cs="Times New Roman"/>
          <w:sz w:val="24"/>
          <w:szCs w:val="24"/>
          <w:lang w:eastAsia="en-US"/>
        </w:rPr>
      </w:pPr>
    </w:p>
    <w:p w:rsidR="00DD75ED" w:rsidRPr="005423F7" w:rsidRDefault="00DD75ED" w:rsidP="005423F7">
      <w:pPr>
        <w:spacing w:after="0" w:line="240" w:lineRule="auto"/>
        <w:rPr>
          <w:rFonts w:ascii="Garamond" w:eastAsia="Times New Roman" w:hAnsi="Garamond" w:cs="Times New Roman"/>
          <w:sz w:val="24"/>
          <w:szCs w:val="24"/>
        </w:rPr>
      </w:pPr>
    </w:p>
    <w:sectPr w:rsidR="00DD75ED" w:rsidRPr="005423F7" w:rsidSect="00987135">
      <w:footerReference w:type="default" r:id="rId8"/>
      <w:headerReference w:type="first" r:id="rId9"/>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F7" w:rsidRDefault="005423F7" w:rsidP="005423F7">
      <w:pPr>
        <w:spacing w:after="0" w:line="240" w:lineRule="auto"/>
      </w:pPr>
      <w:r>
        <w:separator/>
      </w:r>
    </w:p>
  </w:endnote>
  <w:endnote w:type="continuationSeparator" w:id="0">
    <w:p w:rsidR="005423F7" w:rsidRDefault="005423F7" w:rsidP="0054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06" w:rsidRDefault="002741EB">
    <w:pPr>
      <w:pStyle w:val="Noga"/>
      <w:jc w:val="center"/>
    </w:pPr>
  </w:p>
  <w:p w:rsidR="00FA3206" w:rsidRDefault="002741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F7" w:rsidRDefault="005423F7" w:rsidP="005423F7">
      <w:pPr>
        <w:spacing w:after="0" w:line="240" w:lineRule="auto"/>
      </w:pPr>
      <w:r>
        <w:separator/>
      </w:r>
    </w:p>
  </w:footnote>
  <w:footnote w:type="continuationSeparator" w:id="0">
    <w:p w:rsidR="005423F7" w:rsidRDefault="005423F7" w:rsidP="0054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7A" w:rsidRDefault="005423F7" w:rsidP="00C95801">
    <w:pPr>
      <w:pStyle w:val="Glava"/>
      <w:tabs>
        <w:tab w:val="clear" w:pos="9072"/>
        <w:tab w:val="right" w:pos="10080"/>
      </w:tabs>
      <w:ind w:left="-360" w:right="-90"/>
    </w:pPr>
    <w:r>
      <w:rPr>
        <w:noProof/>
        <w:sz w:val="16"/>
        <w:lang w:eastAsia="sl-SI"/>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-45720</wp:posOffset>
          </wp:positionV>
          <wp:extent cx="7315200" cy="831215"/>
          <wp:effectExtent l="0" t="0" r="0" b="0"/>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F7A" w:rsidRDefault="002741EB">
    <w:pPr>
      <w:pStyle w:val="Glava"/>
      <w:rPr>
        <w:sz w:val="16"/>
      </w:rPr>
    </w:pPr>
  </w:p>
  <w:p w:rsidR="006C7F7A" w:rsidRDefault="005423F7">
    <w:pPr>
      <w:pStyle w:val="Glava"/>
      <w:rPr>
        <w:sz w:val="16"/>
      </w:rPr>
    </w:pPr>
    <w:r>
      <w:rPr>
        <w:sz w:val="16"/>
      </w:rPr>
      <w:t xml:space="preserve">    </w:t>
    </w:r>
  </w:p>
  <w:p w:rsidR="006C7F7A" w:rsidRDefault="002741EB">
    <w:pPr>
      <w:pStyle w:val="Glava"/>
      <w:rPr>
        <w:sz w:val="16"/>
      </w:rPr>
    </w:pPr>
  </w:p>
  <w:p w:rsidR="006C7F7A" w:rsidRDefault="002741EB">
    <w:pPr>
      <w:pStyle w:val="Glava"/>
      <w:rPr>
        <w:sz w:val="16"/>
      </w:rPr>
    </w:pPr>
  </w:p>
  <w:p w:rsidR="006C7F7A" w:rsidRDefault="002741EB" w:rsidP="007A6247">
    <w:pPr>
      <w:pStyle w:val="Glava"/>
      <w:rPr>
        <w:sz w:val="16"/>
      </w:rPr>
    </w:pPr>
  </w:p>
  <w:p w:rsidR="006C7F7A" w:rsidRDefault="005423F7" w:rsidP="007A6247">
    <w:pPr>
      <w:pStyle w:val="Glava"/>
      <w:pBdr>
        <w:top w:val="single" w:sz="4" w:space="1" w:color="auto"/>
      </w:pBdr>
    </w:pPr>
    <w:proofErr w:type="spellStart"/>
    <w:r>
      <w:rPr>
        <w:sz w:val="16"/>
      </w:rPr>
      <w:t>TRR</w:t>
    </w:r>
    <w:proofErr w:type="spellEnd"/>
    <w:r>
      <w:rPr>
        <w:sz w:val="16"/>
      </w:rPr>
      <w:t xml:space="preserve">: 01386-0100001846                  </w:t>
    </w:r>
    <w:proofErr w:type="spellStart"/>
    <w:r>
      <w:rPr>
        <w:sz w:val="16"/>
      </w:rPr>
      <w:t>DŠ</w:t>
    </w:r>
    <w:proofErr w:type="spellEnd"/>
    <w:r>
      <w:rPr>
        <w:sz w:val="16"/>
      </w:rPr>
      <w:t xml:space="preserve">: </w:t>
    </w:r>
    <w:proofErr w:type="spellStart"/>
    <w:r>
      <w:rPr>
        <w:sz w:val="16"/>
      </w:rPr>
      <w:t>SI33714789</w:t>
    </w:r>
    <w:proofErr w:type="spellEnd"/>
    <w:r>
      <w:rPr>
        <w:sz w:val="16"/>
      </w:rPr>
      <w:t xml:space="preserve">                    </w:t>
    </w:r>
    <w:proofErr w:type="spellStart"/>
    <w:r>
      <w:rPr>
        <w:sz w:val="16"/>
      </w:rPr>
      <w:t>MŠ</w:t>
    </w:r>
    <w:proofErr w:type="spellEnd"/>
    <w:r>
      <w:rPr>
        <w:sz w:val="16"/>
      </w:rPr>
      <w:t>: 1358561                 Šifra neposrednega uporabnika občinskega proračuna:7684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7717E90"/>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77235C75"/>
    <w:multiLevelType w:val="hybridMultilevel"/>
    <w:tmpl w:val="14D0BDB6"/>
    <w:lvl w:ilvl="0" w:tplc="F16ED3A0">
      <w:start w:val="3"/>
      <w:numFmt w:val="bullet"/>
      <w:lvlText w:val="-"/>
      <w:lvlJc w:val="left"/>
      <w:pPr>
        <w:tabs>
          <w:tab w:val="num" w:pos="720"/>
        </w:tabs>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531BA"/>
    <w:rsid w:val="000D0781"/>
    <w:rsid w:val="000D584C"/>
    <w:rsid w:val="001F1183"/>
    <w:rsid w:val="0020562F"/>
    <w:rsid w:val="002741EB"/>
    <w:rsid w:val="00305C27"/>
    <w:rsid w:val="003531BA"/>
    <w:rsid w:val="003D2AF4"/>
    <w:rsid w:val="003D4073"/>
    <w:rsid w:val="005423F7"/>
    <w:rsid w:val="005836E0"/>
    <w:rsid w:val="00680783"/>
    <w:rsid w:val="007831E8"/>
    <w:rsid w:val="00802A69"/>
    <w:rsid w:val="009059FB"/>
    <w:rsid w:val="009726BB"/>
    <w:rsid w:val="009E137A"/>
    <w:rsid w:val="00B76D5A"/>
    <w:rsid w:val="00C474C0"/>
    <w:rsid w:val="00C82F10"/>
    <w:rsid w:val="00DB62E8"/>
    <w:rsid w:val="00DD75ED"/>
    <w:rsid w:val="00EE02A4"/>
    <w:rsid w:val="00EE75BE"/>
    <w:rsid w:val="00FB1AB7"/>
    <w:rsid w:val="00FB38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2AF4"/>
    <w:pPr>
      <w:spacing w:after="0" w:line="240" w:lineRule="auto"/>
      <w:ind w:left="720"/>
      <w:contextualSpacing/>
    </w:pPr>
    <w:rPr>
      <w:rFonts w:ascii="Calibri" w:hAnsi="Calibri" w:cs="Times New Roman"/>
      <w:lang w:eastAsia="en-US"/>
    </w:rPr>
  </w:style>
  <w:style w:type="paragraph" w:styleId="Glava">
    <w:name w:val="header"/>
    <w:basedOn w:val="Navaden"/>
    <w:link w:val="GlavaZnak"/>
    <w:rsid w:val="005423F7"/>
    <w:pPr>
      <w:tabs>
        <w:tab w:val="center" w:pos="4536"/>
        <w:tab w:val="right" w:pos="9072"/>
      </w:tabs>
      <w:spacing w:after="0" w:line="240" w:lineRule="auto"/>
    </w:pPr>
    <w:rPr>
      <w:rFonts w:ascii="Times New Roman" w:eastAsia="Times New Roman" w:hAnsi="Times New Roman" w:cs="Times New Roman"/>
      <w:sz w:val="24"/>
      <w:szCs w:val="20"/>
      <w:lang w:eastAsia="en-US"/>
    </w:rPr>
  </w:style>
  <w:style w:type="character" w:customStyle="1" w:styleId="GlavaZnak">
    <w:name w:val="Glava Znak"/>
    <w:basedOn w:val="Privzetapisavaodstavka"/>
    <w:link w:val="Glava"/>
    <w:rsid w:val="005423F7"/>
    <w:rPr>
      <w:rFonts w:ascii="Times New Roman" w:eastAsia="Times New Roman" w:hAnsi="Times New Roman" w:cs="Times New Roman"/>
      <w:sz w:val="24"/>
      <w:szCs w:val="20"/>
      <w:lang w:eastAsia="en-US"/>
    </w:rPr>
  </w:style>
  <w:style w:type="paragraph" w:styleId="Noga">
    <w:name w:val="footer"/>
    <w:basedOn w:val="Navaden"/>
    <w:link w:val="NogaZnak"/>
    <w:uiPriority w:val="99"/>
    <w:rsid w:val="005423F7"/>
    <w:pPr>
      <w:tabs>
        <w:tab w:val="center" w:pos="4536"/>
        <w:tab w:val="right" w:pos="9072"/>
      </w:tabs>
      <w:spacing w:after="0" w:line="240" w:lineRule="auto"/>
    </w:pPr>
    <w:rPr>
      <w:rFonts w:ascii="Times New Roman" w:eastAsia="Times New Roman" w:hAnsi="Times New Roman" w:cs="Times New Roman"/>
      <w:sz w:val="24"/>
      <w:szCs w:val="20"/>
      <w:lang w:eastAsia="en-US"/>
    </w:rPr>
  </w:style>
  <w:style w:type="character" w:customStyle="1" w:styleId="NogaZnak">
    <w:name w:val="Noga Znak"/>
    <w:basedOn w:val="Privzetapisavaodstavka"/>
    <w:link w:val="Noga"/>
    <w:uiPriority w:val="99"/>
    <w:rsid w:val="005423F7"/>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1629</Words>
  <Characters>9287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22</cp:revision>
  <dcterms:created xsi:type="dcterms:W3CDTF">2014-11-26T15:52:00Z</dcterms:created>
  <dcterms:modified xsi:type="dcterms:W3CDTF">2015-02-12T13:03:00Z</dcterms:modified>
</cp:coreProperties>
</file>